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39ACB87F" w:rsidR="00863610" w:rsidRDefault="00F45F26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Ata nº 0</w:t>
      </w:r>
      <w:r w:rsidR="005B201A">
        <w:rPr>
          <w:rFonts w:ascii="Times New Roman" w:eastAsia="Times New Roman" w:hAnsi="Times New Roman" w:cs="Times New Roman"/>
          <w:sz w:val="26"/>
          <w:szCs w:val="26"/>
        </w:rPr>
        <w:t>30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p w14:paraId="00000002" w14:textId="55086CCE" w:rsidR="00863610" w:rsidRDefault="00F45F26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_suk6ycbs3mr8" w:colFirst="0" w:colLast="0"/>
      <w:bookmarkEnd w:id="0"/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Aos </w:t>
      </w:r>
      <w:r w:rsidR="005B201A">
        <w:rPr>
          <w:rFonts w:ascii="Times New Roman" w:eastAsia="Times New Roman" w:hAnsi="Times New Roman" w:cs="Times New Roman"/>
          <w:sz w:val="26"/>
          <w:szCs w:val="26"/>
        </w:rPr>
        <w:t xml:space="preserve">vinte e um 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 xml:space="preserve"> dias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do mês de 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>setembro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de dois mil e vinte e seis, à hora regimental na sala de sessões, foi realizada a vigésima </w:t>
      </w:r>
      <w:r w:rsidR="005B201A">
        <w:rPr>
          <w:rFonts w:ascii="Times New Roman" w:eastAsia="Times New Roman" w:hAnsi="Times New Roman" w:cs="Times New Roman"/>
          <w:sz w:val="26"/>
          <w:szCs w:val="26"/>
        </w:rPr>
        <w:t>nona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sessão em caráter ordinário, da segunda sessão legislativa, da oitava Legislatura da Câmara Municipal de Vereadores de Esperança do Sul, sob a presidência do Vereador Laércio Antonio Merlo com a presença dos vereadores, Adelson  Hedlund, Angelo Rafael Becker, Andiara da Cruz Lizi Vianna, Edison Nei Godoy Petzhold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 xml:space="preserve">, Eliane Kurz Stacke, </w:t>
      </w:r>
      <w:r>
        <w:rPr>
          <w:rFonts w:ascii="Times New Roman" w:eastAsia="Times New Roman" w:hAnsi="Times New Roman" w:cs="Times New Roman"/>
          <w:sz w:val="26"/>
          <w:szCs w:val="26"/>
        </w:rPr>
        <w:t>Gilmar Hofstetter, Jeronimo Escobar Siqueira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 xml:space="preserve"> e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Raimar Kerber. Constando haver o número regimental e invocando a proteção divina o Sr. Presidente declara aberta a presente sessão. Em seguida, convida o Sr. Secretário desta Casa para que o mesmo faça a leitura da ata da sessão anterior, a qual foi lida, colocada em discussão e após votação, sendo aprovada por todos. Na sequência o Sr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Secretário faz a leitura do expediente, onde consta 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 xml:space="preserve">o </w:t>
      </w:r>
      <w:r w:rsidR="005B201A">
        <w:rPr>
          <w:rFonts w:ascii="Times New Roman" w:eastAsia="Times New Roman" w:hAnsi="Times New Roman" w:cs="Times New Roman"/>
          <w:sz w:val="26"/>
          <w:szCs w:val="26"/>
        </w:rPr>
        <w:t xml:space="preserve"> projeto de lei nº 039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>/2026</w:t>
      </w:r>
      <w:r w:rsidR="005B201A">
        <w:rPr>
          <w:rFonts w:ascii="Times New Roman" w:eastAsia="Times New Roman" w:hAnsi="Times New Roman" w:cs="Times New Roman"/>
          <w:sz w:val="26"/>
          <w:szCs w:val="26"/>
        </w:rPr>
        <w:t>, projeto de lei nº 040/2026, projeto de lei nº 041/2026, projeto de lei nº 042/2026, projeto de lei legislativo nº 005/2026, ofício nº153/2026-GP, ofício nº154/2026-GP, ofício nº156/206-GP, ofício nº 157/2026 GP e pedido de informação nº 003/2026.</w:t>
      </w:r>
      <w:r w:rsidR="00D53AEC">
        <w:rPr>
          <w:rFonts w:ascii="Times New Roman" w:eastAsia="Times New Roman" w:hAnsi="Times New Roman" w:cs="Times New Roman"/>
          <w:sz w:val="26"/>
          <w:szCs w:val="26"/>
        </w:rPr>
        <w:t xml:space="preserve"> O projeto de lei nº 039/2026, projeto de lei nº 040/2026, projeto de lei nº 041/2026, projeto de lei nº 042/2026 e projeto de lei legislativo nº 005/2026 foram colocados em discussão prévia e posteriormente encaminhados para o estudo das comissões.</w:t>
      </w:r>
      <w:r w:rsidR="005B201A">
        <w:rPr>
          <w:rFonts w:ascii="Times New Roman" w:eastAsia="Times New Roman" w:hAnsi="Times New Roman" w:cs="Times New Roman"/>
          <w:sz w:val="26"/>
          <w:szCs w:val="26"/>
        </w:rPr>
        <w:t xml:space="preserve"> Não havendo nenhum projeto de lei para apreciação e posterior votação, dispensada a leitura da ordem do dia</w:t>
      </w:r>
      <w:r w:rsidR="00283CC6">
        <w:rPr>
          <w:rFonts w:ascii="Times New Roman" w:eastAsia="Times New Roman" w:hAnsi="Times New Roman" w:cs="Times New Roman"/>
          <w:sz w:val="26"/>
          <w:szCs w:val="26"/>
        </w:rPr>
        <w:t>,</w:t>
      </w:r>
      <w:r w:rsidR="002C5BD1">
        <w:rPr>
          <w:rFonts w:ascii="Times New Roman" w:eastAsia="Times New Roman" w:hAnsi="Times New Roman" w:cs="Times New Roman"/>
          <w:sz w:val="26"/>
          <w:szCs w:val="26"/>
        </w:rPr>
        <w:t xml:space="preserve"> e</w:t>
      </w:r>
      <w:r w:rsidR="00D53AEC">
        <w:rPr>
          <w:rFonts w:ascii="Times New Roman" w:eastAsia="Times New Roman" w:hAnsi="Times New Roman" w:cs="Times New Roman"/>
          <w:sz w:val="26"/>
          <w:szCs w:val="26"/>
        </w:rPr>
        <w:t>m seguida</w:t>
      </w:r>
      <w:r w:rsidR="00D53AE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D53AEC">
        <w:rPr>
          <w:rFonts w:ascii="Times New Roman" w:eastAsia="Times New Roman" w:hAnsi="Times New Roman" w:cs="Times New Roman"/>
          <w:sz w:val="26"/>
          <w:szCs w:val="26"/>
        </w:rPr>
        <w:t>o Senhor</w:t>
      </w:r>
      <w:r w:rsidR="00D53AE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D53AEC">
        <w:rPr>
          <w:rFonts w:ascii="Times New Roman" w:eastAsia="Times New Roman" w:hAnsi="Times New Roman" w:cs="Times New Roman"/>
          <w:sz w:val="26"/>
          <w:szCs w:val="26"/>
        </w:rPr>
        <w:t>Presidente abre o espaço do pequeno e do grande expediente, não havendo nenhum inscrito para nenhum dos expedientes.</w:t>
      </w:r>
      <w:r w:rsidR="001F503E" w:rsidRPr="001F503E">
        <w:rPr>
          <w:rFonts w:ascii="Times New Roman" w:eastAsia="Times New Roman" w:hAnsi="Times New Roman" w:cs="Times New Roman"/>
        </w:rPr>
        <w:t xml:space="preserve"> </w:t>
      </w:r>
      <w:r w:rsidR="001F503E" w:rsidRPr="00D53AEC">
        <w:rPr>
          <w:rFonts w:ascii="Times New Roman" w:eastAsia="Times New Roman" w:hAnsi="Times New Roman" w:cs="Times New Roman"/>
          <w:sz w:val="26"/>
          <w:szCs w:val="26"/>
        </w:rPr>
        <w:t>Fica determinado</w:t>
      </w:r>
      <w:r w:rsidR="001F503E">
        <w:rPr>
          <w:rFonts w:ascii="Times New Roman" w:eastAsia="Times New Roman" w:hAnsi="Times New Roman" w:cs="Times New Roman"/>
        </w:rPr>
        <w:t xml:space="preserve"> o </w:t>
      </w:r>
      <w:r w:rsidR="001F503E" w:rsidRPr="00D53AEC">
        <w:rPr>
          <w:rFonts w:ascii="Times New Roman" w:eastAsia="Times New Roman" w:hAnsi="Times New Roman" w:cs="Times New Roman"/>
          <w:sz w:val="26"/>
          <w:szCs w:val="26"/>
        </w:rPr>
        <w:t>envio do pedido de informação nº 00</w:t>
      </w:r>
      <w:r w:rsidR="00D53AEC" w:rsidRPr="00D53AEC">
        <w:rPr>
          <w:rFonts w:ascii="Times New Roman" w:eastAsia="Times New Roman" w:hAnsi="Times New Roman" w:cs="Times New Roman"/>
          <w:sz w:val="26"/>
          <w:szCs w:val="26"/>
        </w:rPr>
        <w:t>3</w:t>
      </w:r>
      <w:r w:rsidR="001F503E" w:rsidRPr="00D53AEC">
        <w:rPr>
          <w:rFonts w:ascii="Times New Roman" w:eastAsia="Times New Roman" w:hAnsi="Times New Roman" w:cs="Times New Roman"/>
          <w:sz w:val="26"/>
          <w:szCs w:val="26"/>
        </w:rPr>
        <w:t>/2026, ao Executivo Municipal, mediante</w:t>
      </w:r>
      <w:r w:rsidR="001F503E">
        <w:rPr>
          <w:rFonts w:ascii="Times New Roman" w:eastAsia="Times New Roman" w:hAnsi="Times New Roman" w:cs="Times New Roman"/>
        </w:rPr>
        <w:t xml:space="preserve"> </w:t>
      </w:r>
      <w:r w:rsidR="001F503E" w:rsidRPr="00D53AEC">
        <w:rPr>
          <w:rFonts w:ascii="Times New Roman" w:eastAsia="Times New Roman" w:hAnsi="Times New Roman" w:cs="Times New Roman"/>
          <w:sz w:val="26"/>
          <w:szCs w:val="26"/>
        </w:rPr>
        <w:t>ofício</w:t>
      </w:r>
      <w:bookmarkStart w:id="1" w:name="_GoBack"/>
      <w:bookmarkEnd w:id="1"/>
      <w:r w:rsidR="002C5BD1">
        <w:rPr>
          <w:rFonts w:ascii="Times New Roman" w:eastAsia="Times New Roman" w:hAnsi="Times New Roman" w:cs="Times New Roman"/>
          <w:sz w:val="26"/>
          <w:szCs w:val="26"/>
        </w:rPr>
        <w:t>. E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não havendo mais nada a tratar o Sr. Presidente encerra a presente sessão e convida a todos os vereadores para sessão ordinária na</w:t>
      </w:r>
      <w:r w:rsidR="00CF5B45">
        <w:rPr>
          <w:rFonts w:ascii="Times New Roman" w:eastAsia="Times New Roman" w:hAnsi="Times New Roman" w:cs="Times New Roman"/>
          <w:sz w:val="26"/>
          <w:szCs w:val="26"/>
        </w:rPr>
        <w:t xml:space="preserve"> próxima segunda-feira.</w:t>
      </w:r>
    </w:p>
    <w:sectPr w:rsidR="00863610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235E1BA-5DE5-466B-998A-CFA75501F12C}"/>
    <w:embedBold r:id="rId2" w:fontKey="{E4F22F4F-854E-43CF-9EBA-6E95F3B031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2E6D23A-7940-44B6-A269-2717833F7FF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342FD8A-1349-4EA4-BF42-67C68369878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610"/>
    <w:rsid w:val="001F503E"/>
    <w:rsid w:val="00283CC6"/>
    <w:rsid w:val="002C5BD1"/>
    <w:rsid w:val="005B201A"/>
    <w:rsid w:val="00863610"/>
    <w:rsid w:val="00BE25D6"/>
    <w:rsid w:val="00C03D4A"/>
    <w:rsid w:val="00CF5B45"/>
    <w:rsid w:val="00D53AEC"/>
    <w:rsid w:val="00F451F7"/>
    <w:rsid w:val="00F4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FE193"/>
  <w15:docId w15:val="{7687BA31-EE2B-42C4-876E-EFCF837E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Câmara Vereadores Esperança do Sul</cp:lastModifiedBy>
  <cp:revision>6</cp:revision>
  <dcterms:created xsi:type="dcterms:W3CDTF">2026-09-22T18:27:00Z</dcterms:created>
  <dcterms:modified xsi:type="dcterms:W3CDTF">2026-09-23T10:48:00Z</dcterms:modified>
</cp:coreProperties>
</file>