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C37C" w14:textId="5D4424A5" w:rsidR="003763E8" w:rsidRPr="003B0616" w:rsidRDefault="00C27B9A" w:rsidP="0045289C">
      <w:pPr>
        <w:spacing w:after="0" w:line="240" w:lineRule="auto"/>
        <w:ind w:left="-284"/>
        <w:jc w:val="center"/>
        <w:rPr>
          <w:rFonts w:ascii="Arial" w:hAnsi="Arial" w:cs="Arial"/>
        </w:rPr>
      </w:pPr>
      <w:r w:rsidRPr="003B0616">
        <w:rPr>
          <w:rFonts w:ascii="Arial" w:hAnsi="Arial" w:cs="Arial"/>
        </w:rPr>
        <w:t xml:space="preserve">Ata </w:t>
      </w:r>
      <w:proofErr w:type="gramStart"/>
      <w:r w:rsidRPr="003B0616">
        <w:rPr>
          <w:rFonts w:ascii="Arial" w:hAnsi="Arial" w:cs="Arial"/>
        </w:rPr>
        <w:t>n.º</w:t>
      </w:r>
      <w:proofErr w:type="gramEnd"/>
      <w:r w:rsidRPr="003B0616">
        <w:rPr>
          <w:rFonts w:ascii="Arial" w:hAnsi="Arial" w:cs="Arial"/>
        </w:rPr>
        <w:t xml:space="preserve"> </w:t>
      </w:r>
      <w:r w:rsidR="0001154B" w:rsidRPr="003B0616">
        <w:rPr>
          <w:rFonts w:ascii="Arial" w:hAnsi="Arial" w:cs="Arial"/>
        </w:rPr>
        <w:t>0</w:t>
      </w:r>
      <w:r w:rsidR="002612D9" w:rsidRPr="003B0616">
        <w:rPr>
          <w:rFonts w:ascii="Arial" w:hAnsi="Arial" w:cs="Arial"/>
        </w:rPr>
        <w:t>5</w:t>
      </w:r>
      <w:r w:rsidRPr="003B0616">
        <w:rPr>
          <w:rFonts w:ascii="Arial" w:hAnsi="Arial" w:cs="Arial"/>
        </w:rPr>
        <w:t>/20</w:t>
      </w:r>
      <w:r w:rsidR="009363C9" w:rsidRPr="003B0616">
        <w:rPr>
          <w:rFonts w:ascii="Arial" w:hAnsi="Arial" w:cs="Arial"/>
        </w:rPr>
        <w:t>2</w:t>
      </w:r>
      <w:r w:rsidR="0001154B" w:rsidRPr="003B0616">
        <w:rPr>
          <w:rFonts w:ascii="Arial" w:hAnsi="Arial" w:cs="Arial"/>
        </w:rPr>
        <w:t>6</w:t>
      </w:r>
    </w:p>
    <w:p w14:paraId="05E0F3D7" w14:textId="3750F46A" w:rsidR="00C11160" w:rsidRPr="003B0616" w:rsidRDefault="00AA0D1B" w:rsidP="0045289C">
      <w:pPr>
        <w:pStyle w:val="Default"/>
        <w:jc w:val="both"/>
        <w:rPr>
          <w:sz w:val="22"/>
          <w:szCs w:val="22"/>
        </w:rPr>
      </w:pPr>
      <w:r w:rsidRPr="003B0616">
        <w:rPr>
          <w:sz w:val="22"/>
          <w:szCs w:val="22"/>
        </w:rPr>
        <w:t xml:space="preserve">Aos </w:t>
      </w:r>
      <w:r w:rsidR="002612D9" w:rsidRPr="003B0616">
        <w:rPr>
          <w:sz w:val="22"/>
          <w:szCs w:val="22"/>
        </w:rPr>
        <w:t>vinte e dois</w:t>
      </w:r>
      <w:r w:rsidR="004676ED" w:rsidRPr="003B0616">
        <w:rPr>
          <w:sz w:val="22"/>
          <w:szCs w:val="22"/>
        </w:rPr>
        <w:t xml:space="preserve"> dias d</w:t>
      </w:r>
      <w:r w:rsidRPr="003B0616">
        <w:rPr>
          <w:sz w:val="22"/>
          <w:szCs w:val="22"/>
        </w:rPr>
        <w:t xml:space="preserve">o mês de </w:t>
      </w:r>
      <w:r w:rsidR="002612D9" w:rsidRPr="003B0616">
        <w:rPr>
          <w:sz w:val="22"/>
          <w:szCs w:val="22"/>
        </w:rPr>
        <w:t>abril</w:t>
      </w:r>
      <w:r w:rsidRPr="003B0616">
        <w:rPr>
          <w:sz w:val="22"/>
          <w:szCs w:val="22"/>
        </w:rPr>
        <w:t xml:space="preserve"> do ano de 202</w:t>
      </w:r>
      <w:r w:rsidR="00D73E24" w:rsidRPr="003B0616">
        <w:rPr>
          <w:sz w:val="22"/>
          <w:szCs w:val="22"/>
        </w:rPr>
        <w:t>6</w:t>
      </w:r>
      <w:r w:rsidRPr="003B0616">
        <w:rPr>
          <w:sz w:val="22"/>
          <w:szCs w:val="22"/>
        </w:rPr>
        <w:t xml:space="preserve">, </w:t>
      </w:r>
      <w:r w:rsidR="00BC0A8D" w:rsidRPr="003B0616">
        <w:rPr>
          <w:sz w:val="22"/>
          <w:szCs w:val="22"/>
        </w:rPr>
        <w:t>a</w:t>
      </w:r>
      <w:r w:rsidRPr="003B0616">
        <w:rPr>
          <w:sz w:val="22"/>
          <w:szCs w:val="22"/>
        </w:rPr>
        <w:t xml:space="preserve">s </w:t>
      </w:r>
      <w:r w:rsidR="00D34B95" w:rsidRPr="003B0616">
        <w:rPr>
          <w:sz w:val="22"/>
          <w:szCs w:val="22"/>
        </w:rPr>
        <w:t>13</w:t>
      </w:r>
      <w:r w:rsidR="00291A41" w:rsidRPr="003B0616">
        <w:rPr>
          <w:sz w:val="22"/>
          <w:szCs w:val="22"/>
        </w:rPr>
        <w:t>:30</w:t>
      </w:r>
      <w:r w:rsidRPr="003B0616">
        <w:rPr>
          <w:sz w:val="22"/>
          <w:szCs w:val="22"/>
        </w:rPr>
        <w:t>h</w:t>
      </w:r>
      <w:r w:rsidR="00A32ECB" w:rsidRPr="003B0616">
        <w:rPr>
          <w:sz w:val="22"/>
          <w:szCs w:val="22"/>
        </w:rPr>
        <w:t>.</w:t>
      </w:r>
      <w:r w:rsidRPr="003B0616">
        <w:rPr>
          <w:sz w:val="22"/>
          <w:szCs w:val="22"/>
        </w:rPr>
        <w:t xml:space="preserve">, tendo por local a Sala do Fundo de Previdência Social do Município, prédio do Centro Administrativo da Prefeitura Municipal, situada na Rua Angelo Fucilini Sobrinho, 496, Centro, na cidade de São Valério do Sul/Rio Grande do Sul, reuniram-se </w:t>
      </w:r>
      <w:r w:rsidR="00800612" w:rsidRPr="003B0616">
        <w:rPr>
          <w:sz w:val="22"/>
          <w:szCs w:val="22"/>
        </w:rPr>
        <w:t>ordinariamente</w:t>
      </w:r>
      <w:r w:rsidRPr="003B0616">
        <w:rPr>
          <w:sz w:val="22"/>
          <w:szCs w:val="22"/>
        </w:rPr>
        <w:t xml:space="preserve"> os membros do </w:t>
      </w:r>
      <w:r w:rsidRPr="003B0616">
        <w:rPr>
          <w:b/>
          <w:sz w:val="22"/>
          <w:szCs w:val="22"/>
        </w:rPr>
        <w:t xml:space="preserve">Conselho </w:t>
      </w:r>
      <w:r w:rsidR="000F030E" w:rsidRPr="003B0616">
        <w:rPr>
          <w:b/>
          <w:sz w:val="22"/>
          <w:szCs w:val="22"/>
        </w:rPr>
        <w:t>Deliberativo</w:t>
      </w:r>
      <w:r w:rsidRPr="003B0616">
        <w:rPr>
          <w:sz w:val="22"/>
          <w:szCs w:val="22"/>
        </w:rPr>
        <w:t xml:space="preserve">, nomeados pela </w:t>
      </w:r>
      <w:r w:rsidR="00104211" w:rsidRPr="003B0616">
        <w:rPr>
          <w:sz w:val="22"/>
          <w:szCs w:val="22"/>
        </w:rPr>
        <w:t xml:space="preserve">Portaria </w:t>
      </w:r>
      <w:proofErr w:type="gramStart"/>
      <w:r w:rsidR="00104211" w:rsidRPr="003B0616">
        <w:rPr>
          <w:sz w:val="22"/>
          <w:szCs w:val="22"/>
        </w:rPr>
        <w:t>n.º</w:t>
      </w:r>
      <w:proofErr w:type="gramEnd"/>
      <w:r w:rsidR="00104211" w:rsidRPr="003B0616">
        <w:rPr>
          <w:sz w:val="22"/>
          <w:szCs w:val="22"/>
        </w:rPr>
        <w:t xml:space="preserve"> 22</w:t>
      </w:r>
      <w:bookmarkStart w:id="0" w:name="_GoBack"/>
      <w:bookmarkEnd w:id="0"/>
      <w:r w:rsidR="00104211" w:rsidRPr="003B0616">
        <w:rPr>
          <w:sz w:val="22"/>
          <w:szCs w:val="22"/>
        </w:rPr>
        <w:t>.709 de 13 de dezembro de 2023</w:t>
      </w:r>
      <w:r w:rsidRPr="003B0616">
        <w:rPr>
          <w:sz w:val="22"/>
          <w:szCs w:val="22"/>
        </w:rPr>
        <w:t>. A reunião</w:t>
      </w:r>
      <w:r w:rsidR="00800612" w:rsidRPr="003B0616">
        <w:rPr>
          <w:sz w:val="22"/>
          <w:szCs w:val="22"/>
        </w:rPr>
        <w:t xml:space="preserve"> teve início no horário previsto, conforme convocação prévia, </w:t>
      </w:r>
      <w:r w:rsidRPr="003B0616">
        <w:rPr>
          <w:sz w:val="22"/>
          <w:szCs w:val="22"/>
        </w:rPr>
        <w:t xml:space="preserve">e com suficiência de quórum, </w:t>
      </w:r>
      <w:r w:rsidR="009D0D5E" w:rsidRPr="003B0616">
        <w:rPr>
          <w:sz w:val="22"/>
          <w:szCs w:val="22"/>
        </w:rPr>
        <w:t>para tratar da seguinte pauta:</w:t>
      </w:r>
      <w:r w:rsidR="00DC2996" w:rsidRPr="003B0616">
        <w:rPr>
          <w:sz w:val="22"/>
          <w:szCs w:val="22"/>
        </w:rPr>
        <w:t xml:space="preserve"> </w:t>
      </w:r>
      <w:r w:rsidR="009D0D5E" w:rsidRPr="003B0616">
        <w:rPr>
          <w:sz w:val="22"/>
          <w:szCs w:val="22"/>
        </w:rPr>
        <w:t>apreciação do</w:t>
      </w:r>
      <w:r w:rsidR="00270E5D" w:rsidRPr="003B0616">
        <w:rPr>
          <w:sz w:val="22"/>
          <w:szCs w:val="22"/>
        </w:rPr>
        <w:t>s</w:t>
      </w:r>
      <w:r w:rsidR="009D0D5E" w:rsidRPr="003B0616">
        <w:rPr>
          <w:sz w:val="22"/>
          <w:szCs w:val="22"/>
        </w:rPr>
        <w:t xml:space="preserve"> </w:t>
      </w:r>
      <w:r w:rsidR="00CA3B33" w:rsidRPr="003B0616">
        <w:rPr>
          <w:sz w:val="22"/>
          <w:szCs w:val="22"/>
        </w:rPr>
        <w:t xml:space="preserve">relatórios da receita, despesa, carteira e </w:t>
      </w:r>
      <w:proofErr w:type="spellStart"/>
      <w:r w:rsidR="00CA3B33" w:rsidRPr="003B0616">
        <w:rPr>
          <w:sz w:val="22"/>
          <w:szCs w:val="22"/>
        </w:rPr>
        <w:t>APRs</w:t>
      </w:r>
      <w:proofErr w:type="spellEnd"/>
      <w:r w:rsidR="00CA3B33" w:rsidRPr="003B0616">
        <w:rPr>
          <w:sz w:val="22"/>
          <w:szCs w:val="22"/>
        </w:rPr>
        <w:t xml:space="preserve"> do mês de </w:t>
      </w:r>
      <w:r w:rsidR="002612D9" w:rsidRPr="003B0616">
        <w:rPr>
          <w:sz w:val="22"/>
          <w:szCs w:val="22"/>
        </w:rPr>
        <w:t>março</w:t>
      </w:r>
      <w:r w:rsidR="00CA3B33" w:rsidRPr="003B0616">
        <w:rPr>
          <w:sz w:val="22"/>
          <w:szCs w:val="22"/>
        </w:rPr>
        <w:t xml:space="preserve"> de 202</w:t>
      </w:r>
      <w:r w:rsidR="005F2B61" w:rsidRPr="003B0616">
        <w:rPr>
          <w:sz w:val="22"/>
          <w:szCs w:val="22"/>
        </w:rPr>
        <w:t>6</w:t>
      </w:r>
      <w:r w:rsidR="0038362E" w:rsidRPr="003B0616">
        <w:rPr>
          <w:sz w:val="22"/>
          <w:szCs w:val="22"/>
        </w:rPr>
        <w:t>,</w:t>
      </w:r>
      <w:r w:rsidR="00931C28" w:rsidRPr="003B0616">
        <w:rPr>
          <w:sz w:val="22"/>
          <w:szCs w:val="22"/>
        </w:rPr>
        <w:t xml:space="preserve"> </w:t>
      </w:r>
      <w:r w:rsidR="0038362E" w:rsidRPr="003B0616">
        <w:rPr>
          <w:sz w:val="22"/>
          <w:szCs w:val="22"/>
        </w:rPr>
        <w:t>e</w:t>
      </w:r>
      <w:r w:rsidR="00CA3B33" w:rsidRPr="003B0616">
        <w:rPr>
          <w:sz w:val="22"/>
          <w:szCs w:val="22"/>
        </w:rPr>
        <w:t xml:space="preserve"> assuntos gerais.</w:t>
      </w:r>
      <w:r w:rsidR="009D0D5E" w:rsidRPr="003B0616">
        <w:rPr>
          <w:sz w:val="22"/>
          <w:szCs w:val="22"/>
        </w:rPr>
        <w:t xml:space="preserve"> </w:t>
      </w:r>
      <w:r w:rsidR="001A78A6" w:rsidRPr="003B0616">
        <w:rPr>
          <w:sz w:val="22"/>
          <w:szCs w:val="22"/>
        </w:rPr>
        <w:t>Registra-se a presença d</w:t>
      </w:r>
      <w:r w:rsidRPr="003B0616">
        <w:rPr>
          <w:sz w:val="22"/>
          <w:szCs w:val="22"/>
        </w:rPr>
        <w:t xml:space="preserve">os membros titulares </w:t>
      </w:r>
      <w:proofErr w:type="spellStart"/>
      <w:r w:rsidR="005F2B61" w:rsidRPr="003B0616">
        <w:rPr>
          <w:sz w:val="22"/>
          <w:szCs w:val="22"/>
        </w:rPr>
        <w:t>Andrelandia</w:t>
      </w:r>
      <w:proofErr w:type="spellEnd"/>
      <w:r w:rsidR="005F2B61" w:rsidRPr="003B0616">
        <w:rPr>
          <w:sz w:val="22"/>
          <w:szCs w:val="22"/>
        </w:rPr>
        <w:t xml:space="preserve"> Soares da Silva</w:t>
      </w:r>
      <w:r w:rsidR="006C47AC" w:rsidRPr="003B0616">
        <w:rPr>
          <w:sz w:val="22"/>
          <w:szCs w:val="22"/>
        </w:rPr>
        <w:t xml:space="preserve">, </w:t>
      </w:r>
      <w:r w:rsidR="002612D9" w:rsidRPr="003B0616">
        <w:rPr>
          <w:sz w:val="22"/>
          <w:szCs w:val="22"/>
        </w:rPr>
        <w:t xml:space="preserve">Deise Fernanda Costella, </w:t>
      </w:r>
      <w:r w:rsidR="006C47AC" w:rsidRPr="003B0616">
        <w:rPr>
          <w:sz w:val="22"/>
          <w:szCs w:val="22"/>
        </w:rPr>
        <w:t xml:space="preserve">Guilherme Mateus Ribeiro e Larissa Fatima Dal </w:t>
      </w:r>
      <w:proofErr w:type="spellStart"/>
      <w:r w:rsidR="006C47AC" w:rsidRPr="003B0616">
        <w:rPr>
          <w:sz w:val="22"/>
          <w:szCs w:val="22"/>
        </w:rPr>
        <w:t>Piaz</w:t>
      </w:r>
      <w:proofErr w:type="spellEnd"/>
      <w:r w:rsidR="006C47AC" w:rsidRPr="003B0616">
        <w:rPr>
          <w:sz w:val="22"/>
          <w:szCs w:val="22"/>
        </w:rPr>
        <w:t xml:space="preserve"> </w:t>
      </w:r>
      <w:proofErr w:type="spellStart"/>
      <w:r w:rsidR="006C47AC" w:rsidRPr="003B0616">
        <w:rPr>
          <w:sz w:val="22"/>
          <w:szCs w:val="22"/>
        </w:rPr>
        <w:t>Danelli</w:t>
      </w:r>
      <w:proofErr w:type="spellEnd"/>
      <w:r w:rsidR="006C47AC" w:rsidRPr="003B0616">
        <w:rPr>
          <w:sz w:val="22"/>
          <w:szCs w:val="22"/>
        </w:rPr>
        <w:t xml:space="preserve"> </w:t>
      </w:r>
      <w:proofErr w:type="spellStart"/>
      <w:r w:rsidR="006C47AC" w:rsidRPr="003B0616">
        <w:rPr>
          <w:sz w:val="22"/>
          <w:szCs w:val="22"/>
        </w:rPr>
        <w:t>Backes</w:t>
      </w:r>
      <w:proofErr w:type="spellEnd"/>
      <w:r w:rsidR="006C47AC" w:rsidRPr="003B0616">
        <w:rPr>
          <w:sz w:val="22"/>
          <w:szCs w:val="22"/>
        </w:rPr>
        <w:t>.</w:t>
      </w:r>
      <w:r w:rsidR="00811D30" w:rsidRPr="003B0616">
        <w:rPr>
          <w:sz w:val="22"/>
          <w:szCs w:val="22"/>
        </w:rPr>
        <w:t xml:space="preserve"> </w:t>
      </w:r>
      <w:r w:rsidR="00CA6852" w:rsidRPr="003B0616">
        <w:rPr>
          <w:sz w:val="22"/>
          <w:szCs w:val="22"/>
        </w:rPr>
        <w:t>Particip</w:t>
      </w:r>
      <w:r w:rsidR="00A20EC8" w:rsidRPr="003B0616">
        <w:rPr>
          <w:sz w:val="22"/>
          <w:szCs w:val="22"/>
        </w:rPr>
        <w:t>ou</w:t>
      </w:r>
      <w:r w:rsidR="00CA6852" w:rsidRPr="003B0616">
        <w:rPr>
          <w:sz w:val="22"/>
          <w:szCs w:val="22"/>
        </w:rPr>
        <w:t xml:space="preserve"> </w:t>
      </w:r>
      <w:r w:rsidR="00272FB7" w:rsidRPr="003B0616">
        <w:rPr>
          <w:sz w:val="22"/>
          <w:szCs w:val="22"/>
        </w:rPr>
        <w:t xml:space="preserve">também </w:t>
      </w:r>
      <w:r w:rsidR="004676ED" w:rsidRPr="003B0616">
        <w:rPr>
          <w:sz w:val="22"/>
          <w:szCs w:val="22"/>
        </w:rPr>
        <w:t xml:space="preserve">a servidora com dedicação exclusiva da Unidade Gestora do RPPS Kelly </w:t>
      </w:r>
      <w:proofErr w:type="spellStart"/>
      <w:r w:rsidR="004676ED" w:rsidRPr="003B0616">
        <w:rPr>
          <w:sz w:val="22"/>
          <w:szCs w:val="22"/>
        </w:rPr>
        <w:t>Blass</w:t>
      </w:r>
      <w:proofErr w:type="spellEnd"/>
      <w:r w:rsidR="00F34F6D" w:rsidRPr="003B0616">
        <w:rPr>
          <w:sz w:val="22"/>
          <w:szCs w:val="22"/>
        </w:rPr>
        <w:t xml:space="preserve"> e o Gestor dos Recursos </w:t>
      </w:r>
      <w:proofErr w:type="spellStart"/>
      <w:r w:rsidR="00F34F6D" w:rsidRPr="003B0616">
        <w:rPr>
          <w:sz w:val="22"/>
          <w:szCs w:val="22"/>
        </w:rPr>
        <w:t>Jandir</w:t>
      </w:r>
      <w:proofErr w:type="spellEnd"/>
      <w:r w:rsidR="00F34F6D" w:rsidRPr="003B0616">
        <w:rPr>
          <w:sz w:val="22"/>
          <w:szCs w:val="22"/>
        </w:rPr>
        <w:t xml:space="preserve"> Agnes</w:t>
      </w:r>
      <w:r w:rsidR="009B23AA" w:rsidRPr="003B0616">
        <w:rPr>
          <w:sz w:val="22"/>
          <w:szCs w:val="22"/>
        </w:rPr>
        <w:t>.</w:t>
      </w:r>
      <w:r w:rsidR="009D0D5E" w:rsidRPr="003B0616">
        <w:rPr>
          <w:sz w:val="22"/>
          <w:szCs w:val="22"/>
        </w:rPr>
        <w:t xml:space="preserve"> </w:t>
      </w:r>
      <w:r w:rsidR="00D73E24" w:rsidRPr="003B0616">
        <w:rPr>
          <w:sz w:val="22"/>
          <w:szCs w:val="22"/>
        </w:rPr>
        <w:t>Nos termos regimentais a Presidente</w:t>
      </w:r>
      <w:r w:rsidR="006C47AC" w:rsidRPr="003B0616">
        <w:rPr>
          <w:sz w:val="22"/>
          <w:szCs w:val="22"/>
        </w:rPr>
        <w:t xml:space="preserve"> </w:t>
      </w:r>
      <w:r w:rsidR="002612D9" w:rsidRPr="003B0616">
        <w:rPr>
          <w:sz w:val="22"/>
          <w:szCs w:val="22"/>
        </w:rPr>
        <w:t>Deise Fernanda Costella</w:t>
      </w:r>
      <w:r w:rsidR="00D73E24" w:rsidRPr="003B0616">
        <w:rPr>
          <w:sz w:val="22"/>
          <w:szCs w:val="22"/>
        </w:rPr>
        <w:t xml:space="preserve"> coordenou a reunião, deu boas-vindas e declarou aberta a reunião, e na sequência, após a leitura da ata da reuni</w:t>
      </w:r>
      <w:r w:rsidR="006C47AC" w:rsidRPr="003B0616">
        <w:rPr>
          <w:sz w:val="22"/>
          <w:szCs w:val="22"/>
        </w:rPr>
        <w:t>ão</w:t>
      </w:r>
      <w:r w:rsidR="00D73E24" w:rsidRPr="003B0616">
        <w:rPr>
          <w:sz w:val="22"/>
          <w:szCs w:val="22"/>
        </w:rPr>
        <w:t xml:space="preserve"> nº </w:t>
      </w:r>
      <w:r w:rsidR="001312E5" w:rsidRPr="003B0616">
        <w:rPr>
          <w:sz w:val="22"/>
          <w:szCs w:val="22"/>
        </w:rPr>
        <w:t>0</w:t>
      </w:r>
      <w:r w:rsidR="00F14AEF" w:rsidRPr="003B0616">
        <w:rPr>
          <w:sz w:val="22"/>
          <w:szCs w:val="22"/>
        </w:rPr>
        <w:t>04</w:t>
      </w:r>
      <w:r w:rsidR="00D73E24" w:rsidRPr="003B0616">
        <w:rPr>
          <w:sz w:val="22"/>
          <w:szCs w:val="22"/>
        </w:rPr>
        <w:t>/202</w:t>
      </w:r>
      <w:r w:rsidR="001312E5" w:rsidRPr="003B0616">
        <w:rPr>
          <w:sz w:val="22"/>
          <w:szCs w:val="22"/>
        </w:rPr>
        <w:t>6</w:t>
      </w:r>
      <w:r w:rsidR="00D73E24" w:rsidRPr="003B0616">
        <w:rPr>
          <w:sz w:val="22"/>
          <w:szCs w:val="22"/>
        </w:rPr>
        <w:t xml:space="preserve"> a mesma</w:t>
      </w:r>
      <w:r w:rsidR="001312E5" w:rsidRPr="003B0616">
        <w:rPr>
          <w:sz w:val="22"/>
          <w:szCs w:val="22"/>
        </w:rPr>
        <w:t xml:space="preserve"> </w:t>
      </w:r>
      <w:r w:rsidR="00D73E24" w:rsidRPr="003B0616">
        <w:rPr>
          <w:sz w:val="22"/>
          <w:szCs w:val="22"/>
        </w:rPr>
        <w:t>fo</w:t>
      </w:r>
      <w:r w:rsidR="006C47AC" w:rsidRPr="003B0616">
        <w:rPr>
          <w:sz w:val="22"/>
          <w:szCs w:val="22"/>
        </w:rPr>
        <w:t>i</w:t>
      </w:r>
      <w:r w:rsidR="00D73E24" w:rsidRPr="003B0616">
        <w:rPr>
          <w:sz w:val="22"/>
          <w:szCs w:val="22"/>
        </w:rPr>
        <w:t xml:space="preserve"> colocada em votação e aprovada por unanimidade.</w:t>
      </w:r>
      <w:r w:rsidR="002B3E4C" w:rsidRPr="003B0616">
        <w:rPr>
          <w:sz w:val="22"/>
          <w:szCs w:val="22"/>
        </w:rPr>
        <w:t xml:space="preserve"> Em seguida</w:t>
      </w:r>
      <w:r w:rsidR="00D73E24" w:rsidRPr="003B0616">
        <w:rPr>
          <w:sz w:val="22"/>
          <w:szCs w:val="22"/>
        </w:rPr>
        <w:t xml:space="preserve">, com a palavra o Gestor </w:t>
      </w:r>
      <w:proofErr w:type="spellStart"/>
      <w:r w:rsidR="00D73E24" w:rsidRPr="003B0616">
        <w:rPr>
          <w:sz w:val="22"/>
          <w:szCs w:val="22"/>
        </w:rPr>
        <w:t>Jandir</w:t>
      </w:r>
      <w:proofErr w:type="spellEnd"/>
      <w:r w:rsidR="002B3E4C" w:rsidRPr="003B0616">
        <w:rPr>
          <w:sz w:val="22"/>
          <w:szCs w:val="22"/>
        </w:rPr>
        <w:t>,</w:t>
      </w:r>
      <w:r w:rsidR="00270E5D" w:rsidRPr="003B0616">
        <w:rPr>
          <w:sz w:val="22"/>
          <w:szCs w:val="22"/>
        </w:rPr>
        <w:t xml:space="preserve"> </w:t>
      </w:r>
      <w:r w:rsidR="00272FB7" w:rsidRPr="003B0616">
        <w:rPr>
          <w:sz w:val="22"/>
          <w:szCs w:val="22"/>
        </w:rPr>
        <w:t>p</w:t>
      </w:r>
      <w:r w:rsidR="002B3E4C" w:rsidRPr="003B0616">
        <w:rPr>
          <w:sz w:val="22"/>
          <w:szCs w:val="22"/>
        </w:rPr>
        <w:t xml:space="preserve">assou a explanar </w:t>
      </w:r>
      <w:r w:rsidR="00D254D6" w:rsidRPr="003B0616">
        <w:rPr>
          <w:sz w:val="22"/>
          <w:szCs w:val="22"/>
        </w:rPr>
        <w:t xml:space="preserve">os relatórios com os resultados de receitas e despesas do FPSM referente ao mês de </w:t>
      </w:r>
      <w:r w:rsidR="00A77275" w:rsidRPr="003B0616">
        <w:rPr>
          <w:sz w:val="22"/>
          <w:szCs w:val="22"/>
        </w:rPr>
        <w:t>março</w:t>
      </w:r>
      <w:r w:rsidR="00D254D6" w:rsidRPr="003B0616">
        <w:rPr>
          <w:sz w:val="22"/>
          <w:szCs w:val="22"/>
        </w:rPr>
        <w:t xml:space="preserve"> de 202</w:t>
      </w:r>
      <w:r w:rsidR="001312E5" w:rsidRPr="003B0616">
        <w:rPr>
          <w:sz w:val="22"/>
          <w:szCs w:val="22"/>
        </w:rPr>
        <w:t>6</w:t>
      </w:r>
      <w:r w:rsidR="00D254D6" w:rsidRPr="003B0616">
        <w:rPr>
          <w:sz w:val="22"/>
          <w:szCs w:val="22"/>
        </w:rPr>
        <w:t xml:space="preserve">, os quais, passa-se a transcrever de forma resumida: o resultado da receita foi de R$ </w:t>
      </w:r>
      <w:r w:rsidR="00E54120" w:rsidRPr="003B0616">
        <w:rPr>
          <w:sz w:val="22"/>
          <w:szCs w:val="22"/>
        </w:rPr>
        <w:t>49</w:t>
      </w:r>
      <w:r w:rsidR="00A77275" w:rsidRPr="003B0616">
        <w:rPr>
          <w:sz w:val="22"/>
          <w:szCs w:val="22"/>
        </w:rPr>
        <w:t>8</w:t>
      </w:r>
      <w:r w:rsidR="00BF205B" w:rsidRPr="003B0616">
        <w:rPr>
          <w:sz w:val="22"/>
          <w:szCs w:val="22"/>
        </w:rPr>
        <w:t>.</w:t>
      </w:r>
      <w:r w:rsidR="00A77275" w:rsidRPr="003B0616">
        <w:rPr>
          <w:sz w:val="22"/>
          <w:szCs w:val="22"/>
        </w:rPr>
        <w:t>294</w:t>
      </w:r>
      <w:r w:rsidR="00BF205B" w:rsidRPr="003B0616">
        <w:rPr>
          <w:sz w:val="22"/>
          <w:szCs w:val="22"/>
        </w:rPr>
        <w:t>,</w:t>
      </w:r>
      <w:r w:rsidR="007A41AA" w:rsidRPr="003B0616">
        <w:rPr>
          <w:sz w:val="22"/>
          <w:szCs w:val="22"/>
        </w:rPr>
        <w:t>90</w:t>
      </w:r>
      <w:r w:rsidR="00D254D6" w:rsidRPr="003B0616">
        <w:rPr>
          <w:sz w:val="22"/>
          <w:szCs w:val="22"/>
        </w:rPr>
        <w:t xml:space="preserve">, provenientes de contribuição dos servidores ativos, parte cota patronal, aportes, receitas de juros e compensações. As despesas realizadas para o pagamento de benefícios inativos, pensionistas e compensação previdenciária, no valor de R$ </w:t>
      </w:r>
      <w:r w:rsidR="00BF205B" w:rsidRPr="003B0616">
        <w:rPr>
          <w:sz w:val="22"/>
          <w:szCs w:val="22"/>
        </w:rPr>
        <w:t>1</w:t>
      </w:r>
      <w:r w:rsidR="007A41AA" w:rsidRPr="003B0616">
        <w:rPr>
          <w:sz w:val="22"/>
          <w:szCs w:val="22"/>
        </w:rPr>
        <w:t>52</w:t>
      </w:r>
      <w:r w:rsidR="00BF205B" w:rsidRPr="003B0616">
        <w:rPr>
          <w:sz w:val="22"/>
          <w:szCs w:val="22"/>
        </w:rPr>
        <w:t>.</w:t>
      </w:r>
      <w:r w:rsidR="007A41AA" w:rsidRPr="003B0616">
        <w:rPr>
          <w:sz w:val="22"/>
          <w:szCs w:val="22"/>
        </w:rPr>
        <w:t>771</w:t>
      </w:r>
      <w:r w:rsidR="00BF205B" w:rsidRPr="003B0616">
        <w:rPr>
          <w:sz w:val="22"/>
          <w:szCs w:val="22"/>
        </w:rPr>
        <w:t>,</w:t>
      </w:r>
      <w:r w:rsidR="007A41AA" w:rsidRPr="003B0616">
        <w:rPr>
          <w:sz w:val="22"/>
          <w:szCs w:val="22"/>
        </w:rPr>
        <w:t>92</w:t>
      </w:r>
      <w:r w:rsidR="00D254D6" w:rsidRPr="003B0616">
        <w:rPr>
          <w:sz w:val="22"/>
          <w:szCs w:val="22"/>
        </w:rPr>
        <w:t xml:space="preserve"> restando um superávit no valor de R$ </w:t>
      </w:r>
      <w:r w:rsidR="00E54120" w:rsidRPr="003B0616">
        <w:rPr>
          <w:sz w:val="22"/>
          <w:szCs w:val="22"/>
        </w:rPr>
        <w:t>345</w:t>
      </w:r>
      <w:r w:rsidR="00D254D6" w:rsidRPr="003B0616">
        <w:rPr>
          <w:sz w:val="22"/>
          <w:szCs w:val="22"/>
        </w:rPr>
        <w:t>.</w:t>
      </w:r>
      <w:r w:rsidR="007A41AA" w:rsidRPr="003B0616">
        <w:rPr>
          <w:sz w:val="22"/>
          <w:szCs w:val="22"/>
        </w:rPr>
        <w:t>522</w:t>
      </w:r>
      <w:r w:rsidR="00E54120" w:rsidRPr="003B0616">
        <w:rPr>
          <w:sz w:val="22"/>
          <w:szCs w:val="22"/>
        </w:rPr>
        <w:t>,</w:t>
      </w:r>
      <w:r w:rsidR="007A41AA" w:rsidRPr="003B0616">
        <w:rPr>
          <w:sz w:val="22"/>
          <w:szCs w:val="22"/>
        </w:rPr>
        <w:t>98</w:t>
      </w:r>
      <w:r w:rsidR="00D254D6" w:rsidRPr="003B0616">
        <w:rPr>
          <w:sz w:val="22"/>
          <w:szCs w:val="22"/>
        </w:rPr>
        <w:t>. Destacou que se forem considerados somente as receitas referente a contribuição dos servidores e parte patronal, estas somariam</w:t>
      </w:r>
      <w:r w:rsidR="00BF205B" w:rsidRPr="003B0616">
        <w:rPr>
          <w:sz w:val="22"/>
          <w:szCs w:val="22"/>
        </w:rPr>
        <w:t xml:space="preserve">, no mês de </w:t>
      </w:r>
      <w:r w:rsidR="007A41AA" w:rsidRPr="003B0616">
        <w:rPr>
          <w:sz w:val="22"/>
          <w:szCs w:val="22"/>
        </w:rPr>
        <w:t>março</w:t>
      </w:r>
      <w:r w:rsidR="00D254D6" w:rsidRPr="003B0616">
        <w:rPr>
          <w:sz w:val="22"/>
          <w:szCs w:val="22"/>
        </w:rPr>
        <w:t xml:space="preserve"> o montante de R$ 1</w:t>
      </w:r>
      <w:r w:rsidR="007A41AA" w:rsidRPr="003B0616">
        <w:rPr>
          <w:sz w:val="22"/>
          <w:szCs w:val="22"/>
        </w:rPr>
        <w:t>42</w:t>
      </w:r>
      <w:r w:rsidR="002C4542" w:rsidRPr="003B0616">
        <w:rPr>
          <w:sz w:val="22"/>
          <w:szCs w:val="22"/>
        </w:rPr>
        <w:t>.</w:t>
      </w:r>
      <w:r w:rsidR="007A41AA" w:rsidRPr="003B0616">
        <w:rPr>
          <w:sz w:val="22"/>
          <w:szCs w:val="22"/>
        </w:rPr>
        <w:t>890</w:t>
      </w:r>
      <w:r w:rsidR="00D254D6" w:rsidRPr="003B0616">
        <w:rPr>
          <w:sz w:val="22"/>
          <w:szCs w:val="22"/>
        </w:rPr>
        <w:t>,</w:t>
      </w:r>
      <w:r w:rsidR="007A41AA" w:rsidRPr="003B0616">
        <w:rPr>
          <w:sz w:val="22"/>
          <w:szCs w:val="22"/>
        </w:rPr>
        <w:t>61</w:t>
      </w:r>
      <w:r w:rsidR="00D254D6" w:rsidRPr="003B0616">
        <w:rPr>
          <w:sz w:val="22"/>
          <w:szCs w:val="22"/>
        </w:rPr>
        <w:t xml:space="preserve"> e despesas com ap</w:t>
      </w:r>
      <w:r w:rsidR="002C4542" w:rsidRPr="003B0616">
        <w:rPr>
          <w:sz w:val="22"/>
          <w:szCs w:val="22"/>
        </w:rPr>
        <w:t>osentadorias, pensões e</w:t>
      </w:r>
      <w:r w:rsidR="00D254D6" w:rsidRPr="003B0616">
        <w:rPr>
          <w:sz w:val="22"/>
          <w:szCs w:val="22"/>
        </w:rPr>
        <w:t xml:space="preserve"> despesas administrativas </w:t>
      </w:r>
      <w:r w:rsidR="00D65B33" w:rsidRPr="003B0616">
        <w:rPr>
          <w:sz w:val="22"/>
          <w:szCs w:val="22"/>
        </w:rPr>
        <w:t xml:space="preserve">de </w:t>
      </w:r>
      <w:r w:rsidR="00D254D6" w:rsidRPr="003B0616">
        <w:rPr>
          <w:sz w:val="22"/>
          <w:szCs w:val="22"/>
        </w:rPr>
        <w:t xml:space="preserve">R$ </w:t>
      </w:r>
      <w:r w:rsidR="004553F1" w:rsidRPr="003B0616">
        <w:rPr>
          <w:sz w:val="22"/>
          <w:szCs w:val="22"/>
        </w:rPr>
        <w:t>1</w:t>
      </w:r>
      <w:r w:rsidR="007A41AA" w:rsidRPr="003B0616">
        <w:rPr>
          <w:sz w:val="22"/>
          <w:szCs w:val="22"/>
        </w:rPr>
        <w:t>41</w:t>
      </w:r>
      <w:r w:rsidR="00D254D6" w:rsidRPr="003B0616">
        <w:rPr>
          <w:sz w:val="22"/>
          <w:szCs w:val="22"/>
        </w:rPr>
        <w:t>.</w:t>
      </w:r>
      <w:r w:rsidR="007A41AA" w:rsidRPr="003B0616">
        <w:rPr>
          <w:sz w:val="22"/>
          <w:szCs w:val="22"/>
        </w:rPr>
        <w:t>223</w:t>
      </w:r>
      <w:r w:rsidR="00BF205B" w:rsidRPr="003B0616">
        <w:rPr>
          <w:sz w:val="22"/>
          <w:szCs w:val="22"/>
        </w:rPr>
        <w:t>,</w:t>
      </w:r>
      <w:r w:rsidR="007A41AA" w:rsidRPr="003B0616">
        <w:rPr>
          <w:sz w:val="22"/>
          <w:szCs w:val="22"/>
        </w:rPr>
        <w:t>08</w:t>
      </w:r>
      <w:r w:rsidR="00D254D6" w:rsidRPr="003B0616">
        <w:rPr>
          <w:sz w:val="22"/>
          <w:szCs w:val="22"/>
        </w:rPr>
        <w:t xml:space="preserve">, gerando um </w:t>
      </w:r>
      <w:r w:rsidR="00CF1C7F" w:rsidRPr="003B0616">
        <w:rPr>
          <w:sz w:val="22"/>
          <w:szCs w:val="22"/>
        </w:rPr>
        <w:t>superávit</w:t>
      </w:r>
      <w:r w:rsidR="00BF205B" w:rsidRPr="003B0616">
        <w:rPr>
          <w:sz w:val="22"/>
          <w:szCs w:val="22"/>
        </w:rPr>
        <w:t xml:space="preserve"> </w:t>
      </w:r>
      <w:r w:rsidR="002C4542" w:rsidRPr="003B0616">
        <w:rPr>
          <w:sz w:val="22"/>
          <w:szCs w:val="22"/>
        </w:rPr>
        <w:t xml:space="preserve">de </w:t>
      </w:r>
      <w:r w:rsidR="00D254D6" w:rsidRPr="003B0616">
        <w:rPr>
          <w:sz w:val="22"/>
          <w:szCs w:val="22"/>
        </w:rPr>
        <w:t>R$</w:t>
      </w:r>
      <w:r w:rsidR="007A41AA" w:rsidRPr="003B0616">
        <w:rPr>
          <w:sz w:val="22"/>
          <w:szCs w:val="22"/>
        </w:rPr>
        <w:t>1</w:t>
      </w:r>
      <w:r w:rsidR="004553F1" w:rsidRPr="003B0616">
        <w:rPr>
          <w:sz w:val="22"/>
          <w:szCs w:val="22"/>
        </w:rPr>
        <w:t>.</w:t>
      </w:r>
      <w:r w:rsidR="007A41AA" w:rsidRPr="003B0616">
        <w:rPr>
          <w:sz w:val="22"/>
          <w:szCs w:val="22"/>
        </w:rPr>
        <w:t>667,53</w:t>
      </w:r>
      <w:r w:rsidR="00BF205B" w:rsidRPr="003B0616">
        <w:rPr>
          <w:sz w:val="22"/>
          <w:szCs w:val="22"/>
        </w:rPr>
        <w:t>.</w:t>
      </w:r>
      <w:r w:rsidR="003644C5" w:rsidRPr="003B0616">
        <w:rPr>
          <w:sz w:val="22"/>
          <w:szCs w:val="22"/>
        </w:rPr>
        <w:t xml:space="preserve"> </w:t>
      </w:r>
      <w:r w:rsidR="00D254D6" w:rsidRPr="003B0616">
        <w:rPr>
          <w:sz w:val="22"/>
          <w:szCs w:val="22"/>
        </w:rPr>
        <w:t xml:space="preserve">Destaque-se que, caso este resultado estivesse deficitário no acumulado do ano, o Município deveria aportar a diferença. As despesas cobertas com recursos da taxa de administração somaram em R$ </w:t>
      </w:r>
      <w:r w:rsidR="006007D8" w:rsidRPr="003B0616">
        <w:rPr>
          <w:sz w:val="22"/>
          <w:szCs w:val="22"/>
        </w:rPr>
        <w:t>6</w:t>
      </w:r>
      <w:r w:rsidR="00D254D6" w:rsidRPr="003B0616">
        <w:rPr>
          <w:sz w:val="22"/>
          <w:szCs w:val="22"/>
        </w:rPr>
        <w:t>.</w:t>
      </w:r>
      <w:r w:rsidR="006007D8" w:rsidRPr="003B0616">
        <w:rPr>
          <w:sz w:val="22"/>
          <w:szCs w:val="22"/>
        </w:rPr>
        <w:t>601</w:t>
      </w:r>
      <w:r w:rsidR="00D90E71" w:rsidRPr="003B0616">
        <w:rPr>
          <w:sz w:val="22"/>
          <w:szCs w:val="22"/>
        </w:rPr>
        <w:t>,</w:t>
      </w:r>
      <w:r w:rsidR="006007D8" w:rsidRPr="003B0616">
        <w:rPr>
          <w:sz w:val="22"/>
          <w:szCs w:val="22"/>
        </w:rPr>
        <w:t>32</w:t>
      </w:r>
      <w:r w:rsidR="00D254D6" w:rsidRPr="003B0616">
        <w:rPr>
          <w:sz w:val="22"/>
          <w:szCs w:val="22"/>
        </w:rPr>
        <w:t xml:space="preserve"> destinadas ao pagamento de despesas diversas para a administração do Fundo, os juros gerados no mês totalizaram em R$ </w:t>
      </w:r>
      <w:r w:rsidR="00CF1C7F" w:rsidRPr="003B0616">
        <w:rPr>
          <w:sz w:val="22"/>
          <w:szCs w:val="22"/>
        </w:rPr>
        <w:t>2</w:t>
      </w:r>
      <w:r w:rsidR="006007D8" w:rsidRPr="003B0616">
        <w:rPr>
          <w:sz w:val="22"/>
          <w:szCs w:val="22"/>
        </w:rPr>
        <w:t>50</w:t>
      </w:r>
      <w:r w:rsidR="00CF1C7F" w:rsidRPr="003B0616">
        <w:rPr>
          <w:sz w:val="22"/>
          <w:szCs w:val="22"/>
        </w:rPr>
        <w:t>,</w:t>
      </w:r>
      <w:r w:rsidR="006007D8" w:rsidRPr="003B0616">
        <w:rPr>
          <w:sz w:val="22"/>
          <w:szCs w:val="22"/>
        </w:rPr>
        <w:t>64</w:t>
      </w:r>
      <w:r w:rsidR="00D254D6" w:rsidRPr="003B0616">
        <w:rPr>
          <w:sz w:val="22"/>
          <w:szCs w:val="22"/>
        </w:rPr>
        <w:t xml:space="preserve"> e o repasse foi de R$ 1</w:t>
      </w:r>
      <w:r w:rsidR="00F97E19" w:rsidRPr="003B0616">
        <w:rPr>
          <w:sz w:val="22"/>
          <w:szCs w:val="22"/>
        </w:rPr>
        <w:t>0</w:t>
      </w:r>
      <w:r w:rsidR="00D254D6" w:rsidRPr="003B0616">
        <w:rPr>
          <w:sz w:val="22"/>
          <w:szCs w:val="22"/>
        </w:rPr>
        <w:t>.</w:t>
      </w:r>
      <w:r w:rsidR="00F97E19" w:rsidRPr="003B0616">
        <w:rPr>
          <w:sz w:val="22"/>
          <w:szCs w:val="22"/>
        </w:rPr>
        <w:t>206,44</w:t>
      </w:r>
      <w:r w:rsidR="00D254D6" w:rsidRPr="003B0616">
        <w:rPr>
          <w:sz w:val="22"/>
          <w:szCs w:val="22"/>
        </w:rPr>
        <w:t xml:space="preserve">. Quanto a carteira de investimentos apresentou a evolução patrimonial, relatórios quanto a composição da carteira contendo o demonstrativo das aplicações e investimentos dos recursos por fundo de investimentos e por instituição, pelos principais benchmarks e gráficos com a porcentagem investida em cada fundo e grau de risco, onde ficou registrado que no acumulado do ano o montante total mantido em carteira soma o valor de R$ </w:t>
      </w:r>
      <w:r w:rsidR="004553F1" w:rsidRPr="003B0616">
        <w:rPr>
          <w:sz w:val="22"/>
          <w:szCs w:val="22"/>
        </w:rPr>
        <w:t>3</w:t>
      </w:r>
      <w:r w:rsidR="000C2657" w:rsidRPr="003B0616">
        <w:rPr>
          <w:sz w:val="22"/>
          <w:szCs w:val="22"/>
        </w:rPr>
        <w:t>1</w:t>
      </w:r>
      <w:r w:rsidR="00D254D6" w:rsidRPr="003B0616">
        <w:rPr>
          <w:sz w:val="22"/>
          <w:szCs w:val="22"/>
        </w:rPr>
        <w:t>.</w:t>
      </w:r>
      <w:r w:rsidR="00264BF0" w:rsidRPr="003B0616">
        <w:rPr>
          <w:sz w:val="22"/>
          <w:szCs w:val="22"/>
        </w:rPr>
        <w:t>703</w:t>
      </w:r>
      <w:r w:rsidR="00D254D6" w:rsidRPr="003B0616">
        <w:rPr>
          <w:sz w:val="22"/>
          <w:szCs w:val="22"/>
        </w:rPr>
        <w:t>.</w:t>
      </w:r>
      <w:r w:rsidR="00264BF0" w:rsidRPr="003B0616">
        <w:rPr>
          <w:sz w:val="22"/>
          <w:szCs w:val="22"/>
        </w:rPr>
        <w:t>264</w:t>
      </w:r>
      <w:r w:rsidR="00D90E71" w:rsidRPr="003B0616">
        <w:rPr>
          <w:sz w:val="22"/>
          <w:szCs w:val="22"/>
        </w:rPr>
        <w:t>,</w:t>
      </w:r>
      <w:r w:rsidR="00264BF0" w:rsidRPr="003B0616">
        <w:rPr>
          <w:sz w:val="22"/>
          <w:szCs w:val="22"/>
        </w:rPr>
        <w:t>47</w:t>
      </w:r>
      <w:r w:rsidR="00D254D6" w:rsidRPr="003B0616">
        <w:rPr>
          <w:sz w:val="22"/>
          <w:szCs w:val="22"/>
        </w:rPr>
        <w:t xml:space="preserve">, onde no </w:t>
      </w:r>
      <w:r w:rsidR="003613BA" w:rsidRPr="003B0616">
        <w:rPr>
          <w:sz w:val="22"/>
          <w:szCs w:val="22"/>
        </w:rPr>
        <w:t xml:space="preserve">acumulado do ano, a </w:t>
      </w:r>
      <w:r w:rsidR="00D254D6" w:rsidRPr="003B0616">
        <w:rPr>
          <w:sz w:val="22"/>
          <w:szCs w:val="22"/>
        </w:rPr>
        <w:t>meta de rentabilidade era de</w:t>
      </w:r>
      <w:r w:rsidR="003C3BE2" w:rsidRPr="003B0616">
        <w:rPr>
          <w:sz w:val="22"/>
          <w:szCs w:val="22"/>
        </w:rPr>
        <w:t xml:space="preserve"> </w:t>
      </w:r>
      <w:r w:rsidR="00F97E19" w:rsidRPr="003B0616">
        <w:rPr>
          <w:sz w:val="22"/>
          <w:szCs w:val="22"/>
        </w:rPr>
        <w:t>3</w:t>
      </w:r>
      <w:r w:rsidR="00DD38AA" w:rsidRPr="003B0616">
        <w:rPr>
          <w:sz w:val="22"/>
          <w:szCs w:val="22"/>
        </w:rPr>
        <w:t>,</w:t>
      </w:r>
      <w:r w:rsidR="00F97E19" w:rsidRPr="003B0616">
        <w:rPr>
          <w:sz w:val="22"/>
          <w:szCs w:val="22"/>
        </w:rPr>
        <w:t>34</w:t>
      </w:r>
      <w:r w:rsidR="00D254D6" w:rsidRPr="003B0616">
        <w:rPr>
          <w:sz w:val="22"/>
          <w:szCs w:val="22"/>
        </w:rPr>
        <w:t xml:space="preserve">% e alcançou o percentual de </w:t>
      </w:r>
      <w:r w:rsidR="00F97E19" w:rsidRPr="003B0616">
        <w:rPr>
          <w:sz w:val="22"/>
          <w:szCs w:val="22"/>
        </w:rPr>
        <w:t>3</w:t>
      </w:r>
      <w:r w:rsidR="00D254D6" w:rsidRPr="003B0616">
        <w:rPr>
          <w:sz w:val="22"/>
          <w:szCs w:val="22"/>
        </w:rPr>
        <w:t>,</w:t>
      </w:r>
      <w:r w:rsidR="00F97E19" w:rsidRPr="003B0616">
        <w:rPr>
          <w:sz w:val="22"/>
          <w:szCs w:val="22"/>
        </w:rPr>
        <w:t>11</w:t>
      </w:r>
      <w:r w:rsidR="00D254D6" w:rsidRPr="003B0616">
        <w:rPr>
          <w:sz w:val="22"/>
          <w:szCs w:val="22"/>
        </w:rPr>
        <w:t xml:space="preserve">%, </w:t>
      </w:r>
      <w:r w:rsidR="003613BA" w:rsidRPr="003B0616">
        <w:rPr>
          <w:sz w:val="22"/>
          <w:szCs w:val="22"/>
        </w:rPr>
        <w:t xml:space="preserve">gerando uma rentabilidade acumulada </w:t>
      </w:r>
      <w:r w:rsidR="00D254D6" w:rsidRPr="003B0616">
        <w:rPr>
          <w:sz w:val="22"/>
          <w:szCs w:val="22"/>
        </w:rPr>
        <w:t xml:space="preserve">equivalente em reais a R$ </w:t>
      </w:r>
      <w:r w:rsidR="00F97E19" w:rsidRPr="003B0616">
        <w:rPr>
          <w:sz w:val="22"/>
          <w:szCs w:val="22"/>
        </w:rPr>
        <w:t>953.842,70</w:t>
      </w:r>
      <w:r w:rsidR="00D254D6" w:rsidRPr="003B0616">
        <w:rPr>
          <w:sz w:val="22"/>
          <w:szCs w:val="22"/>
        </w:rPr>
        <w:t xml:space="preserve"> alocados em ativos bem diversificados o que reduz o risco, todos enquadrados e de acordo </w:t>
      </w:r>
      <w:r w:rsidR="00DD38AA" w:rsidRPr="003B0616">
        <w:rPr>
          <w:sz w:val="22"/>
          <w:szCs w:val="22"/>
        </w:rPr>
        <w:t>com a Política de Investimentos</w:t>
      </w:r>
      <w:r w:rsidR="00D254D6" w:rsidRPr="003B0616">
        <w:rPr>
          <w:sz w:val="22"/>
          <w:szCs w:val="22"/>
        </w:rPr>
        <w:t xml:space="preserve">. </w:t>
      </w:r>
      <w:r w:rsidR="004553F1" w:rsidRPr="003B0616">
        <w:rPr>
          <w:sz w:val="22"/>
          <w:szCs w:val="22"/>
        </w:rPr>
        <w:t>Foi informado ainda</w:t>
      </w:r>
      <w:r w:rsidR="00D254D6" w:rsidRPr="003B0616">
        <w:rPr>
          <w:sz w:val="22"/>
          <w:szCs w:val="22"/>
        </w:rPr>
        <w:t xml:space="preserve"> que a exposição da carteira por grau de risco no mês de </w:t>
      </w:r>
      <w:r w:rsidR="00F97E19" w:rsidRPr="003B0616">
        <w:rPr>
          <w:sz w:val="22"/>
          <w:szCs w:val="22"/>
        </w:rPr>
        <w:t>março</w:t>
      </w:r>
      <w:r w:rsidR="0005645D" w:rsidRPr="003B0616">
        <w:rPr>
          <w:sz w:val="22"/>
          <w:szCs w:val="22"/>
        </w:rPr>
        <w:t xml:space="preserve"> indicou que </w:t>
      </w:r>
      <w:r w:rsidR="000C2657" w:rsidRPr="003B0616">
        <w:rPr>
          <w:sz w:val="22"/>
          <w:szCs w:val="22"/>
        </w:rPr>
        <w:t>8</w:t>
      </w:r>
      <w:r w:rsidR="007E4B3C" w:rsidRPr="003B0616">
        <w:rPr>
          <w:sz w:val="22"/>
          <w:szCs w:val="22"/>
        </w:rPr>
        <w:t>2</w:t>
      </w:r>
      <w:r w:rsidR="006E129C" w:rsidRPr="003B0616">
        <w:rPr>
          <w:sz w:val="22"/>
          <w:szCs w:val="22"/>
        </w:rPr>
        <w:t>,</w:t>
      </w:r>
      <w:r w:rsidR="007E4B3C" w:rsidRPr="003B0616">
        <w:rPr>
          <w:sz w:val="22"/>
          <w:szCs w:val="22"/>
        </w:rPr>
        <w:t>29</w:t>
      </w:r>
      <w:r w:rsidR="0005645D" w:rsidRPr="003B0616">
        <w:rPr>
          <w:sz w:val="22"/>
          <w:szCs w:val="22"/>
        </w:rPr>
        <w:t xml:space="preserve">% da carteira está alocada e exposta a baixo grau de risco; </w:t>
      </w:r>
      <w:r w:rsidR="007E4B3C" w:rsidRPr="003B0616">
        <w:rPr>
          <w:sz w:val="22"/>
          <w:szCs w:val="22"/>
        </w:rPr>
        <w:t>5</w:t>
      </w:r>
      <w:r w:rsidR="000C2657" w:rsidRPr="003B0616">
        <w:rPr>
          <w:sz w:val="22"/>
          <w:szCs w:val="22"/>
        </w:rPr>
        <w:t>,</w:t>
      </w:r>
      <w:r w:rsidR="007E4B3C" w:rsidRPr="003B0616">
        <w:rPr>
          <w:sz w:val="22"/>
          <w:szCs w:val="22"/>
        </w:rPr>
        <w:t>23</w:t>
      </w:r>
      <w:r w:rsidR="0005645D" w:rsidRPr="003B0616">
        <w:rPr>
          <w:sz w:val="22"/>
          <w:szCs w:val="22"/>
        </w:rPr>
        <w:t>% baixo/médio</w:t>
      </w:r>
      <w:r w:rsidR="00603985" w:rsidRPr="003B0616">
        <w:rPr>
          <w:sz w:val="22"/>
          <w:szCs w:val="22"/>
        </w:rPr>
        <w:t xml:space="preserve">, 0,00% em médio, </w:t>
      </w:r>
      <w:r w:rsidR="007E4B3C" w:rsidRPr="003B0616">
        <w:rPr>
          <w:sz w:val="22"/>
          <w:szCs w:val="22"/>
        </w:rPr>
        <w:t>8</w:t>
      </w:r>
      <w:r w:rsidR="00603985" w:rsidRPr="003B0616">
        <w:rPr>
          <w:sz w:val="22"/>
          <w:szCs w:val="22"/>
        </w:rPr>
        <w:t>,</w:t>
      </w:r>
      <w:r w:rsidR="007E4B3C" w:rsidRPr="003B0616">
        <w:rPr>
          <w:sz w:val="22"/>
          <w:szCs w:val="22"/>
        </w:rPr>
        <w:t>08</w:t>
      </w:r>
      <w:r w:rsidR="00603985" w:rsidRPr="003B0616">
        <w:rPr>
          <w:sz w:val="22"/>
          <w:szCs w:val="22"/>
        </w:rPr>
        <w:t xml:space="preserve"> em médio/alto e </w:t>
      </w:r>
      <w:r w:rsidR="0005645D" w:rsidRPr="003B0616">
        <w:rPr>
          <w:sz w:val="22"/>
          <w:szCs w:val="22"/>
        </w:rPr>
        <w:t>4,</w:t>
      </w:r>
      <w:r w:rsidR="007E4B3C" w:rsidRPr="003B0616">
        <w:rPr>
          <w:sz w:val="22"/>
          <w:szCs w:val="22"/>
        </w:rPr>
        <w:t>40</w:t>
      </w:r>
      <w:r w:rsidR="0005645D" w:rsidRPr="003B0616">
        <w:rPr>
          <w:sz w:val="22"/>
          <w:szCs w:val="22"/>
        </w:rPr>
        <w:t xml:space="preserve">% alto. Foi apresentado o relatório das aplicações e resgates do período, sendo as de número </w:t>
      </w:r>
      <w:r w:rsidR="003C3BE2" w:rsidRPr="003B0616">
        <w:rPr>
          <w:sz w:val="22"/>
          <w:szCs w:val="22"/>
        </w:rPr>
        <w:t>26</w:t>
      </w:r>
      <w:r w:rsidR="00D254D6" w:rsidRPr="003B0616">
        <w:rPr>
          <w:sz w:val="22"/>
          <w:szCs w:val="22"/>
        </w:rPr>
        <w:t xml:space="preserve"> a </w:t>
      </w:r>
      <w:r w:rsidR="003C3BE2" w:rsidRPr="003B0616">
        <w:rPr>
          <w:sz w:val="22"/>
          <w:szCs w:val="22"/>
        </w:rPr>
        <w:t>32</w:t>
      </w:r>
      <w:r w:rsidR="00D254D6" w:rsidRPr="003B0616">
        <w:rPr>
          <w:sz w:val="22"/>
          <w:szCs w:val="22"/>
        </w:rPr>
        <w:t xml:space="preserve">, cujos resgates totalizaram em R$ </w:t>
      </w:r>
      <w:r w:rsidR="003C3BE2" w:rsidRPr="003B0616">
        <w:rPr>
          <w:sz w:val="22"/>
          <w:szCs w:val="22"/>
        </w:rPr>
        <w:t>148</w:t>
      </w:r>
      <w:r w:rsidR="00D254D6" w:rsidRPr="003B0616">
        <w:rPr>
          <w:sz w:val="22"/>
          <w:szCs w:val="22"/>
        </w:rPr>
        <w:t>.</w:t>
      </w:r>
      <w:r w:rsidR="003C3BE2" w:rsidRPr="003B0616">
        <w:rPr>
          <w:sz w:val="22"/>
          <w:szCs w:val="22"/>
        </w:rPr>
        <w:t>425</w:t>
      </w:r>
      <w:r w:rsidR="00D254D6" w:rsidRPr="003B0616">
        <w:rPr>
          <w:sz w:val="22"/>
          <w:szCs w:val="22"/>
        </w:rPr>
        <w:t>,</w:t>
      </w:r>
      <w:r w:rsidR="003C3BE2" w:rsidRPr="003B0616">
        <w:rPr>
          <w:sz w:val="22"/>
          <w:szCs w:val="22"/>
        </w:rPr>
        <w:t>73</w:t>
      </w:r>
      <w:r w:rsidR="00D254D6" w:rsidRPr="003B0616">
        <w:rPr>
          <w:sz w:val="22"/>
          <w:szCs w:val="22"/>
        </w:rPr>
        <w:t xml:space="preserve"> e as aplicações em R$</w:t>
      </w:r>
      <w:r w:rsidR="004553F1" w:rsidRPr="003B0616">
        <w:rPr>
          <w:sz w:val="22"/>
          <w:szCs w:val="22"/>
        </w:rPr>
        <w:t xml:space="preserve"> </w:t>
      </w:r>
      <w:r w:rsidR="003C3BE2" w:rsidRPr="003B0616">
        <w:rPr>
          <w:sz w:val="22"/>
          <w:szCs w:val="22"/>
        </w:rPr>
        <w:t>211</w:t>
      </w:r>
      <w:r w:rsidR="00D254D6" w:rsidRPr="003B0616">
        <w:rPr>
          <w:sz w:val="22"/>
          <w:szCs w:val="22"/>
        </w:rPr>
        <w:t>.</w:t>
      </w:r>
      <w:r w:rsidR="003C3BE2" w:rsidRPr="003B0616">
        <w:rPr>
          <w:sz w:val="22"/>
          <w:szCs w:val="22"/>
        </w:rPr>
        <w:t>519</w:t>
      </w:r>
      <w:r w:rsidR="00D254D6" w:rsidRPr="003B0616">
        <w:rPr>
          <w:sz w:val="22"/>
          <w:szCs w:val="22"/>
        </w:rPr>
        <w:t>,</w:t>
      </w:r>
      <w:r w:rsidR="003C3BE2" w:rsidRPr="003B0616">
        <w:rPr>
          <w:sz w:val="22"/>
          <w:szCs w:val="22"/>
        </w:rPr>
        <w:t>56</w:t>
      </w:r>
      <w:r w:rsidR="00D254D6" w:rsidRPr="003B0616">
        <w:rPr>
          <w:sz w:val="22"/>
          <w:szCs w:val="22"/>
        </w:rPr>
        <w:t>.</w:t>
      </w:r>
      <w:r w:rsidR="004B35D6" w:rsidRPr="003B0616">
        <w:rPr>
          <w:sz w:val="22"/>
          <w:szCs w:val="22"/>
        </w:rPr>
        <w:t xml:space="preserve"> </w:t>
      </w:r>
      <w:r w:rsidR="00D46CE5" w:rsidRPr="003B0616">
        <w:rPr>
          <w:sz w:val="22"/>
          <w:szCs w:val="22"/>
        </w:rPr>
        <w:t xml:space="preserve">Também foram apresentados relatórios elaborados pela Referência Gestão e Risco, tais como: Relatório de Enquadramento e de rentabilidade, e ainda, boletins econômicos. Também foi apresentado o Relatório </w:t>
      </w:r>
      <w:r w:rsidR="00603985" w:rsidRPr="003B0616">
        <w:rPr>
          <w:sz w:val="22"/>
          <w:szCs w:val="22"/>
        </w:rPr>
        <w:t>Resumido da Execução Orçamentária</w:t>
      </w:r>
      <w:r w:rsidR="00814BF1" w:rsidRPr="003B0616">
        <w:rPr>
          <w:sz w:val="22"/>
          <w:szCs w:val="22"/>
        </w:rPr>
        <w:t>.</w:t>
      </w:r>
      <w:r w:rsidR="00D46CE5" w:rsidRPr="003B0616">
        <w:rPr>
          <w:sz w:val="22"/>
          <w:szCs w:val="22"/>
        </w:rPr>
        <w:t xml:space="preserve"> </w:t>
      </w:r>
      <w:r w:rsidR="0079503B" w:rsidRPr="003B0616">
        <w:rPr>
          <w:sz w:val="22"/>
          <w:szCs w:val="22"/>
        </w:rPr>
        <w:t xml:space="preserve">O Gestor também apresentou o cenário econômico e financeiro, </w:t>
      </w:r>
      <w:r w:rsidR="004C0B8A" w:rsidRPr="003B0616">
        <w:rPr>
          <w:sz w:val="22"/>
          <w:szCs w:val="22"/>
        </w:rPr>
        <w:t xml:space="preserve">bem como </w:t>
      </w:r>
      <w:r w:rsidR="00E01F91" w:rsidRPr="003B0616">
        <w:rPr>
          <w:sz w:val="22"/>
          <w:szCs w:val="22"/>
        </w:rPr>
        <w:t xml:space="preserve">o Demonstrativo das receitas e despesas previdenciárias competência março </w:t>
      </w:r>
      <w:r w:rsidR="0079503B" w:rsidRPr="003B0616">
        <w:rPr>
          <w:sz w:val="22"/>
          <w:szCs w:val="22"/>
        </w:rPr>
        <w:t xml:space="preserve">e também foi analisado o relatório de rentabilidade x meta do RPPS. </w:t>
      </w:r>
      <w:r w:rsidR="00EA605B" w:rsidRPr="003B0616">
        <w:rPr>
          <w:sz w:val="22"/>
          <w:szCs w:val="22"/>
        </w:rPr>
        <w:t>Finalizada a apresentação dos relatórios, a Presidente abriu espaço para discussão e depois de esclarecidas as dúvidas os relatórios foram colocados em votação e aprovados por unanimidade.</w:t>
      </w:r>
      <w:r w:rsidR="007E4B3C" w:rsidRPr="003B0616">
        <w:rPr>
          <w:sz w:val="22"/>
          <w:szCs w:val="22"/>
        </w:rPr>
        <w:t xml:space="preserve"> </w:t>
      </w:r>
      <w:r w:rsidR="00660D30" w:rsidRPr="003B0616">
        <w:rPr>
          <w:sz w:val="22"/>
          <w:szCs w:val="22"/>
        </w:rPr>
        <w:t xml:space="preserve">Na </w:t>
      </w:r>
      <w:r w:rsidR="00F34F6D" w:rsidRPr="003B0616">
        <w:rPr>
          <w:sz w:val="22"/>
          <w:szCs w:val="22"/>
        </w:rPr>
        <w:t>sequência</w:t>
      </w:r>
      <w:r w:rsidR="00660D30" w:rsidRPr="003B0616">
        <w:rPr>
          <w:sz w:val="22"/>
          <w:szCs w:val="22"/>
        </w:rPr>
        <w:t xml:space="preserve">, </w:t>
      </w:r>
      <w:r w:rsidR="00120AED" w:rsidRPr="003B0616">
        <w:rPr>
          <w:sz w:val="22"/>
          <w:szCs w:val="22"/>
        </w:rPr>
        <w:t xml:space="preserve">a servidora com dedicação exclusiva Kelly passou a informar aos presentes sobre assuntos de interesse do Conselho, comunicando que, durante o mês de </w:t>
      </w:r>
      <w:r w:rsidR="004E568B" w:rsidRPr="003B0616">
        <w:rPr>
          <w:sz w:val="22"/>
          <w:szCs w:val="22"/>
        </w:rPr>
        <w:t>abril</w:t>
      </w:r>
      <w:r w:rsidR="00120AED" w:rsidRPr="003B0616">
        <w:rPr>
          <w:sz w:val="22"/>
          <w:szCs w:val="22"/>
        </w:rPr>
        <w:t xml:space="preserve"> foram realizadas 100% das provas de vida dos inativos.</w:t>
      </w:r>
      <w:r w:rsidR="00603985" w:rsidRPr="003B0616">
        <w:rPr>
          <w:sz w:val="22"/>
          <w:szCs w:val="22"/>
        </w:rPr>
        <w:t xml:space="preserve"> Ainda informou que, no período foram elaboradas </w:t>
      </w:r>
      <w:r w:rsidR="004E568B" w:rsidRPr="003B0616">
        <w:rPr>
          <w:sz w:val="22"/>
          <w:szCs w:val="22"/>
        </w:rPr>
        <w:t xml:space="preserve">uma DTC para a </w:t>
      </w:r>
      <w:proofErr w:type="spellStart"/>
      <w:r w:rsidR="004E568B" w:rsidRPr="003B0616">
        <w:rPr>
          <w:sz w:val="22"/>
          <w:szCs w:val="22"/>
        </w:rPr>
        <w:t>ex</w:t>
      </w:r>
      <w:proofErr w:type="spellEnd"/>
      <w:r w:rsidR="004E568B" w:rsidRPr="003B0616">
        <w:rPr>
          <w:sz w:val="22"/>
          <w:szCs w:val="22"/>
        </w:rPr>
        <w:t xml:space="preserve"> servidora Denise Garcia Rodrigues e três</w:t>
      </w:r>
      <w:r w:rsidR="00603985" w:rsidRPr="003B0616">
        <w:rPr>
          <w:sz w:val="22"/>
          <w:szCs w:val="22"/>
        </w:rPr>
        <w:t xml:space="preserve"> </w:t>
      </w:r>
      <w:proofErr w:type="spellStart"/>
      <w:r w:rsidR="00603985" w:rsidRPr="003B0616">
        <w:rPr>
          <w:sz w:val="22"/>
          <w:szCs w:val="22"/>
        </w:rPr>
        <w:t>DTCs</w:t>
      </w:r>
      <w:proofErr w:type="spellEnd"/>
      <w:r w:rsidR="00603985" w:rsidRPr="003B0616">
        <w:rPr>
          <w:sz w:val="22"/>
          <w:szCs w:val="22"/>
        </w:rPr>
        <w:t xml:space="preserve">, </w:t>
      </w:r>
      <w:proofErr w:type="gramStart"/>
      <w:r w:rsidR="00603985" w:rsidRPr="003B0616">
        <w:rPr>
          <w:sz w:val="22"/>
          <w:szCs w:val="22"/>
        </w:rPr>
        <w:t xml:space="preserve">para  </w:t>
      </w:r>
      <w:proofErr w:type="spellStart"/>
      <w:r w:rsidR="00603985" w:rsidRPr="003B0616">
        <w:rPr>
          <w:sz w:val="22"/>
          <w:szCs w:val="22"/>
        </w:rPr>
        <w:t>ex</w:t>
      </w:r>
      <w:proofErr w:type="spellEnd"/>
      <w:proofErr w:type="gramEnd"/>
      <w:r w:rsidR="00603985" w:rsidRPr="003B0616">
        <w:rPr>
          <w:sz w:val="22"/>
          <w:szCs w:val="22"/>
        </w:rPr>
        <w:t xml:space="preserve"> servidor</w:t>
      </w:r>
      <w:r w:rsidR="004E568B" w:rsidRPr="003B0616">
        <w:rPr>
          <w:sz w:val="22"/>
          <w:szCs w:val="22"/>
        </w:rPr>
        <w:t>es</w:t>
      </w:r>
      <w:r w:rsidR="00603985" w:rsidRPr="003B0616">
        <w:rPr>
          <w:sz w:val="22"/>
          <w:szCs w:val="22"/>
        </w:rPr>
        <w:t xml:space="preserve"> </w:t>
      </w:r>
      <w:r w:rsidR="004E568B" w:rsidRPr="003B0616">
        <w:rPr>
          <w:sz w:val="22"/>
          <w:szCs w:val="22"/>
        </w:rPr>
        <w:t xml:space="preserve">Denise Garcia Rodrigues,  </w:t>
      </w:r>
      <w:proofErr w:type="spellStart"/>
      <w:r w:rsidR="004E568B" w:rsidRPr="003B0616">
        <w:rPr>
          <w:sz w:val="22"/>
          <w:szCs w:val="22"/>
        </w:rPr>
        <w:t>Gilvani</w:t>
      </w:r>
      <w:proofErr w:type="spellEnd"/>
      <w:r w:rsidR="004E568B" w:rsidRPr="003B0616">
        <w:rPr>
          <w:sz w:val="22"/>
          <w:szCs w:val="22"/>
        </w:rPr>
        <w:t xml:space="preserve"> do Espirito Santo e Adão </w:t>
      </w:r>
      <w:proofErr w:type="spellStart"/>
      <w:r w:rsidR="004E568B" w:rsidRPr="003B0616">
        <w:rPr>
          <w:sz w:val="22"/>
          <w:szCs w:val="22"/>
        </w:rPr>
        <w:t>Dalsotto</w:t>
      </w:r>
      <w:proofErr w:type="spellEnd"/>
      <w:r w:rsidR="00603985" w:rsidRPr="003B0616">
        <w:rPr>
          <w:sz w:val="22"/>
          <w:szCs w:val="22"/>
        </w:rPr>
        <w:t>.</w:t>
      </w:r>
      <w:r w:rsidR="004E568B" w:rsidRPr="003B0616">
        <w:rPr>
          <w:sz w:val="22"/>
          <w:szCs w:val="22"/>
        </w:rPr>
        <w:t xml:space="preserve"> Também foi emitida uma certidão Narratória para </w:t>
      </w:r>
      <w:proofErr w:type="spellStart"/>
      <w:r w:rsidR="004E568B" w:rsidRPr="003B0616">
        <w:rPr>
          <w:sz w:val="22"/>
          <w:szCs w:val="22"/>
        </w:rPr>
        <w:t>Roseleia</w:t>
      </w:r>
      <w:proofErr w:type="spellEnd"/>
      <w:r w:rsidR="004E568B" w:rsidRPr="003B0616">
        <w:rPr>
          <w:sz w:val="22"/>
          <w:szCs w:val="22"/>
        </w:rPr>
        <w:t xml:space="preserve"> Soares de Oliveira. Informou ainda que, no dia 15/04 foi publicada a inativação de Luiz Carlos de Oliveira e no dia 16/04, inativação de Sirlene </w:t>
      </w:r>
      <w:proofErr w:type="spellStart"/>
      <w:r w:rsidR="004E568B" w:rsidRPr="003B0616">
        <w:rPr>
          <w:sz w:val="22"/>
          <w:szCs w:val="22"/>
        </w:rPr>
        <w:t>Steiger</w:t>
      </w:r>
      <w:proofErr w:type="spellEnd"/>
      <w:r w:rsidR="004E568B" w:rsidRPr="003B0616">
        <w:rPr>
          <w:sz w:val="22"/>
          <w:szCs w:val="22"/>
        </w:rPr>
        <w:t xml:space="preserve">, ambos por idade e tempo de contribuição, última remuneração e </w:t>
      </w:r>
      <w:r w:rsidR="004E568B" w:rsidRPr="003B0616">
        <w:rPr>
          <w:sz w:val="22"/>
          <w:szCs w:val="22"/>
        </w:rPr>
        <w:lastRenderedPageBreak/>
        <w:t>reajuste pela paridade</w:t>
      </w:r>
      <w:r w:rsidR="00931C28" w:rsidRPr="003B0616">
        <w:rPr>
          <w:sz w:val="22"/>
          <w:szCs w:val="22"/>
        </w:rPr>
        <w:t>.</w:t>
      </w:r>
      <w:r w:rsidR="004E568B" w:rsidRPr="003B0616">
        <w:rPr>
          <w:sz w:val="22"/>
          <w:szCs w:val="22"/>
        </w:rPr>
        <w:t xml:space="preserve"> Comunicou ainda, que, no último dia 15 de abril, juntamente com a Servidora Maria </w:t>
      </w:r>
      <w:proofErr w:type="spellStart"/>
      <w:r w:rsidR="004E568B" w:rsidRPr="003B0616">
        <w:rPr>
          <w:sz w:val="22"/>
          <w:szCs w:val="22"/>
        </w:rPr>
        <w:t>Ines</w:t>
      </w:r>
      <w:proofErr w:type="spellEnd"/>
      <w:r w:rsidR="004E568B" w:rsidRPr="003B0616">
        <w:rPr>
          <w:sz w:val="22"/>
          <w:szCs w:val="22"/>
        </w:rPr>
        <w:t xml:space="preserve">, manteve reunião com médico perito da clínica </w:t>
      </w:r>
      <w:proofErr w:type="spellStart"/>
      <w:r w:rsidR="004E568B" w:rsidRPr="003B0616">
        <w:rPr>
          <w:sz w:val="22"/>
          <w:szCs w:val="22"/>
        </w:rPr>
        <w:t>Thecno</w:t>
      </w:r>
      <w:proofErr w:type="spellEnd"/>
      <w:r w:rsidR="004E568B" w:rsidRPr="003B0616">
        <w:rPr>
          <w:sz w:val="22"/>
          <w:szCs w:val="22"/>
        </w:rPr>
        <w:t xml:space="preserve"> RH em Três Passos, clínica esta que realiza as perícias dos servidores públicos, onde foram tratados sobre futuras inativações e ainda, possibilidade de readaptação para outro cargo de servidores que hoje se encontram afastados por motivo de laudo médico. </w:t>
      </w:r>
      <w:r w:rsidR="00614E30" w:rsidRPr="003B0616">
        <w:rPr>
          <w:sz w:val="22"/>
          <w:szCs w:val="22"/>
        </w:rPr>
        <w:t>Informou também que, pela Portaria 25.245 de 27 de março de 2026 foi designada para compor comissão para revisão de vantagens funcionais nos termos da Lei Complementar 226/2026 (descongelamento), o que, irá sobrecarregar ainda mais as atividades junto ao RPPS</w:t>
      </w:r>
      <w:r w:rsidR="005E6CEA" w:rsidRPr="003B0616">
        <w:rPr>
          <w:sz w:val="22"/>
          <w:szCs w:val="22"/>
        </w:rPr>
        <w:t xml:space="preserve">. Também foi informado aos conselheiros que, em 25 de março a Presidente Deise e o Gestor </w:t>
      </w:r>
      <w:proofErr w:type="spellStart"/>
      <w:r w:rsidR="005E6CEA" w:rsidRPr="003B0616">
        <w:rPr>
          <w:sz w:val="22"/>
          <w:szCs w:val="22"/>
        </w:rPr>
        <w:t>Jandir</w:t>
      </w:r>
      <w:proofErr w:type="spellEnd"/>
      <w:r w:rsidR="005E6CEA" w:rsidRPr="003B0616">
        <w:rPr>
          <w:sz w:val="22"/>
          <w:szCs w:val="22"/>
        </w:rPr>
        <w:t xml:space="preserve"> participaram do Road Show CAIXA RPPS em Santa Rosa. Também a servidora Kelly participou, nos dias 31/03 e 01/04 de curso online sobre Pro-Gestão, ministrado pela DPM. O Gestor </w:t>
      </w:r>
      <w:proofErr w:type="spellStart"/>
      <w:r w:rsidR="005E6CEA" w:rsidRPr="003B0616">
        <w:rPr>
          <w:sz w:val="22"/>
          <w:szCs w:val="22"/>
        </w:rPr>
        <w:t>Jandir</w:t>
      </w:r>
      <w:proofErr w:type="spellEnd"/>
      <w:r w:rsidR="005E6CEA" w:rsidRPr="003B0616">
        <w:rPr>
          <w:sz w:val="22"/>
          <w:szCs w:val="22"/>
        </w:rPr>
        <w:t xml:space="preserve"> </w:t>
      </w:r>
      <w:r w:rsidR="00815554" w:rsidRPr="003B0616">
        <w:rPr>
          <w:sz w:val="22"/>
          <w:szCs w:val="22"/>
        </w:rPr>
        <w:t>informou também que fez inscrição em curso online para preparação para a certificação profissional do RPPS.</w:t>
      </w:r>
      <w:r w:rsidR="004C0B8A" w:rsidRPr="003B0616">
        <w:rPr>
          <w:sz w:val="22"/>
          <w:szCs w:val="22"/>
        </w:rPr>
        <w:t xml:space="preserve"> Comunicou ainda aos presentes, que recebeu proposta da empresa Referência Gestão e Risco sobre ALM, que trata de um estudo técnico adequado aos ativos e passivos, visando o pagamento dos benefícios, com análise de carteira separadamente, avaliando-se os fluxos financeiros, no valor de R$7.500,00/ano, sendo que, a proposta será apresentada pela representante </w:t>
      </w:r>
      <w:proofErr w:type="spellStart"/>
      <w:r w:rsidR="004C0B8A" w:rsidRPr="003B0616">
        <w:rPr>
          <w:sz w:val="22"/>
          <w:szCs w:val="22"/>
        </w:rPr>
        <w:t>Nuria</w:t>
      </w:r>
      <w:proofErr w:type="spellEnd"/>
      <w:r w:rsidR="004C0B8A" w:rsidRPr="003B0616">
        <w:rPr>
          <w:sz w:val="22"/>
          <w:szCs w:val="22"/>
        </w:rPr>
        <w:t>, no dia 23/04 as 13:30h em reunião online, convidando todos os conselheiros para participar.</w:t>
      </w:r>
      <w:r w:rsidR="005E6CEA" w:rsidRPr="003B0616">
        <w:rPr>
          <w:sz w:val="22"/>
          <w:szCs w:val="22"/>
        </w:rPr>
        <w:t xml:space="preserve"> </w:t>
      </w:r>
      <w:r w:rsidR="00033529" w:rsidRPr="003B0616">
        <w:rPr>
          <w:sz w:val="22"/>
          <w:szCs w:val="22"/>
        </w:rPr>
        <w:t xml:space="preserve">Em seguida, a Presidente falou sobre a necessidade de apreciação do resultado final do relatório da Avaliação Atuarial 2026, </w:t>
      </w:r>
      <w:r w:rsidR="006F3569" w:rsidRPr="003B0616">
        <w:rPr>
          <w:sz w:val="22"/>
          <w:szCs w:val="22"/>
        </w:rPr>
        <w:t xml:space="preserve">sendo que foi aprovado por unanimidade dos conselheiros. </w:t>
      </w:r>
      <w:r w:rsidR="0045289C" w:rsidRPr="003B0616">
        <w:rPr>
          <w:sz w:val="22"/>
          <w:szCs w:val="22"/>
        </w:rPr>
        <w:t xml:space="preserve">Por fim, a presidente Deise comunicou que, nos termos da Concorrência 01/2026, cujo objeto é a cessão onerosa do direito de efetuar o pagamento da folha dos servidores públicos, gerando o contrato </w:t>
      </w:r>
      <w:proofErr w:type="gramStart"/>
      <w:r w:rsidR="0045289C" w:rsidRPr="003B0616">
        <w:rPr>
          <w:sz w:val="22"/>
          <w:szCs w:val="22"/>
        </w:rPr>
        <w:t>n.º</w:t>
      </w:r>
      <w:proofErr w:type="gramEnd"/>
      <w:r w:rsidR="0045289C" w:rsidRPr="003B0616">
        <w:rPr>
          <w:sz w:val="22"/>
          <w:szCs w:val="22"/>
        </w:rPr>
        <w:t xml:space="preserve"> 25/2026, tendo por vencedora  a  COOPERATIVA DE CREDITO, POUPANCA E INVESTIMENTO REGIOES DAS CULTURAS - SICREDI DAS CULTURAS RS/MG,  considerando que parte dos inativos recebem seus proventos em outra instituição, deverá ser providenciada abertura de contas salário para os que ainda não tem. Ainda sugeriu-se convocar os inativos para uma reunião a fim de explicar como funcionará daqui para frente. </w:t>
      </w:r>
      <w:r w:rsidR="00D254D6" w:rsidRPr="003B0616">
        <w:rPr>
          <w:sz w:val="22"/>
          <w:szCs w:val="22"/>
        </w:rPr>
        <w:t xml:space="preserve">Nada mais havendo a tratar, a presidente </w:t>
      </w:r>
      <w:r w:rsidR="004B1802" w:rsidRPr="003B0616">
        <w:rPr>
          <w:sz w:val="22"/>
          <w:szCs w:val="22"/>
        </w:rPr>
        <w:t>Deise Fernanda Costella</w:t>
      </w:r>
      <w:r w:rsidR="00D254D6" w:rsidRPr="003B0616">
        <w:rPr>
          <w:sz w:val="22"/>
          <w:szCs w:val="22"/>
        </w:rPr>
        <w:t xml:space="preserve"> declarou encerrada a reunião cuja ata foi por mim lavrada e assinada, seguida dos demais conselheiros e presentes. São Valério do Sul/RS, em </w:t>
      </w:r>
      <w:r w:rsidR="004B1802" w:rsidRPr="003B0616">
        <w:rPr>
          <w:sz w:val="22"/>
          <w:szCs w:val="22"/>
        </w:rPr>
        <w:t>22</w:t>
      </w:r>
      <w:r w:rsidR="00D254D6" w:rsidRPr="003B0616">
        <w:rPr>
          <w:sz w:val="22"/>
          <w:szCs w:val="22"/>
        </w:rPr>
        <w:t xml:space="preserve"> de</w:t>
      </w:r>
      <w:r w:rsidR="0029233D" w:rsidRPr="003B0616">
        <w:rPr>
          <w:sz w:val="22"/>
          <w:szCs w:val="22"/>
        </w:rPr>
        <w:t xml:space="preserve"> </w:t>
      </w:r>
      <w:r w:rsidR="004B1802" w:rsidRPr="003B0616">
        <w:rPr>
          <w:sz w:val="22"/>
          <w:szCs w:val="22"/>
        </w:rPr>
        <w:t>abril</w:t>
      </w:r>
      <w:r w:rsidR="00D254D6" w:rsidRPr="003B0616">
        <w:rPr>
          <w:sz w:val="22"/>
          <w:szCs w:val="22"/>
        </w:rPr>
        <w:t xml:space="preserve"> de 202</w:t>
      </w:r>
      <w:r w:rsidR="00236D6D" w:rsidRPr="003B0616">
        <w:rPr>
          <w:sz w:val="22"/>
          <w:szCs w:val="22"/>
        </w:rPr>
        <w:t>6</w:t>
      </w:r>
      <w:r w:rsidR="00D254D6" w:rsidRPr="003B0616">
        <w:rPr>
          <w:sz w:val="22"/>
          <w:szCs w:val="22"/>
        </w:rPr>
        <w:t>.</w:t>
      </w:r>
      <w:r w:rsidR="0029233D" w:rsidRPr="003B0616">
        <w:rPr>
          <w:sz w:val="22"/>
          <w:szCs w:val="22"/>
        </w:rPr>
        <w:t xml:space="preserve"> </w:t>
      </w:r>
      <w:r w:rsidR="009C230D" w:rsidRPr="003B0616">
        <w:rPr>
          <w:sz w:val="22"/>
          <w:szCs w:val="22"/>
        </w:rPr>
        <w:t>______________________________________</w:t>
      </w:r>
      <w:r w:rsidR="00224601" w:rsidRPr="003B0616">
        <w:rPr>
          <w:sz w:val="22"/>
          <w:szCs w:val="22"/>
        </w:rPr>
        <w:t>_______</w:t>
      </w:r>
      <w:r w:rsidR="002B3E4C" w:rsidRPr="003B0616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="00EB12A6" w:rsidRPr="003B0616">
        <w:rPr>
          <w:sz w:val="22"/>
          <w:szCs w:val="22"/>
        </w:rPr>
        <w:t>________________</w:t>
      </w:r>
      <w:r w:rsidR="000000D6" w:rsidRPr="003B0616">
        <w:rPr>
          <w:sz w:val="22"/>
          <w:szCs w:val="22"/>
        </w:rPr>
        <w:t>_______________________________________</w:t>
      </w:r>
      <w:r w:rsidR="0029233D" w:rsidRPr="003B0616">
        <w:rPr>
          <w:sz w:val="22"/>
          <w:szCs w:val="22"/>
        </w:rPr>
        <w:t>____</w:t>
      </w:r>
    </w:p>
    <w:p w14:paraId="075710F8" w14:textId="77777777" w:rsidR="0029233D" w:rsidRPr="003B0616" w:rsidRDefault="0029233D" w:rsidP="0045289C">
      <w:pPr>
        <w:spacing w:after="0" w:line="240" w:lineRule="auto"/>
        <w:jc w:val="both"/>
        <w:rPr>
          <w:rFonts w:ascii="Arial" w:hAnsi="Arial" w:cs="Arial"/>
        </w:rPr>
      </w:pPr>
    </w:p>
    <w:sectPr w:rsidR="0029233D" w:rsidRPr="003B0616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9A"/>
    <w:rsid w:val="000000D6"/>
    <w:rsid w:val="0001154B"/>
    <w:rsid w:val="00022F62"/>
    <w:rsid w:val="00033529"/>
    <w:rsid w:val="000428A3"/>
    <w:rsid w:val="00047653"/>
    <w:rsid w:val="0005645D"/>
    <w:rsid w:val="000604CE"/>
    <w:rsid w:val="00065704"/>
    <w:rsid w:val="00065BF1"/>
    <w:rsid w:val="00067E4B"/>
    <w:rsid w:val="000808F3"/>
    <w:rsid w:val="000B2795"/>
    <w:rsid w:val="000B38B3"/>
    <w:rsid w:val="000B4429"/>
    <w:rsid w:val="000B671A"/>
    <w:rsid w:val="000C1A30"/>
    <w:rsid w:val="000C2657"/>
    <w:rsid w:val="000E5871"/>
    <w:rsid w:val="000F030E"/>
    <w:rsid w:val="00104211"/>
    <w:rsid w:val="001067B9"/>
    <w:rsid w:val="00112AA6"/>
    <w:rsid w:val="00113FA3"/>
    <w:rsid w:val="00120AED"/>
    <w:rsid w:val="00121651"/>
    <w:rsid w:val="00121659"/>
    <w:rsid w:val="001312E5"/>
    <w:rsid w:val="00141B2D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0CF4"/>
    <w:rsid w:val="001D1DD3"/>
    <w:rsid w:val="001E169C"/>
    <w:rsid w:val="001E5B33"/>
    <w:rsid w:val="001F226F"/>
    <w:rsid w:val="00223453"/>
    <w:rsid w:val="00224118"/>
    <w:rsid w:val="00224601"/>
    <w:rsid w:val="00230FE8"/>
    <w:rsid w:val="00236D6D"/>
    <w:rsid w:val="00244CC6"/>
    <w:rsid w:val="0024531B"/>
    <w:rsid w:val="00246C21"/>
    <w:rsid w:val="00252B3D"/>
    <w:rsid w:val="002612D9"/>
    <w:rsid w:val="00264BF0"/>
    <w:rsid w:val="00267405"/>
    <w:rsid w:val="00270E5D"/>
    <w:rsid w:val="00272A4F"/>
    <w:rsid w:val="00272FB7"/>
    <w:rsid w:val="00273643"/>
    <w:rsid w:val="0027797B"/>
    <w:rsid w:val="002837B4"/>
    <w:rsid w:val="00284D91"/>
    <w:rsid w:val="00291A41"/>
    <w:rsid w:val="0029233D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13BA"/>
    <w:rsid w:val="003644C5"/>
    <w:rsid w:val="003711EB"/>
    <w:rsid w:val="003737D6"/>
    <w:rsid w:val="0037631B"/>
    <w:rsid w:val="003763E8"/>
    <w:rsid w:val="0037685C"/>
    <w:rsid w:val="0038362E"/>
    <w:rsid w:val="00392290"/>
    <w:rsid w:val="003A16F5"/>
    <w:rsid w:val="003B0616"/>
    <w:rsid w:val="003B217D"/>
    <w:rsid w:val="003C141F"/>
    <w:rsid w:val="003C1580"/>
    <w:rsid w:val="003C1E6C"/>
    <w:rsid w:val="003C3BE2"/>
    <w:rsid w:val="003C60D5"/>
    <w:rsid w:val="003D22B8"/>
    <w:rsid w:val="003D4C08"/>
    <w:rsid w:val="003D593E"/>
    <w:rsid w:val="003E4829"/>
    <w:rsid w:val="003E6923"/>
    <w:rsid w:val="003F0564"/>
    <w:rsid w:val="003F4A5C"/>
    <w:rsid w:val="004068B1"/>
    <w:rsid w:val="0041026D"/>
    <w:rsid w:val="00435117"/>
    <w:rsid w:val="00436461"/>
    <w:rsid w:val="0043790A"/>
    <w:rsid w:val="004405F6"/>
    <w:rsid w:val="00441FB4"/>
    <w:rsid w:val="0044758B"/>
    <w:rsid w:val="00452681"/>
    <w:rsid w:val="0045289C"/>
    <w:rsid w:val="004553F1"/>
    <w:rsid w:val="004628C3"/>
    <w:rsid w:val="00466FDB"/>
    <w:rsid w:val="004676ED"/>
    <w:rsid w:val="00470A4D"/>
    <w:rsid w:val="00475611"/>
    <w:rsid w:val="004902DD"/>
    <w:rsid w:val="004A0597"/>
    <w:rsid w:val="004A4214"/>
    <w:rsid w:val="004A4B35"/>
    <w:rsid w:val="004B1802"/>
    <w:rsid w:val="004B35D6"/>
    <w:rsid w:val="004C0B8A"/>
    <w:rsid w:val="004C5FD7"/>
    <w:rsid w:val="004E2FDA"/>
    <w:rsid w:val="004E489D"/>
    <w:rsid w:val="004E568B"/>
    <w:rsid w:val="004F4D87"/>
    <w:rsid w:val="004F7FBC"/>
    <w:rsid w:val="00507929"/>
    <w:rsid w:val="005174AC"/>
    <w:rsid w:val="0052054D"/>
    <w:rsid w:val="005211B1"/>
    <w:rsid w:val="00527E69"/>
    <w:rsid w:val="00530823"/>
    <w:rsid w:val="00533201"/>
    <w:rsid w:val="0053426B"/>
    <w:rsid w:val="00556F9F"/>
    <w:rsid w:val="00557E47"/>
    <w:rsid w:val="00560DE7"/>
    <w:rsid w:val="00575709"/>
    <w:rsid w:val="00581DB3"/>
    <w:rsid w:val="0059020D"/>
    <w:rsid w:val="00592F3E"/>
    <w:rsid w:val="005A7C24"/>
    <w:rsid w:val="005B58F6"/>
    <w:rsid w:val="005B7861"/>
    <w:rsid w:val="005C0A99"/>
    <w:rsid w:val="005D1954"/>
    <w:rsid w:val="005D48B0"/>
    <w:rsid w:val="005E0CEA"/>
    <w:rsid w:val="005E5001"/>
    <w:rsid w:val="005E6CEA"/>
    <w:rsid w:val="005E6D1C"/>
    <w:rsid w:val="005F2B61"/>
    <w:rsid w:val="006007D8"/>
    <w:rsid w:val="00603985"/>
    <w:rsid w:val="00613320"/>
    <w:rsid w:val="00614E30"/>
    <w:rsid w:val="00623249"/>
    <w:rsid w:val="00625E78"/>
    <w:rsid w:val="006338BF"/>
    <w:rsid w:val="00643E33"/>
    <w:rsid w:val="00660D30"/>
    <w:rsid w:val="00674972"/>
    <w:rsid w:val="00675E74"/>
    <w:rsid w:val="00682F08"/>
    <w:rsid w:val="0068547B"/>
    <w:rsid w:val="006949CD"/>
    <w:rsid w:val="006A5F05"/>
    <w:rsid w:val="006B394D"/>
    <w:rsid w:val="006C130C"/>
    <w:rsid w:val="006C1C87"/>
    <w:rsid w:val="006C25A4"/>
    <w:rsid w:val="006C47AC"/>
    <w:rsid w:val="006D3948"/>
    <w:rsid w:val="006E129C"/>
    <w:rsid w:val="006E3C17"/>
    <w:rsid w:val="006F1F39"/>
    <w:rsid w:val="006F3569"/>
    <w:rsid w:val="0071612C"/>
    <w:rsid w:val="0071723A"/>
    <w:rsid w:val="00724EA3"/>
    <w:rsid w:val="007472C6"/>
    <w:rsid w:val="00753DD7"/>
    <w:rsid w:val="00757B6E"/>
    <w:rsid w:val="00763C67"/>
    <w:rsid w:val="00766980"/>
    <w:rsid w:val="0079260D"/>
    <w:rsid w:val="00792BA2"/>
    <w:rsid w:val="0079503B"/>
    <w:rsid w:val="007A41AA"/>
    <w:rsid w:val="007A4438"/>
    <w:rsid w:val="007B20A5"/>
    <w:rsid w:val="007B587D"/>
    <w:rsid w:val="007C07B3"/>
    <w:rsid w:val="007D72EC"/>
    <w:rsid w:val="007E4B3C"/>
    <w:rsid w:val="007F4E24"/>
    <w:rsid w:val="00800612"/>
    <w:rsid w:val="008041F5"/>
    <w:rsid w:val="00805423"/>
    <w:rsid w:val="008061C2"/>
    <w:rsid w:val="00811D30"/>
    <w:rsid w:val="00814BF1"/>
    <w:rsid w:val="00815554"/>
    <w:rsid w:val="00826E0D"/>
    <w:rsid w:val="0083003B"/>
    <w:rsid w:val="008336B5"/>
    <w:rsid w:val="00847FCB"/>
    <w:rsid w:val="008511F1"/>
    <w:rsid w:val="008557E9"/>
    <w:rsid w:val="00872161"/>
    <w:rsid w:val="00874BC9"/>
    <w:rsid w:val="008760D3"/>
    <w:rsid w:val="00881FDD"/>
    <w:rsid w:val="008A3D77"/>
    <w:rsid w:val="008A55A8"/>
    <w:rsid w:val="008A7E67"/>
    <w:rsid w:val="008C5A11"/>
    <w:rsid w:val="008D0CB0"/>
    <w:rsid w:val="008D3FAC"/>
    <w:rsid w:val="00904A17"/>
    <w:rsid w:val="00910E2E"/>
    <w:rsid w:val="00931C28"/>
    <w:rsid w:val="00934038"/>
    <w:rsid w:val="009363C9"/>
    <w:rsid w:val="00961F9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2558"/>
    <w:rsid w:val="009C691D"/>
    <w:rsid w:val="009D0D5E"/>
    <w:rsid w:val="009E3189"/>
    <w:rsid w:val="009E5BA1"/>
    <w:rsid w:val="009E5CA6"/>
    <w:rsid w:val="009F3751"/>
    <w:rsid w:val="00A02569"/>
    <w:rsid w:val="00A02840"/>
    <w:rsid w:val="00A10CB4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7CD"/>
    <w:rsid w:val="00A77275"/>
    <w:rsid w:val="00A83ABF"/>
    <w:rsid w:val="00A8782A"/>
    <w:rsid w:val="00A97D18"/>
    <w:rsid w:val="00AA0D1B"/>
    <w:rsid w:val="00AA6FBC"/>
    <w:rsid w:val="00AB4F24"/>
    <w:rsid w:val="00AC3D50"/>
    <w:rsid w:val="00AD1549"/>
    <w:rsid w:val="00AD4ACF"/>
    <w:rsid w:val="00AE081F"/>
    <w:rsid w:val="00AE6795"/>
    <w:rsid w:val="00AF02AC"/>
    <w:rsid w:val="00AF524F"/>
    <w:rsid w:val="00AF712D"/>
    <w:rsid w:val="00B12BEA"/>
    <w:rsid w:val="00B212CB"/>
    <w:rsid w:val="00B21642"/>
    <w:rsid w:val="00B3293B"/>
    <w:rsid w:val="00B41F3C"/>
    <w:rsid w:val="00B44958"/>
    <w:rsid w:val="00B55666"/>
    <w:rsid w:val="00B56EF6"/>
    <w:rsid w:val="00B5728F"/>
    <w:rsid w:val="00B63C50"/>
    <w:rsid w:val="00B73823"/>
    <w:rsid w:val="00B907D9"/>
    <w:rsid w:val="00B978DE"/>
    <w:rsid w:val="00BA5EE7"/>
    <w:rsid w:val="00BB3658"/>
    <w:rsid w:val="00BC0A8D"/>
    <w:rsid w:val="00BC20B0"/>
    <w:rsid w:val="00BD42E6"/>
    <w:rsid w:val="00BD747D"/>
    <w:rsid w:val="00BE6507"/>
    <w:rsid w:val="00BF205B"/>
    <w:rsid w:val="00BF7890"/>
    <w:rsid w:val="00C0769E"/>
    <w:rsid w:val="00C11160"/>
    <w:rsid w:val="00C117CA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26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D4730"/>
    <w:rsid w:val="00CE1421"/>
    <w:rsid w:val="00CE380A"/>
    <w:rsid w:val="00CF1C7F"/>
    <w:rsid w:val="00D0179B"/>
    <w:rsid w:val="00D0248A"/>
    <w:rsid w:val="00D20689"/>
    <w:rsid w:val="00D21BB2"/>
    <w:rsid w:val="00D254D6"/>
    <w:rsid w:val="00D34B95"/>
    <w:rsid w:val="00D46CE5"/>
    <w:rsid w:val="00D51E21"/>
    <w:rsid w:val="00D6542D"/>
    <w:rsid w:val="00D65B33"/>
    <w:rsid w:val="00D70D53"/>
    <w:rsid w:val="00D73E24"/>
    <w:rsid w:val="00D74DD3"/>
    <w:rsid w:val="00D843E0"/>
    <w:rsid w:val="00D90E71"/>
    <w:rsid w:val="00D95EC2"/>
    <w:rsid w:val="00DA4A99"/>
    <w:rsid w:val="00DB69B1"/>
    <w:rsid w:val="00DC2792"/>
    <w:rsid w:val="00DC2996"/>
    <w:rsid w:val="00DC4527"/>
    <w:rsid w:val="00DD2A68"/>
    <w:rsid w:val="00DD38AA"/>
    <w:rsid w:val="00DD7BD0"/>
    <w:rsid w:val="00DF652E"/>
    <w:rsid w:val="00DF6F3F"/>
    <w:rsid w:val="00E00C0C"/>
    <w:rsid w:val="00E01F91"/>
    <w:rsid w:val="00E32425"/>
    <w:rsid w:val="00E36FB5"/>
    <w:rsid w:val="00E44E17"/>
    <w:rsid w:val="00E54120"/>
    <w:rsid w:val="00E72073"/>
    <w:rsid w:val="00E8622B"/>
    <w:rsid w:val="00E9072A"/>
    <w:rsid w:val="00E90E19"/>
    <w:rsid w:val="00E92ACE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E2F76"/>
    <w:rsid w:val="00EE5915"/>
    <w:rsid w:val="00EE72BA"/>
    <w:rsid w:val="00EF2795"/>
    <w:rsid w:val="00EF3243"/>
    <w:rsid w:val="00F14AEF"/>
    <w:rsid w:val="00F22EEF"/>
    <w:rsid w:val="00F27A7A"/>
    <w:rsid w:val="00F34F6D"/>
    <w:rsid w:val="00F5322E"/>
    <w:rsid w:val="00F60136"/>
    <w:rsid w:val="00F7257C"/>
    <w:rsid w:val="00F803DD"/>
    <w:rsid w:val="00F841E6"/>
    <w:rsid w:val="00F9538A"/>
    <w:rsid w:val="00F97517"/>
    <w:rsid w:val="00F97E19"/>
    <w:rsid w:val="00FA7E2B"/>
    <w:rsid w:val="00FD7C9B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C11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1205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 Sao Valerio</dc:creator>
  <cp:lastModifiedBy>User</cp:lastModifiedBy>
  <cp:revision>18</cp:revision>
  <cp:lastPrinted>2026-05-20T16:13:00Z</cp:lastPrinted>
  <dcterms:created xsi:type="dcterms:W3CDTF">2026-03-25T11:34:00Z</dcterms:created>
  <dcterms:modified xsi:type="dcterms:W3CDTF">2026-05-20T16:15:00Z</dcterms:modified>
</cp:coreProperties>
</file>