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7C37C" w14:textId="318FF6C4" w:rsidR="003763E8" w:rsidRPr="0088652E" w:rsidRDefault="00C27B9A" w:rsidP="0045289C">
      <w:pPr>
        <w:spacing w:after="0" w:line="240" w:lineRule="auto"/>
        <w:ind w:left="-284"/>
        <w:jc w:val="center"/>
        <w:rPr>
          <w:rFonts w:ascii="Arial" w:hAnsi="Arial" w:cs="Arial"/>
        </w:rPr>
      </w:pPr>
      <w:r w:rsidRPr="0088652E">
        <w:rPr>
          <w:rFonts w:ascii="Arial" w:hAnsi="Arial" w:cs="Arial"/>
        </w:rPr>
        <w:t xml:space="preserve">Ata </w:t>
      </w:r>
      <w:proofErr w:type="gramStart"/>
      <w:r w:rsidRPr="0088652E">
        <w:rPr>
          <w:rFonts w:ascii="Arial" w:hAnsi="Arial" w:cs="Arial"/>
        </w:rPr>
        <w:t>n.º</w:t>
      </w:r>
      <w:proofErr w:type="gramEnd"/>
      <w:r w:rsidRPr="0088652E">
        <w:rPr>
          <w:rFonts w:ascii="Arial" w:hAnsi="Arial" w:cs="Arial"/>
        </w:rPr>
        <w:t xml:space="preserve"> </w:t>
      </w:r>
      <w:r w:rsidR="0001154B" w:rsidRPr="0088652E">
        <w:rPr>
          <w:rFonts w:ascii="Arial" w:hAnsi="Arial" w:cs="Arial"/>
        </w:rPr>
        <w:t>0</w:t>
      </w:r>
      <w:r w:rsidR="00DF51FA" w:rsidRPr="0088652E">
        <w:rPr>
          <w:rFonts w:ascii="Arial" w:hAnsi="Arial" w:cs="Arial"/>
        </w:rPr>
        <w:t>6</w:t>
      </w:r>
      <w:r w:rsidRPr="0088652E">
        <w:rPr>
          <w:rFonts w:ascii="Arial" w:hAnsi="Arial" w:cs="Arial"/>
        </w:rPr>
        <w:t>/20</w:t>
      </w:r>
      <w:r w:rsidR="009363C9" w:rsidRPr="0088652E">
        <w:rPr>
          <w:rFonts w:ascii="Arial" w:hAnsi="Arial" w:cs="Arial"/>
        </w:rPr>
        <w:t>2</w:t>
      </w:r>
      <w:r w:rsidR="0001154B" w:rsidRPr="0088652E">
        <w:rPr>
          <w:rFonts w:ascii="Arial" w:hAnsi="Arial" w:cs="Arial"/>
        </w:rPr>
        <w:t>6</w:t>
      </w:r>
    </w:p>
    <w:p w14:paraId="05E0F3D7" w14:textId="412149C8" w:rsidR="00C11160" w:rsidRPr="0088652E" w:rsidRDefault="00AA0D1B" w:rsidP="0045289C">
      <w:pPr>
        <w:pStyle w:val="Default"/>
        <w:jc w:val="both"/>
        <w:rPr>
          <w:sz w:val="22"/>
          <w:szCs w:val="22"/>
        </w:rPr>
      </w:pPr>
      <w:r w:rsidRPr="0088652E">
        <w:rPr>
          <w:sz w:val="22"/>
          <w:szCs w:val="22"/>
        </w:rPr>
        <w:t xml:space="preserve">Aos </w:t>
      </w:r>
      <w:r w:rsidR="002612D9" w:rsidRPr="0088652E">
        <w:rPr>
          <w:sz w:val="22"/>
          <w:szCs w:val="22"/>
        </w:rPr>
        <w:t xml:space="preserve">vinte </w:t>
      </w:r>
      <w:r w:rsidR="004676ED" w:rsidRPr="0088652E">
        <w:rPr>
          <w:sz w:val="22"/>
          <w:szCs w:val="22"/>
        </w:rPr>
        <w:t>dias d</w:t>
      </w:r>
      <w:r w:rsidRPr="0088652E">
        <w:rPr>
          <w:sz w:val="22"/>
          <w:szCs w:val="22"/>
        </w:rPr>
        <w:t xml:space="preserve">o mês de </w:t>
      </w:r>
      <w:r w:rsidR="00DF51FA" w:rsidRPr="0088652E">
        <w:rPr>
          <w:sz w:val="22"/>
          <w:szCs w:val="22"/>
        </w:rPr>
        <w:t>maio</w:t>
      </w:r>
      <w:r w:rsidRPr="0088652E">
        <w:rPr>
          <w:sz w:val="22"/>
          <w:szCs w:val="22"/>
        </w:rPr>
        <w:t xml:space="preserve"> do ano de 202</w:t>
      </w:r>
      <w:r w:rsidR="00D73E24" w:rsidRPr="0088652E">
        <w:rPr>
          <w:sz w:val="22"/>
          <w:szCs w:val="22"/>
        </w:rPr>
        <w:t>6</w:t>
      </w:r>
      <w:r w:rsidRPr="0088652E">
        <w:rPr>
          <w:sz w:val="22"/>
          <w:szCs w:val="22"/>
        </w:rPr>
        <w:t xml:space="preserve">, </w:t>
      </w:r>
      <w:r w:rsidR="00BC0A8D" w:rsidRPr="0088652E">
        <w:rPr>
          <w:sz w:val="22"/>
          <w:szCs w:val="22"/>
        </w:rPr>
        <w:t>a</w:t>
      </w:r>
      <w:r w:rsidRPr="0088652E">
        <w:rPr>
          <w:sz w:val="22"/>
          <w:szCs w:val="22"/>
        </w:rPr>
        <w:t xml:space="preserve">s </w:t>
      </w:r>
      <w:r w:rsidR="00D34B95" w:rsidRPr="0088652E">
        <w:rPr>
          <w:sz w:val="22"/>
          <w:szCs w:val="22"/>
        </w:rPr>
        <w:t>13</w:t>
      </w:r>
      <w:r w:rsidR="00291A41" w:rsidRPr="0088652E">
        <w:rPr>
          <w:sz w:val="22"/>
          <w:szCs w:val="22"/>
        </w:rPr>
        <w:t>:30</w:t>
      </w:r>
      <w:r w:rsidRPr="0088652E">
        <w:rPr>
          <w:sz w:val="22"/>
          <w:szCs w:val="22"/>
        </w:rPr>
        <w:t>h</w:t>
      </w:r>
      <w:r w:rsidR="00A32ECB" w:rsidRPr="0088652E">
        <w:rPr>
          <w:sz w:val="22"/>
          <w:szCs w:val="22"/>
        </w:rPr>
        <w:t>.</w:t>
      </w:r>
      <w:r w:rsidRPr="0088652E">
        <w:rPr>
          <w:sz w:val="22"/>
          <w:szCs w:val="22"/>
        </w:rPr>
        <w:t xml:space="preserve">, tendo por local a Sala do Fundo de Previdência Social do Município, prédio do Centro Administrativo da Prefeitura Municipal, situada na Rua Angelo Fucilini Sobrinho, 496, Centro, na cidade de São Valério do Sul/Rio Grande do Sul, reuniram-se </w:t>
      </w:r>
      <w:r w:rsidR="00800612" w:rsidRPr="0088652E">
        <w:rPr>
          <w:sz w:val="22"/>
          <w:szCs w:val="22"/>
        </w:rPr>
        <w:t>ordinariamente</w:t>
      </w:r>
      <w:r w:rsidRPr="0088652E">
        <w:rPr>
          <w:sz w:val="22"/>
          <w:szCs w:val="22"/>
        </w:rPr>
        <w:t xml:space="preserve"> os membros do </w:t>
      </w:r>
      <w:r w:rsidRPr="0088652E">
        <w:rPr>
          <w:b/>
          <w:sz w:val="22"/>
          <w:szCs w:val="22"/>
        </w:rPr>
        <w:t xml:space="preserve">Conselho </w:t>
      </w:r>
      <w:r w:rsidR="000F030E" w:rsidRPr="0088652E">
        <w:rPr>
          <w:b/>
          <w:sz w:val="22"/>
          <w:szCs w:val="22"/>
        </w:rPr>
        <w:t>Deliberativo</w:t>
      </w:r>
      <w:r w:rsidRPr="0088652E">
        <w:rPr>
          <w:sz w:val="22"/>
          <w:szCs w:val="22"/>
        </w:rPr>
        <w:t xml:space="preserve">, nomeados pela </w:t>
      </w:r>
      <w:r w:rsidR="00104211" w:rsidRPr="0088652E">
        <w:rPr>
          <w:sz w:val="22"/>
          <w:szCs w:val="22"/>
        </w:rPr>
        <w:t xml:space="preserve">Portaria </w:t>
      </w:r>
      <w:proofErr w:type="gramStart"/>
      <w:r w:rsidR="00104211" w:rsidRPr="0088652E">
        <w:rPr>
          <w:sz w:val="22"/>
          <w:szCs w:val="22"/>
        </w:rPr>
        <w:t>n.º</w:t>
      </w:r>
      <w:proofErr w:type="gramEnd"/>
      <w:r w:rsidR="00104211" w:rsidRPr="0088652E">
        <w:rPr>
          <w:sz w:val="22"/>
          <w:szCs w:val="22"/>
        </w:rPr>
        <w:t xml:space="preserve"> 22.709 de 13 de dezembro de 2023</w:t>
      </w:r>
      <w:r w:rsidRPr="0088652E">
        <w:rPr>
          <w:sz w:val="22"/>
          <w:szCs w:val="22"/>
        </w:rPr>
        <w:t>. A reunião</w:t>
      </w:r>
      <w:r w:rsidR="00800612" w:rsidRPr="0088652E">
        <w:rPr>
          <w:sz w:val="22"/>
          <w:szCs w:val="22"/>
        </w:rPr>
        <w:t xml:space="preserve"> teve início no horário previsto, conforme convocação prévia, </w:t>
      </w:r>
      <w:r w:rsidRPr="0088652E">
        <w:rPr>
          <w:sz w:val="22"/>
          <w:szCs w:val="22"/>
        </w:rPr>
        <w:t xml:space="preserve">e com suficiência de quórum, </w:t>
      </w:r>
      <w:r w:rsidR="009D0D5E" w:rsidRPr="0088652E">
        <w:rPr>
          <w:sz w:val="22"/>
          <w:szCs w:val="22"/>
        </w:rPr>
        <w:t>para tratar da seguinte pauta:</w:t>
      </w:r>
      <w:r w:rsidR="00DC2996" w:rsidRPr="0088652E">
        <w:rPr>
          <w:sz w:val="22"/>
          <w:szCs w:val="22"/>
        </w:rPr>
        <w:t xml:space="preserve"> </w:t>
      </w:r>
      <w:r w:rsidR="009D0D5E" w:rsidRPr="0088652E">
        <w:rPr>
          <w:sz w:val="22"/>
          <w:szCs w:val="22"/>
        </w:rPr>
        <w:t>apreciação do</w:t>
      </w:r>
      <w:r w:rsidR="00270E5D" w:rsidRPr="0088652E">
        <w:rPr>
          <w:sz w:val="22"/>
          <w:szCs w:val="22"/>
        </w:rPr>
        <w:t>s</w:t>
      </w:r>
      <w:r w:rsidR="009D0D5E" w:rsidRPr="0088652E">
        <w:rPr>
          <w:sz w:val="22"/>
          <w:szCs w:val="22"/>
        </w:rPr>
        <w:t xml:space="preserve"> </w:t>
      </w:r>
      <w:r w:rsidR="00CA3B33" w:rsidRPr="0088652E">
        <w:rPr>
          <w:sz w:val="22"/>
          <w:szCs w:val="22"/>
        </w:rPr>
        <w:t xml:space="preserve">relatórios da receita, despesa, carteira e </w:t>
      </w:r>
      <w:proofErr w:type="spellStart"/>
      <w:r w:rsidR="00CA3B33" w:rsidRPr="0088652E">
        <w:rPr>
          <w:sz w:val="22"/>
          <w:szCs w:val="22"/>
        </w:rPr>
        <w:t>APRs</w:t>
      </w:r>
      <w:proofErr w:type="spellEnd"/>
      <w:r w:rsidR="00CA3B33" w:rsidRPr="0088652E">
        <w:rPr>
          <w:sz w:val="22"/>
          <w:szCs w:val="22"/>
        </w:rPr>
        <w:t xml:space="preserve"> do mês de </w:t>
      </w:r>
      <w:r w:rsidR="00DF51FA" w:rsidRPr="0088652E">
        <w:rPr>
          <w:sz w:val="22"/>
          <w:szCs w:val="22"/>
        </w:rPr>
        <w:t>abril</w:t>
      </w:r>
      <w:r w:rsidR="00CA3B33" w:rsidRPr="0088652E">
        <w:rPr>
          <w:sz w:val="22"/>
          <w:szCs w:val="22"/>
        </w:rPr>
        <w:t xml:space="preserve"> de 202</w:t>
      </w:r>
      <w:r w:rsidR="005F2B61" w:rsidRPr="0088652E">
        <w:rPr>
          <w:sz w:val="22"/>
          <w:szCs w:val="22"/>
        </w:rPr>
        <w:t>6</w:t>
      </w:r>
      <w:r w:rsidR="0038362E" w:rsidRPr="0088652E">
        <w:rPr>
          <w:sz w:val="22"/>
          <w:szCs w:val="22"/>
        </w:rPr>
        <w:t>,</w:t>
      </w:r>
      <w:r w:rsidR="00931C28" w:rsidRPr="0088652E">
        <w:rPr>
          <w:sz w:val="22"/>
          <w:szCs w:val="22"/>
        </w:rPr>
        <w:t xml:space="preserve"> </w:t>
      </w:r>
      <w:r w:rsidR="0038362E" w:rsidRPr="0088652E">
        <w:rPr>
          <w:sz w:val="22"/>
          <w:szCs w:val="22"/>
        </w:rPr>
        <w:t>e</w:t>
      </w:r>
      <w:r w:rsidR="00CA3B33" w:rsidRPr="0088652E">
        <w:rPr>
          <w:sz w:val="22"/>
          <w:szCs w:val="22"/>
        </w:rPr>
        <w:t xml:space="preserve"> assuntos gerais.</w:t>
      </w:r>
      <w:r w:rsidR="009D0D5E" w:rsidRPr="0088652E">
        <w:rPr>
          <w:sz w:val="22"/>
          <w:szCs w:val="22"/>
        </w:rPr>
        <w:t xml:space="preserve"> </w:t>
      </w:r>
      <w:r w:rsidR="001A78A6" w:rsidRPr="0088652E">
        <w:rPr>
          <w:sz w:val="22"/>
          <w:szCs w:val="22"/>
        </w:rPr>
        <w:t>Registra-se a presença d</w:t>
      </w:r>
      <w:r w:rsidRPr="0088652E">
        <w:rPr>
          <w:sz w:val="22"/>
          <w:szCs w:val="22"/>
        </w:rPr>
        <w:t xml:space="preserve">os membros titulares </w:t>
      </w:r>
      <w:r w:rsidR="002612D9" w:rsidRPr="0088652E">
        <w:rPr>
          <w:sz w:val="22"/>
          <w:szCs w:val="22"/>
        </w:rPr>
        <w:t xml:space="preserve">Deise Fernanda Costella, </w:t>
      </w:r>
      <w:r w:rsidR="006C47AC" w:rsidRPr="0088652E">
        <w:rPr>
          <w:sz w:val="22"/>
          <w:szCs w:val="22"/>
        </w:rPr>
        <w:t xml:space="preserve">Guilherme Mateus Ribeiro e Larissa Fatima Dal </w:t>
      </w:r>
      <w:proofErr w:type="spellStart"/>
      <w:r w:rsidR="006C47AC" w:rsidRPr="0088652E">
        <w:rPr>
          <w:sz w:val="22"/>
          <w:szCs w:val="22"/>
        </w:rPr>
        <w:t>Piaz</w:t>
      </w:r>
      <w:proofErr w:type="spellEnd"/>
      <w:r w:rsidR="006C47AC" w:rsidRPr="0088652E">
        <w:rPr>
          <w:sz w:val="22"/>
          <w:szCs w:val="22"/>
        </w:rPr>
        <w:t xml:space="preserve"> </w:t>
      </w:r>
      <w:proofErr w:type="spellStart"/>
      <w:r w:rsidR="006C47AC" w:rsidRPr="0088652E">
        <w:rPr>
          <w:sz w:val="22"/>
          <w:szCs w:val="22"/>
        </w:rPr>
        <w:t>Danelli</w:t>
      </w:r>
      <w:proofErr w:type="spellEnd"/>
      <w:r w:rsidR="006C47AC" w:rsidRPr="0088652E">
        <w:rPr>
          <w:sz w:val="22"/>
          <w:szCs w:val="22"/>
        </w:rPr>
        <w:t xml:space="preserve"> </w:t>
      </w:r>
      <w:proofErr w:type="spellStart"/>
      <w:r w:rsidR="006C47AC" w:rsidRPr="0088652E">
        <w:rPr>
          <w:sz w:val="22"/>
          <w:szCs w:val="22"/>
        </w:rPr>
        <w:t>Backes</w:t>
      </w:r>
      <w:proofErr w:type="spellEnd"/>
      <w:r w:rsidR="006C47AC" w:rsidRPr="0088652E">
        <w:rPr>
          <w:sz w:val="22"/>
          <w:szCs w:val="22"/>
        </w:rPr>
        <w:t>.</w:t>
      </w:r>
      <w:r w:rsidR="00DF51FA" w:rsidRPr="0088652E">
        <w:rPr>
          <w:sz w:val="22"/>
          <w:szCs w:val="22"/>
        </w:rPr>
        <w:t xml:space="preserve"> Em substituição a titular </w:t>
      </w:r>
      <w:proofErr w:type="spellStart"/>
      <w:r w:rsidR="00DF51FA" w:rsidRPr="0088652E">
        <w:rPr>
          <w:sz w:val="22"/>
          <w:szCs w:val="22"/>
        </w:rPr>
        <w:t>Andrelandia</w:t>
      </w:r>
      <w:proofErr w:type="spellEnd"/>
      <w:r w:rsidR="00DF51FA" w:rsidRPr="0088652E">
        <w:rPr>
          <w:sz w:val="22"/>
          <w:szCs w:val="22"/>
        </w:rPr>
        <w:t xml:space="preserve"> Soares da Silva que justificou sua ausência, participou a suplente Sonia Iara de Oliveira.</w:t>
      </w:r>
      <w:r w:rsidR="00811D30" w:rsidRPr="0088652E">
        <w:rPr>
          <w:sz w:val="22"/>
          <w:szCs w:val="22"/>
        </w:rPr>
        <w:t xml:space="preserve"> </w:t>
      </w:r>
      <w:r w:rsidR="00CA6852" w:rsidRPr="0088652E">
        <w:rPr>
          <w:sz w:val="22"/>
          <w:szCs w:val="22"/>
        </w:rPr>
        <w:t>Particip</w:t>
      </w:r>
      <w:r w:rsidR="00A20EC8" w:rsidRPr="0088652E">
        <w:rPr>
          <w:sz w:val="22"/>
          <w:szCs w:val="22"/>
        </w:rPr>
        <w:t>ou</w:t>
      </w:r>
      <w:r w:rsidR="00CA6852" w:rsidRPr="0088652E">
        <w:rPr>
          <w:sz w:val="22"/>
          <w:szCs w:val="22"/>
        </w:rPr>
        <w:t xml:space="preserve"> </w:t>
      </w:r>
      <w:r w:rsidR="00272FB7" w:rsidRPr="0088652E">
        <w:rPr>
          <w:sz w:val="22"/>
          <w:szCs w:val="22"/>
        </w:rPr>
        <w:t xml:space="preserve">também </w:t>
      </w:r>
      <w:r w:rsidR="004676ED" w:rsidRPr="0088652E">
        <w:rPr>
          <w:sz w:val="22"/>
          <w:szCs w:val="22"/>
        </w:rPr>
        <w:t xml:space="preserve">a servidora com dedicação exclusiva da Unidade Gestora do RPPS Kelly </w:t>
      </w:r>
      <w:proofErr w:type="spellStart"/>
      <w:r w:rsidR="004676ED" w:rsidRPr="0088652E">
        <w:rPr>
          <w:sz w:val="22"/>
          <w:szCs w:val="22"/>
        </w:rPr>
        <w:t>Blass</w:t>
      </w:r>
      <w:proofErr w:type="spellEnd"/>
      <w:r w:rsidR="009B23AA" w:rsidRPr="0088652E">
        <w:rPr>
          <w:sz w:val="22"/>
          <w:szCs w:val="22"/>
        </w:rPr>
        <w:t>.</w:t>
      </w:r>
      <w:r w:rsidR="009D0D5E" w:rsidRPr="0088652E">
        <w:rPr>
          <w:sz w:val="22"/>
          <w:szCs w:val="22"/>
        </w:rPr>
        <w:t xml:space="preserve"> </w:t>
      </w:r>
      <w:r w:rsidR="00D73E24" w:rsidRPr="0088652E">
        <w:rPr>
          <w:sz w:val="22"/>
          <w:szCs w:val="22"/>
        </w:rPr>
        <w:t>Nos termos regimentais a Presidente</w:t>
      </w:r>
      <w:r w:rsidR="006C47AC" w:rsidRPr="0088652E">
        <w:rPr>
          <w:sz w:val="22"/>
          <w:szCs w:val="22"/>
        </w:rPr>
        <w:t xml:space="preserve"> </w:t>
      </w:r>
      <w:r w:rsidR="002612D9" w:rsidRPr="0088652E">
        <w:rPr>
          <w:sz w:val="22"/>
          <w:szCs w:val="22"/>
        </w:rPr>
        <w:t>Deise Fernanda Costella</w:t>
      </w:r>
      <w:r w:rsidR="00D73E24" w:rsidRPr="0088652E">
        <w:rPr>
          <w:sz w:val="22"/>
          <w:szCs w:val="22"/>
        </w:rPr>
        <w:t xml:space="preserve"> coordenou a reunião, deu boas-vindas e declarou aberta a reunião, e na sequência, após a leitura da ata da reuni</w:t>
      </w:r>
      <w:r w:rsidR="006C47AC" w:rsidRPr="0088652E">
        <w:rPr>
          <w:sz w:val="22"/>
          <w:szCs w:val="22"/>
        </w:rPr>
        <w:t>ão</w:t>
      </w:r>
      <w:r w:rsidR="00D73E24" w:rsidRPr="0088652E">
        <w:rPr>
          <w:sz w:val="22"/>
          <w:szCs w:val="22"/>
        </w:rPr>
        <w:t xml:space="preserve"> nº </w:t>
      </w:r>
      <w:r w:rsidR="001312E5" w:rsidRPr="0088652E">
        <w:rPr>
          <w:sz w:val="22"/>
          <w:szCs w:val="22"/>
        </w:rPr>
        <w:t>0</w:t>
      </w:r>
      <w:r w:rsidR="00F14AEF" w:rsidRPr="0088652E">
        <w:rPr>
          <w:sz w:val="22"/>
          <w:szCs w:val="22"/>
        </w:rPr>
        <w:t>0</w:t>
      </w:r>
      <w:r w:rsidR="00DF51FA" w:rsidRPr="0088652E">
        <w:rPr>
          <w:sz w:val="22"/>
          <w:szCs w:val="22"/>
        </w:rPr>
        <w:t>5</w:t>
      </w:r>
      <w:r w:rsidR="00D73E24" w:rsidRPr="0088652E">
        <w:rPr>
          <w:sz w:val="22"/>
          <w:szCs w:val="22"/>
        </w:rPr>
        <w:t>/202</w:t>
      </w:r>
      <w:r w:rsidR="001312E5" w:rsidRPr="0088652E">
        <w:rPr>
          <w:sz w:val="22"/>
          <w:szCs w:val="22"/>
        </w:rPr>
        <w:t>6</w:t>
      </w:r>
      <w:r w:rsidR="00D73E24" w:rsidRPr="0088652E">
        <w:rPr>
          <w:sz w:val="22"/>
          <w:szCs w:val="22"/>
        </w:rPr>
        <w:t xml:space="preserve"> a mesma</w:t>
      </w:r>
      <w:r w:rsidR="001312E5" w:rsidRPr="0088652E">
        <w:rPr>
          <w:sz w:val="22"/>
          <w:szCs w:val="22"/>
        </w:rPr>
        <w:t xml:space="preserve"> </w:t>
      </w:r>
      <w:r w:rsidR="00D73E24" w:rsidRPr="0088652E">
        <w:rPr>
          <w:sz w:val="22"/>
          <w:szCs w:val="22"/>
        </w:rPr>
        <w:t>fo</w:t>
      </w:r>
      <w:r w:rsidR="006C47AC" w:rsidRPr="0088652E">
        <w:rPr>
          <w:sz w:val="22"/>
          <w:szCs w:val="22"/>
        </w:rPr>
        <w:t>i</w:t>
      </w:r>
      <w:r w:rsidR="00D73E24" w:rsidRPr="0088652E">
        <w:rPr>
          <w:sz w:val="22"/>
          <w:szCs w:val="22"/>
        </w:rPr>
        <w:t xml:space="preserve"> colocada em votação e aprovada por unanimidade.</w:t>
      </w:r>
      <w:r w:rsidR="002B3E4C" w:rsidRPr="0088652E">
        <w:rPr>
          <w:sz w:val="22"/>
          <w:szCs w:val="22"/>
        </w:rPr>
        <w:t xml:space="preserve"> Em seguida</w:t>
      </w:r>
      <w:r w:rsidR="00D73E24" w:rsidRPr="0088652E">
        <w:rPr>
          <w:sz w:val="22"/>
          <w:szCs w:val="22"/>
        </w:rPr>
        <w:t>,</w:t>
      </w:r>
      <w:r w:rsidR="00DF51FA" w:rsidRPr="0088652E">
        <w:rPr>
          <w:sz w:val="22"/>
          <w:szCs w:val="22"/>
        </w:rPr>
        <w:t xml:space="preserve"> considerando que o Gestor </w:t>
      </w:r>
      <w:proofErr w:type="spellStart"/>
      <w:r w:rsidR="00DF51FA" w:rsidRPr="0088652E">
        <w:rPr>
          <w:sz w:val="22"/>
          <w:szCs w:val="22"/>
        </w:rPr>
        <w:t>Jandir</w:t>
      </w:r>
      <w:proofErr w:type="spellEnd"/>
      <w:r w:rsidR="00DF51FA" w:rsidRPr="0088652E">
        <w:rPr>
          <w:sz w:val="22"/>
          <w:szCs w:val="22"/>
        </w:rPr>
        <w:t xml:space="preserve"> estava em outro compromisso, </w:t>
      </w:r>
      <w:r w:rsidR="00272FB7" w:rsidRPr="0088652E">
        <w:rPr>
          <w:sz w:val="22"/>
          <w:szCs w:val="22"/>
        </w:rPr>
        <w:t>p</w:t>
      </w:r>
      <w:r w:rsidR="002B3E4C" w:rsidRPr="0088652E">
        <w:rPr>
          <w:sz w:val="22"/>
          <w:szCs w:val="22"/>
        </w:rPr>
        <w:t>assou a</w:t>
      </w:r>
      <w:r w:rsidR="00DF51FA" w:rsidRPr="0088652E">
        <w:rPr>
          <w:sz w:val="22"/>
          <w:szCs w:val="22"/>
        </w:rPr>
        <w:t xml:space="preserve"> palavra a servidora Kelly para </w:t>
      </w:r>
      <w:r w:rsidR="002B3E4C" w:rsidRPr="0088652E">
        <w:rPr>
          <w:sz w:val="22"/>
          <w:szCs w:val="22"/>
        </w:rPr>
        <w:t xml:space="preserve"> explanar </w:t>
      </w:r>
      <w:r w:rsidR="00D254D6" w:rsidRPr="0088652E">
        <w:rPr>
          <w:sz w:val="22"/>
          <w:szCs w:val="22"/>
        </w:rPr>
        <w:t xml:space="preserve">os </w:t>
      </w:r>
      <w:bookmarkStart w:id="0" w:name="_GoBack"/>
      <w:r w:rsidR="00D254D6" w:rsidRPr="0088652E">
        <w:rPr>
          <w:sz w:val="22"/>
          <w:szCs w:val="22"/>
        </w:rPr>
        <w:t xml:space="preserve">relatórios com os resultados de receitas e despesas do FPSM referente ao mês de </w:t>
      </w:r>
      <w:r w:rsidR="00DF51FA" w:rsidRPr="0088652E">
        <w:rPr>
          <w:sz w:val="22"/>
          <w:szCs w:val="22"/>
        </w:rPr>
        <w:t>abril</w:t>
      </w:r>
      <w:r w:rsidR="00D254D6" w:rsidRPr="0088652E">
        <w:rPr>
          <w:sz w:val="22"/>
          <w:szCs w:val="22"/>
        </w:rPr>
        <w:t xml:space="preserve"> de 202</w:t>
      </w:r>
      <w:r w:rsidR="001312E5" w:rsidRPr="0088652E">
        <w:rPr>
          <w:sz w:val="22"/>
          <w:szCs w:val="22"/>
        </w:rPr>
        <w:t>6</w:t>
      </w:r>
      <w:r w:rsidR="00D254D6" w:rsidRPr="0088652E">
        <w:rPr>
          <w:sz w:val="22"/>
          <w:szCs w:val="22"/>
        </w:rPr>
        <w:t xml:space="preserve">, </w:t>
      </w:r>
      <w:r w:rsidR="00460CFD">
        <w:rPr>
          <w:sz w:val="20"/>
          <w:szCs w:val="20"/>
        </w:rPr>
        <w:t>relatório do 2º bimestre/2026 e Comparativo Trimestral dos Fundos de Investimentos</w:t>
      </w:r>
      <w:r w:rsidR="00460CFD">
        <w:rPr>
          <w:sz w:val="20"/>
          <w:szCs w:val="20"/>
        </w:rPr>
        <w:t>,</w:t>
      </w:r>
      <w:r w:rsidR="00460CFD" w:rsidRPr="0088652E">
        <w:rPr>
          <w:sz w:val="22"/>
          <w:szCs w:val="22"/>
        </w:rPr>
        <w:t xml:space="preserve"> </w:t>
      </w:r>
      <w:r w:rsidR="00D254D6" w:rsidRPr="0088652E">
        <w:rPr>
          <w:sz w:val="22"/>
          <w:szCs w:val="22"/>
        </w:rPr>
        <w:t xml:space="preserve">os quais, passa-se a transcrever de forma resumida: o resultado da receita foi </w:t>
      </w:r>
      <w:r w:rsidR="00D254D6" w:rsidRPr="00BA0CC2">
        <w:rPr>
          <w:color w:val="auto"/>
          <w:sz w:val="22"/>
          <w:szCs w:val="22"/>
        </w:rPr>
        <w:t xml:space="preserve">de R$ </w:t>
      </w:r>
      <w:r w:rsidR="00BA0CC2" w:rsidRPr="00BA0CC2">
        <w:rPr>
          <w:color w:val="auto"/>
          <w:sz w:val="22"/>
          <w:szCs w:val="22"/>
        </w:rPr>
        <w:t>648</w:t>
      </w:r>
      <w:r w:rsidR="00BF205B" w:rsidRPr="00BA0CC2">
        <w:rPr>
          <w:color w:val="auto"/>
          <w:sz w:val="22"/>
          <w:szCs w:val="22"/>
        </w:rPr>
        <w:t>.</w:t>
      </w:r>
      <w:r w:rsidR="00BA0CC2" w:rsidRPr="00BA0CC2">
        <w:rPr>
          <w:color w:val="auto"/>
          <w:sz w:val="22"/>
          <w:szCs w:val="22"/>
        </w:rPr>
        <w:t>261</w:t>
      </w:r>
      <w:r w:rsidR="00BF205B" w:rsidRPr="00BA0CC2">
        <w:rPr>
          <w:color w:val="auto"/>
          <w:sz w:val="22"/>
          <w:szCs w:val="22"/>
        </w:rPr>
        <w:t>,</w:t>
      </w:r>
      <w:r w:rsidR="00BA0CC2" w:rsidRPr="00BA0CC2">
        <w:rPr>
          <w:color w:val="auto"/>
          <w:sz w:val="22"/>
          <w:szCs w:val="22"/>
        </w:rPr>
        <w:t>99</w:t>
      </w:r>
      <w:r w:rsidR="00D254D6" w:rsidRPr="00BA0CC2">
        <w:rPr>
          <w:color w:val="auto"/>
          <w:sz w:val="22"/>
          <w:szCs w:val="22"/>
        </w:rPr>
        <w:t xml:space="preserve">, provenientes de contribuição dos servidores ativos, parte cota patronal, aportes, receitas de juros e compensações. As despesas realizadas para o pagamento de benefícios inativos, pensionistas e compensação previdenciária, no valor de R$ </w:t>
      </w:r>
      <w:r w:rsidR="00BF205B" w:rsidRPr="00BA0CC2">
        <w:rPr>
          <w:color w:val="auto"/>
          <w:sz w:val="22"/>
          <w:szCs w:val="22"/>
        </w:rPr>
        <w:t>1</w:t>
      </w:r>
      <w:r w:rsidR="007A41AA" w:rsidRPr="00BA0CC2">
        <w:rPr>
          <w:color w:val="auto"/>
          <w:sz w:val="22"/>
          <w:szCs w:val="22"/>
        </w:rPr>
        <w:t>52</w:t>
      </w:r>
      <w:r w:rsidR="00BF205B" w:rsidRPr="00BA0CC2">
        <w:rPr>
          <w:color w:val="auto"/>
          <w:sz w:val="22"/>
          <w:szCs w:val="22"/>
        </w:rPr>
        <w:t>.</w:t>
      </w:r>
      <w:r w:rsidR="007A41AA" w:rsidRPr="00BA0CC2">
        <w:rPr>
          <w:color w:val="auto"/>
          <w:sz w:val="22"/>
          <w:szCs w:val="22"/>
        </w:rPr>
        <w:t>7</w:t>
      </w:r>
      <w:r w:rsidR="00BA0CC2" w:rsidRPr="00BA0CC2">
        <w:rPr>
          <w:color w:val="auto"/>
          <w:sz w:val="22"/>
          <w:szCs w:val="22"/>
        </w:rPr>
        <w:t>50</w:t>
      </w:r>
      <w:r w:rsidR="00BF205B" w:rsidRPr="00BA0CC2">
        <w:rPr>
          <w:color w:val="auto"/>
          <w:sz w:val="22"/>
          <w:szCs w:val="22"/>
        </w:rPr>
        <w:t>,</w:t>
      </w:r>
      <w:r w:rsidR="00BA0CC2" w:rsidRPr="00BA0CC2">
        <w:rPr>
          <w:color w:val="auto"/>
          <w:sz w:val="22"/>
          <w:szCs w:val="22"/>
        </w:rPr>
        <w:t>17</w:t>
      </w:r>
      <w:r w:rsidR="00D254D6" w:rsidRPr="00BA0CC2">
        <w:rPr>
          <w:color w:val="auto"/>
          <w:sz w:val="22"/>
          <w:szCs w:val="22"/>
        </w:rPr>
        <w:t xml:space="preserve"> restando um superávit no valor de R$ </w:t>
      </w:r>
      <w:r w:rsidR="00BA0CC2" w:rsidRPr="00BA0CC2">
        <w:rPr>
          <w:color w:val="auto"/>
          <w:sz w:val="22"/>
          <w:szCs w:val="22"/>
        </w:rPr>
        <w:t>495</w:t>
      </w:r>
      <w:r w:rsidR="00D254D6" w:rsidRPr="00BA0CC2">
        <w:rPr>
          <w:color w:val="auto"/>
          <w:sz w:val="22"/>
          <w:szCs w:val="22"/>
        </w:rPr>
        <w:t>.</w:t>
      </w:r>
      <w:r w:rsidR="00BA0CC2" w:rsidRPr="00BA0CC2">
        <w:rPr>
          <w:color w:val="auto"/>
          <w:sz w:val="22"/>
          <w:szCs w:val="22"/>
        </w:rPr>
        <w:t>511</w:t>
      </w:r>
      <w:r w:rsidR="00E54120" w:rsidRPr="00BA0CC2">
        <w:rPr>
          <w:color w:val="auto"/>
          <w:sz w:val="22"/>
          <w:szCs w:val="22"/>
        </w:rPr>
        <w:t>,</w:t>
      </w:r>
      <w:r w:rsidR="00BA0CC2" w:rsidRPr="00BA0CC2">
        <w:rPr>
          <w:color w:val="auto"/>
          <w:sz w:val="22"/>
          <w:szCs w:val="22"/>
        </w:rPr>
        <w:t>82</w:t>
      </w:r>
      <w:r w:rsidR="00D254D6" w:rsidRPr="00BA0CC2">
        <w:rPr>
          <w:color w:val="auto"/>
          <w:sz w:val="22"/>
          <w:szCs w:val="22"/>
        </w:rPr>
        <w:t xml:space="preserve">. Destacou que se forem considerados somente as receitas referente a contribuição dos servidores </w:t>
      </w:r>
      <w:r w:rsidR="00D254D6" w:rsidRPr="0088652E">
        <w:rPr>
          <w:sz w:val="22"/>
          <w:szCs w:val="22"/>
        </w:rPr>
        <w:t>e parte patronal, estas somariam</w:t>
      </w:r>
      <w:r w:rsidR="00BF205B" w:rsidRPr="0088652E">
        <w:rPr>
          <w:sz w:val="22"/>
          <w:szCs w:val="22"/>
        </w:rPr>
        <w:t xml:space="preserve">, no mês de </w:t>
      </w:r>
      <w:r w:rsidR="003A118F" w:rsidRPr="0088652E">
        <w:rPr>
          <w:sz w:val="22"/>
          <w:szCs w:val="22"/>
        </w:rPr>
        <w:t>abril</w:t>
      </w:r>
      <w:r w:rsidR="00D254D6" w:rsidRPr="0088652E">
        <w:rPr>
          <w:sz w:val="22"/>
          <w:szCs w:val="22"/>
        </w:rPr>
        <w:t xml:space="preserve"> o montante de R$ 1</w:t>
      </w:r>
      <w:r w:rsidR="007A41AA" w:rsidRPr="0088652E">
        <w:rPr>
          <w:sz w:val="22"/>
          <w:szCs w:val="22"/>
        </w:rPr>
        <w:t>4</w:t>
      </w:r>
      <w:r w:rsidR="00D92475" w:rsidRPr="0088652E">
        <w:rPr>
          <w:sz w:val="22"/>
          <w:szCs w:val="22"/>
        </w:rPr>
        <w:t>3</w:t>
      </w:r>
      <w:r w:rsidR="002C4542" w:rsidRPr="0088652E">
        <w:rPr>
          <w:sz w:val="22"/>
          <w:szCs w:val="22"/>
        </w:rPr>
        <w:t>.</w:t>
      </w:r>
      <w:r w:rsidR="00D92475" w:rsidRPr="0088652E">
        <w:rPr>
          <w:sz w:val="22"/>
          <w:szCs w:val="22"/>
        </w:rPr>
        <w:t>445</w:t>
      </w:r>
      <w:r w:rsidR="00D254D6" w:rsidRPr="0088652E">
        <w:rPr>
          <w:sz w:val="22"/>
          <w:szCs w:val="22"/>
        </w:rPr>
        <w:t>,</w:t>
      </w:r>
      <w:r w:rsidR="00D92475" w:rsidRPr="0088652E">
        <w:rPr>
          <w:sz w:val="22"/>
          <w:szCs w:val="22"/>
        </w:rPr>
        <w:t>16</w:t>
      </w:r>
      <w:r w:rsidR="00D254D6" w:rsidRPr="0088652E">
        <w:rPr>
          <w:sz w:val="22"/>
          <w:szCs w:val="22"/>
        </w:rPr>
        <w:t xml:space="preserve"> e despesas com ap</w:t>
      </w:r>
      <w:r w:rsidR="002C4542" w:rsidRPr="0088652E">
        <w:rPr>
          <w:sz w:val="22"/>
          <w:szCs w:val="22"/>
        </w:rPr>
        <w:t>osentadorias, pensões e</w:t>
      </w:r>
      <w:r w:rsidR="00D254D6" w:rsidRPr="0088652E">
        <w:rPr>
          <w:sz w:val="22"/>
          <w:szCs w:val="22"/>
        </w:rPr>
        <w:t xml:space="preserve"> despesas administrativas </w:t>
      </w:r>
      <w:r w:rsidR="00D65B33" w:rsidRPr="0088652E">
        <w:rPr>
          <w:sz w:val="22"/>
          <w:szCs w:val="22"/>
        </w:rPr>
        <w:t xml:space="preserve">de </w:t>
      </w:r>
      <w:r w:rsidR="00D254D6" w:rsidRPr="0088652E">
        <w:rPr>
          <w:sz w:val="22"/>
          <w:szCs w:val="22"/>
        </w:rPr>
        <w:t xml:space="preserve">R$ </w:t>
      </w:r>
      <w:r w:rsidR="004553F1" w:rsidRPr="0088652E">
        <w:rPr>
          <w:sz w:val="22"/>
          <w:szCs w:val="22"/>
        </w:rPr>
        <w:t>1</w:t>
      </w:r>
      <w:r w:rsidR="007A41AA" w:rsidRPr="0088652E">
        <w:rPr>
          <w:sz w:val="22"/>
          <w:szCs w:val="22"/>
        </w:rPr>
        <w:t>4</w:t>
      </w:r>
      <w:r w:rsidR="00D92475" w:rsidRPr="0088652E">
        <w:rPr>
          <w:sz w:val="22"/>
          <w:szCs w:val="22"/>
        </w:rPr>
        <w:t>0</w:t>
      </w:r>
      <w:r w:rsidR="00D254D6" w:rsidRPr="0088652E">
        <w:rPr>
          <w:sz w:val="22"/>
          <w:szCs w:val="22"/>
        </w:rPr>
        <w:t>.</w:t>
      </w:r>
      <w:r w:rsidR="00D92475" w:rsidRPr="0088652E">
        <w:rPr>
          <w:sz w:val="22"/>
          <w:szCs w:val="22"/>
        </w:rPr>
        <w:t>780,52</w:t>
      </w:r>
      <w:r w:rsidR="00D254D6" w:rsidRPr="0088652E">
        <w:rPr>
          <w:sz w:val="22"/>
          <w:szCs w:val="22"/>
        </w:rPr>
        <w:t xml:space="preserve">, gerando um </w:t>
      </w:r>
      <w:r w:rsidR="00CF1C7F" w:rsidRPr="0088652E">
        <w:rPr>
          <w:sz w:val="22"/>
          <w:szCs w:val="22"/>
        </w:rPr>
        <w:t>superávit</w:t>
      </w:r>
      <w:r w:rsidR="00BF205B" w:rsidRPr="0088652E">
        <w:rPr>
          <w:sz w:val="22"/>
          <w:szCs w:val="22"/>
        </w:rPr>
        <w:t xml:space="preserve"> </w:t>
      </w:r>
      <w:r w:rsidR="002C4542" w:rsidRPr="0088652E">
        <w:rPr>
          <w:sz w:val="22"/>
          <w:szCs w:val="22"/>
        </w:rPr>
        <w:t xml:space="preserve">de </w:t>
      </w:r>
      <w:r w:rsidR="00D254D6" w:rsidRPr="0088652E">
        <w:rPr>
          <w:sz w:val="22"/>
          <w:szCs w:val="22"/>
        </w:rPr>
        <w:t>R$</w:t>
      </w:r>
      <w:r w:rsidR="00D92475" w:rsidRPr="0088652E">
        <w:rPr>
          <w:sz w:val="22"/>
          <w:szCs w:val="22"/>
        </w:rPr>
        <w:t>2</w:t>
      </w:r>
      <w:r w:rsidR="004553F1" w:rsidRPr="0088652E">
        <w:rPr>
          <w:sz w:val="22"/>
          <w:szCs w:val="22"/>
        </w:rPr>
        <w:t>.</w:t>
      </w:r>
      <w:r w:rsidR="00D92475" w:rsidRPr="0088652E">
        <w:rPr>
          <w:sz w:val="22"/>
          <w:szCs w:val="22"/>
        </w:rPr>
        <w:t>664,64</w:t>
      </w:r>
      <w:r w:rsidR="00BF205B" w:rsidRPr="0088652E">
        <w:rPr>
          <w:sz w:val="22"/>
          <w:szCs w:val="22"/>
        </w:rPr>
        <w:t>.</w:t>
      </w:r>
      <w:r w:rsidR="003644C5" w:rsidRPr="0088652E">
        <w:rPr>
          <w:sz w:val="22"/>
          <w:szCs w:val="22"/>
        </w:rPr>
        <w:t xml:space="preserve"> </w:t>
      </w:r>
      <w:r w:rsidR="00D254D6" w:rsidRPr="0088652E">
        <w:rPr>
          <w:sz w:val="22"/>
          <w:szCs w:val="22"/>
        </w:rPr>
        <w:t>Destaque-se que, caso este resultado estivesse deficitário no acumulado do ano, o Município deveria aportar a diferença</w:t>
      </w:r>
      <w:r w:rsidR="00D92475" w:rsidRPr="0088652E">
        <w:rPr>
          <w:sz w:val="22"/>
          <w:szCs w:val="22"/>
        </w:rPr>
        <w:t>, o que não é o caso, considerando que, no acumulado do estamos com um superávit de R$10.375,86</w:t>
      </w:r>
      <w:r w:rsidR="00D254D6" w:rsidRPr="0088652E">
        <w:rPr>
          <w:sz w:val="22"/>
          <w:szCs w:val="22"/>
        </w:rPr>
        <w:t xml:space="preserve">. As despesas cobertas com recursos da taxa de administração somaram em R$ </w:t>
      </w:r>
      <w:r w:rsidR="004873CA" w:rsidRPr="0088652E">
        <w:rPr>
          <w:sz w:val="22"/>
          <w:szCs w:val="22"/>
        </w:rPr>
        <w:t>7</w:t>
      </w:r>
      <w:r w:rsidR="00D254D6" w:rsidRPr="0088652E">
        <w:rPr>
          <w:sz w:val="22"/>
          <w:szCs w:val="22"/>
        </w:rPr>
        <w:t>.</w:t>
      </w:r>
      <w:r w:rsidR="004873CA" w:rsidRPr="0088652E">
        <w:rPr>
          <w:sz w:val="22"/>
          <w:szCs w:val="22"/>
        </w:rPr>
        <w:t>526,44</w:t>
      </w:r>
      <w:r w:rsidR="00D254D6" w:rsidRPr="0088652E">
        <w:rPr>
          <w:sz w:val="22"/>
          <w:szCs w:val="22"/>
        </w:rPr>
        <w:t xml:space="preserve"> destinadas ao pagamento de despesas diversas para a administração do Fundo, os juros gerados no mês totalizaram em R$ </w:t>
      </w:r>
      <w:r w:rsidR="00CF1C7F" w:rsidRPr="0088652E">
        <w:rPr>
          <w:sz w:val="22"/>
          <w:szCs w:val="22"/>
        </w:rPr>
        <w:t>2</w:t>
      </w:r>
      <w:r w:rsidR="004873CA" w:rsidRPr="0088652E">
        <w:rPr>
          <w:sz w:val="22"/>
          <w:szCs w:val="22"/>
        </w:rPr>
        <w:t>93</w:t>
      </w:r>
      <w:r w:rsidR="00CF1C7F" w:rsidRPr="0088652E">
        <w:rPr>
          <w:sz w:val="22"/>
          <w:szCs w:val="22"/>
        </w:rPr>
        <w:t>,</w:t>
      </w:r>
      <w:r w:rsidR="004873CA" w:rsidRPr="0088652E">
        <w:rPr>
          <w:sz w:val="22"/>
          <w:szCs w:val="22"/>
        </w:rPr>
        <w:t>23</w:t>
      </w:r>
      <w:r w:rsidR="00D254D6" w:rsidRPr="0088652E">
        <w:rPr>
          <w:sz w:val="22"/>
          <w:szCs w:val="22"/>
        </w:rPr>
        <w:t xml:space="preserve"> e o repasse foi de R$ 1</w:t>
      </w:r>
      <w:r w:rsidR="00F97E19" w:rsidRPr="0088652E">
        <w:rPr>
          <w:sz w:val="22"/>
          <w:szCs w:val="22"/>
        </w:rPr>
        <w:t>0</w:t>
      </w:r>
      <w:r w:rsidR="00D254D6" w:rsidRPr="0088652E">
        <w:rPr>
          <w:sz w:val="22"/>
          <w:szCs w:val="22"/>
        </w:rPr>
        <w:t>.</w:t>
      </w:r>
      <w:r w:rsidR="00F97E19" w:rsidRPr="0088652E">
        <w:rPr>
          <w:sz w:val="22"/>
          <w:szCs w:val="22"/>
        </w:rPr>
        <w:t>2</w:t>
      </w:r>
      <w:r w:rsidR="004873CA" w:rsidRPr="0088652E">
        <w:rPr>
          <w:sz w:val="22"/>
          <w:szCs w:val="22"/>
        </w:rPr>
        <w:t>4</w:t>
      </w:r>
      <w:r w:rsidR="00F97E19" w:rsidRPr="0088652E">
        <w:rPr>
          <w:sz w:val="22"/>
          <w:szCs w:val="22"/>
        </w:rPr>
        <w:t>6,</w:t>
      </w:r>
      <w:r w:rsidR="004873CA" w:rsidRPr="0088652E">
        <w:rPr>
          <w:sz w:val="22"/>
          <w:szCs w:val="22"/>
        </w:rPr>
        <w:t>37</w:t>
      </w:r>
      <w:r w:rsidR="00D254D6" w:rsidRPr="0088652E">
        <w:rPr>
          <w:sz w:val="22"/>
          <w:szCs w:val="22"/>
        </w:rPr>
        <w:t>. Quanto a carteira de investimentos apresentou a evolução patrimonial, relatórios quanto a composição da carteira contendo o demonstrativo das aplicações e investimentos dos recursos por fundo de investimentos e por instituição, pelos principais benchmarks e gráficos com a porcentagem investida em cada fundo e grau de risco, onde ficou registrado que no acumulado do ano o montante total mantido em carteira soma o valo</w:t>
      </w:r>
      <w:r w:rsidR="00D254D6" w:rsidRPr="0088652E">
        <w:rPr>
          <w:color w:val="auto"/>
          <w:sz w:val="22"/>
          <w:szCs w:val="22"/>
        </w:rPr>
        <w:t xml:space="preserve">r de R$ </w:t>
      </w:r>
      <w:r w:rsidR="004553F1" w:rsidRPr="0088652E">
        <w:rPr>
          <w:color w:val="auto"/>
          <w:sz w:val="22"/>
          <w:szCs w:val="22"/>
        </w:rPr>
        <w:t>3</w:t>
      </w:r>
      <w:r w:rsidR="004873CA" w:rsidRPr="0088652E">
        <w:rPr>
          <w:color w:val="auto"/>
          <w:sz w:val="22"/>
          <w:szCs w:val="22"/>
        </w:rPr>
        <w:t>2</w:t>
      </w:r>
      <w:r w:rsidR="00D254D6" w:rsidRPr="0088652E">
        <w:rPr>
          <w:color w:val="auto"/>
          <w:sz w:val="22"/>
          <w:szCs w:val="22"/>
        </w:rPr>
        <w:t>.</w:t>
      </w:r>
      <w:r w:rsidR="004873CA" w:rsidRPr="0088652E">
        <w:rPr>
          <w:color w:val="auto"/>
          <w:sz w:val="22"/>
          <w:szCs w:val="22"/>
        </w:rPr>
        <w:t>171</w:t>
      </w:r>
      <w:r w:rsidR="00D254D6" w:rsidRPr="0088652E">
        <w:rPr>
          <w:color w:val="auto"/>
          <w:sz w:val="22"/>
          <w:szCs w:val="22"/>
        </w:rPr>
        <w:t>.</w:t>
      </w:r>
      <w:r w:rsidR="004873CA" w:rsidRPr="0088652E">
        <w:rPr>
          <w:color w:val="auto"/>
          <w:sz w:val="22"/>
          <w:szCs w:val="22"/>
        </w:rPr>
        <w:t>920</w:t>
      </w:r>
      <w:r w:rsidR="00D90E71" w:rsidRPr="0088652E">
        <w:rPr>
          <w:color w:val="auto"/>
          <w:sz w:val="22"/>
          <w:szCs w:val="22"/>
        </w:rPr>
        <w:t>,</w:t>
      </w:r>
      <w:r w:rsidR="004873CA" w:rsidRPr="0088652E">
        <w:rPr>
          <w:color w:val="auto"/>
          <w:sz w:val="22"/>
          <w:szCs w:val="22"/>
        </w:rPr>
        <w:t>21</w:t>
      </w:r>
      <w:r w:rsidR="00D254D6" w:rsidRPr="0088652E">
        <w:rPr>
          <w:color w:val="auto"/>
          <w:sz w:val="22"/>
          <w:szCs w:val="22"/>
        </w:rPr>
        <w:t xml:space="preserve">, onde no </w:t>
      </w:r>
      <w:r w:rsidR="003613BA" w:rsidRPr="0088652E">
        <w:rPr>
          <w:color w:val="auto"/>
          <w:sz w:val="22"/>
          <w:szCs w:val="22"/>
        </w:rPr>
        <w:t xml:space="preserve">acumulado do ano, a </w:t>
      </w:r>
      <w:r w:rsidR="00D254D6" w:rsidRPr="0088652E">
        <w:rPr>
          <w:color w:val="auto"/>
          <w:sz w:val="22"/>
          <w:szCs w:val="22"/>
        </w:rPr>
        <w:t>meta de rentabilidade era de</w:t>
      </w:r>
      <w:r w:rsidR="003C3BE2" w:rsidRPr="0088652E">
        <w:rPr>
          <w:color w:val="auto"/>
          <w:sz w:val="22"/>
          <w:szCs w:val="22"/>
        </w:rPr>
        <w:t xml:space="preserve"> </w:t>
      </w:r>
      <w:r w:rsidR="00037A19" w:rsidRPr="0088652E">
        <w:rPr>
          <w:color w:val="auto"/>
          <w:sz w:val="22"/>
          <w:szCs w:val="22"/>
        </w:rPr>
        <w:t>4,51</w:t>
      </w:r>
      <w:r w:rsidR="00D254D6" w:rsidRPr="0088652E">
        <w:rPr>
          <w:color w:val="auto"/>
          <w:sz w:val="22"/>
          <w:szCs w:val="22"/>
        </w:rPr>
        <w:t xml:space="preserve">% e alcançou o percentual de </w:t>
      </w:r>
      <w:r w:rsidR="00037A19" w:rsidRPr="0088652E">
        <w:rPr>
          <w:color w:val="auto"/>
          <w:sz w:val="22"/>
          <w:szCs w:val="22"/>
        </w:rPr>
        <w:t>4,4816</w:t>
      </w:r>
      <w:r w:rsidR="00D254D6" w:rsidRPr="0088652E">
        <w:rPr>
          <w:color w:val="auto"/>
          <w:sz w:val="22"/>
          <w:szCs w:val="22"/>
        </w:rPr>
        <w:t xml:space="preserve">%, </w:t>
      </w:r>
      <w:r w:rsidR="003613BA" w:rsidRPr="0088652E">
        <w:rPr>
          <w:color w:val="auto"/>
          <w:sz w:val="22"/>
          <w:szCs w:val="22"/>
        </w:rPr>
        <w:t xml:space="preserve">gerando uma rentabilidade acumulada </w:t>
      </w:r>
      <w:r w:rsidR="00D254D6" w:rsidRPr="0088652E">
        <w:rPr>
          <w:color w:val="auto"/>
          <w:sz w:val="22"/>
          <w:szCs w:val="22"/>
        </w:rPr>
        <w:t xml:space="preserve">equivalente em reais a R$ </w:t>
      </w:r>
      <w:r w:rsidR="00037A19" w:rsidRPr="0088652E">
        <w:rPr>
          <w:color w:val="auto"/>
          <w:sz w:val="22"/>
          <w:szCs w:val="22"/>
        </w:rPr>
        <w:t>1.374.880,74, e, no mês, a meta era de 1,13% e foi alcançado 1,33%, recuperando os resultados negativos que vinha sendo obtido, destaque-se que as aplicações estão</w:t>
      </w:r>
      <w:r w:rsidR="00D254D6" w:rsidRPr="0088652E">
        <w:rPr>
          <w:color w:val="auto"/>
          <w:sz w:val="22"/>
          <w:szCs w:val="22"/>
        </w:rPr>
        <w:t xml:space="preserve"> alocad</w:t>
      </w:r>
      <w:r w:rsidR="00037A19" w:rsidRPr="0088652E">
        <w:rPr>
          <w:color w:val="auto"/>
          <w:sz w:val="22"/>
          <w:szCs w:val="22"/>
        </w:rPr>
        <w:t>as</w:t>
      </w:r>
      <w:r w:rsidR="00D254D6" w:rsidRPr="0088652E">
        <w:rPr>
          <w:color w:val="auto"/>
          <w:sz w:val="22"/>
          <w:szCs w:val="22"/>
        </w:rPr>
        <w:t xml:space="preserve"> em ativos bem diversificados </w:t>
      </w:r>
      <w:r w:rsidR="00D254D6" w:rsidRPr="006E086E">
        <w:rPr>
          <w:color w:val="auto"/>
          <w:sz w:val="22"/>
          <w:szCs w:val="22"/>
        </w:rPr>
        <w:t xml:space="preserve">o que reduz o risco, todos enquadrados e de acordo </w:t>
      </w:r>
      <w:r w:rsidR="00DD38AA" w:rsidRPr="006E086E">
        <w:rPr>
          <w:color w:val="auto"/>
          <w:sz w:val="22"/>
          <w:szCs w:val="22"/>
        </w:rPr>
        <w:t>com a Política de Investimentos</w:t>
      </w:r>
      <w:r w:rsidR="00037A19" w:rsidRPr="006E086E">
        <w:rPr>
          <w:color w:val="auto"/>
          <w:sz w:val="22"/>
          <w:szCs w:val="22"/>
        </w:rPr>
        <w:t>, porém, alguns desenquadrados se for considerado a cerificação, que, por hora nosso RPPS não possui</w:t>
      </w:r>
      <w:r w:rsidR="00D254D6" w:rsidRPr="006E086E">
        <w:rPr>
          <w:color w:val="auto"/>
          <w:sz w:val="22"/>
          <w:szCs w:val="22"/>
        </w:rPr>
        <w:t xml:space="preserve">. </w:t>
      </w:r>
      <w:r w:rsidR="004553F1" w:rsidRPr="006E086E">
        <w:rPr>
          <w:color w:val="auto"/>
          <w:sz w:val="22"/>
          <w:szCs w:val="22"/>
        </w:rPr>
        <w:t>Foi informado ainda</w:t>
      </w:r>
      <w:r w:rsidR="00D254D6" w:rsidRPr="006E086E">
        <w:rPr>
          <w:color w:val="auto"/>
          <w:sz w:val="22"/>
          <w:szCs w:val="22"/>
        </w:rPr>
        <w:t xml:space="preserve"> que a exposição da carteira por grau de risco no mês de </w:t>
      </w:r>
      <w:r w:rsidR="006E086E" w:rsidRPr="006E086E">
        <w:rPr>
          <w:color w:val="auto"/>
          <w:sz w:val="22"/>
          <w:szCs w:val="22"/>
        </w:rPr>
        <w:t>abril</w:t>
      </w:r>
      <w:r w:rsidR="0005645D" w:rsidRPr="006E086E">
        <w:rPr>
          <w:color w:val="auto"/>
          <w:sz w:val="22"/>
          <w:szCs w:val="22"/>
        </w:rPr>
        <w:t xml:space="preserve"> indicou que </w:t>
      </w:r>
      <w:r w:rsidR="000C2657" w:rsidRPr="006E086E">
        <w:rPr>
          <w:color w:val="auto"/>
          <w:sz w:val="22"/>
          <w:szCs w:val="22"/>
        </w:rPr>
        <w:t>8</w:t>
      </w:r>
      <w:r w:rsidR="006E086E" w:rsidRPr="006E086E">
        <w:rPr>
          <w:color w:val="auto"/>
          <w:sz w:val="22"/>
          <w:szCs w:val="22"/>
        </w:rPr>
        <w:t>4</w:t>
      </w:r>
      <w:r w:rsidR="006E129C" w:rsidRPr="006E086E">
        <w:rPr>
          <w:color w:val="auto"/>
          <w:sz w:val="22"/>
          <w:szCs w:val="22"/>
        </w:rPr>
        <w:t>,</w:t>
      </w:r>
      <w:r w:rsidR="006E086E" w:rsidRPr="006E086E">
        <w:rPr>
          <w:color w:val="auto"/>
          <w:sz w:val="22"/>
          <w:szCs w:val="22"/>
        </w:rPr>
        <w:t>05</w:t>
      </w:r>
      <w:r w:rsidR="0005645D" w:rsidRPr="006E086E">
        <w:rPr>
          <w:color w:val="auto"/>
          <w:sz w:val="22"/>
          <w:szCs w:val="22"/>
        </w:rPr>
        <w:t xml:space="preserve">% da carteira está alocada e exposta a baixo grau de risco; </w:t>
      </w:r>
      <w:r w:rsidR="006E086E" w:rsidRPr="006E086E">
        <w:rPr>
          <w:color w:val="auto"/>
          <w:sz w:val="22"/>
          <w:szCs w:val="22"/>
        </w:rPr>
        <w:t>3</w:t>
      </w:r>
      <w:r w:rsidR="000C2657" w:rsidRPr="006E086E">
        <w:rPr>
          <w:color w:val="auto"/>
          <w:sz w:val="22"/>
          <w:szCs w:val="22"/>
        </w:rPr>
        <w:t>,</w:t>
      </w:r>
      <w:r w:rsidR="006E086E" w:rsidRPr="006E086E">
        <w:rPr>
          <w:color w:val="auto"/>
          <w:sz w:val="22"/>
          <w:szCs w:val="22"/>
        </w:rPr>
        <w:t>32</w:t>
      </w:r>
      <w:r w:rsidR="0005645D" w:rsidRPr="006E086E">
        <w:rPr>
          <w:color w:val="auto"/>
          <w:sz w:val="22"/>
          <w:szCs w:val="22"/>
        </w:rPr>
        <w:t>% baixo/médio</w:t>
      </w:r>
      <w:r w:rsidR="00603985" w:rsidRPr="006E086E">
        <w:rPr>
          <w:color w:val="auto"/>
          <w:sz w:val="22"/>
          <w:szCs w:val="22"/>
        </w:rPr>
        <w:t xml:space="preserve">, 0,00% em médio, </w:t>
      </w:r>
      <w:r w:rsidR="007E4B3C" w:rsidRPr="006E086E">
        <w:rPr>
          <w:color w:val="auto"/>
          <w:sz w:val="22"/>
          <w:szCs w:val="22"/>
        </w:rPr>
        <w:t>8</w:t>
      </w:r>
      <w:r w:rsidR="00603985" w:rsidRPr="006E086E">
        <w:rPr>
          <w:color w:val="auto"/>
          <w:sz w:val="22"/>
          <w:szCs w:val="22"/>
        </w:rPr>
        <w:t>,</w:t>
      </w:r>
      <w:r w:rsidR="007E4B3C" w:rsidRPr="006E086E">
        <w:rPr>
          <w:color w:val="auto"/>
          <w:sz w:val="22"/>
          <w:szCs w:val="22"/>
        </w:rPr>
        <w:t>0</w:t>
      </w:r>
      <w:r w:rsidR="006E086E" w:rsidRPr="006E086E">
        <w:rPr>
          <w:color w:val="auto"/>
          <w:sz w:val="22"/>
          <w:szCs w:val="22"/>
        </w:rPr>
        <w:t>9</w:t>
      </w:r>
      <w:r w:rsidR="00603985" w:rsidRPr="006E086E">
        <w:rPr>
          <w:color w:val="auto"/>
          <w:sz w:val="22"/>
          <w:szCs w:val="22"/>
        </w:rPr>
        <w:t xml:space="preserve"> em médio/alto e </w:t>
      </w:r>
      <w:r w:rsidR="0005645D" w:rsidRPr="006E086E">
        <w:rPr>
          <w:color w:val="auto"/>
          <w:sz w:val="22"/>
          <w:szCs w:val="22"/>
        </w:rPr>
        <w:t>4,</w:t>
      </w:r>
      <w:r w:rsidR="006E086E" w:rsidRPr="006E086E">
        <w:rPr>
          <w:color w:val="auto"/>
          <w:sz w:val="22"/>
          <w:szCs w:val="22"/>
        </w:rPr>
        <w:t>55</w:t>
      </w:r>
      <w:r w:rsidR="0005645D" w:rsidRPr="006E086E">
        <w:rPr>
          <w:color w:val="auto"/>
          <w:sz w:val="22"/>
          <w:szCs w:val="22"/>
        </w:rPr>
        <w:t xml:space="preserve">% alto. Foi apresentado o relatório das aplicações e resgates do período, sendo as de número </w:t>
      </w:r>
      <w:r w:rsidR="00A751FD" w:rsidRPr="006E086E">
        <w:rPr>
          <w:color w:val="auto"/>
          <w:sz w:val="22"/>
          <w:szCs w:val="22"/>
        </w:rPr>
        <w:t>33</w:t>
      </w:r>
      <w:r w:rsidR="00D254D6" w:rsidRPr="006E086E">
        <w:rPr>
          <w:color w:val="auto"/>
          <w:sz w:val="22"/>
          <w:szCs w:val="22"/>
        </w:rPr>
        <w:t xml:space="preserve"> a </w:t>
      </w:r>
      <w:r w:rsidR="00A751FD" w:rsidRPr="006E086E">
        <w:rPr>
          <w:color w:val="auto"/>
          <w:sz w:val="22"/>
          <w:szCs w:val="22"/>
        </w:rPr>
        <w:t>43</w:t>
      </w:r>
      <w:r w:rsidR="00D254D6" w:rsidRPr="006E086E">
        <w:rPr>
          <w:color w:val="auto"/>
          <w:sz w:val="22"/>
          <w:szCs w:val="22"/>
        </w:rPr>
        <w:t xml:space="preserve">, cujos </w:t>
      </w:r>
      <w:r w:rsidR="00D254D6" w:rsidRPr="0088652E">
        <w:rPr>
          <w:color w:val="auto"/>
          <w:sz w:val="22"/>
          <w:szCs w:val="22"/>
        </w:rPr>
        <w:t xml:space="preserve">resgates totalizaram em R$ </w:t>
      </w:r>
      <w:r w:rsidR="003C3BE2" w:rsidRPr="0088652E">
        <w:rPr>
          <w:color w:val="auto"/>
          <w:sz w:val="22"/>
          <w:szCs w:val="22"/>
        </w:rPr>
        <w:t>14</w:t>
      </w:r>
      <w:r w:rsidR="00A751FD" w:rsidRPr="0088652E">
        <w:rPr>
          <w:color w:val="auto"/>
          <w:sz w:val="22"/>
          <w:szCs w:val="22"/>
        </w:rPr>
        <w:t>9</w:t>
      </w:r>
      <w:r w:rsidR="00D254D6" w:rsidRPr="0088652E">
        <w:rPr>
          <w:color w:val="auto"/>
          <w:sz w:val="22"/>
          <w:szCs w:val="22"/>
        </w:rPr>
        <w:t>.</w:t>
      </w:r>
      <w:r w:rsidR="00A751FD" w:rsidRPr="0088652E">
        <w:rPr>
          <w:color w:val="auto"/>
          <w:sz w:val="22"/>
          <w:szCs w:val="22"/>
        </w:rPr>
        <w:t>889</w:t>
      </w:r>
      <w:r w:rsidR="00D254D6" w:rsidRPr="0088652E">
        <w:rPr>
          <w:color w:val="auto"/>
          <w:sz w:val="22"/>
          <w:szCs w:val="22"/>
        </w:rPr>
        <w:t>,</w:t>
      </w:r>
      <w:r w:rsidR="00A751FD" w:rsidRPr="0088652E">
        <w:rPr>
          <w:color w:val="auto"/>
          <w:sz w:val="22"/>
          <w:szCs w:val="22"/>
        </w:rPr>
        <w:t>92</w:t>
      </w:r>
      <w:r w:rsidR="00D254D6" w:rsidRPr="0088652E">
        <w:rPr>
          <w:color w:val="auto"/>
          <w:sz w:val="22"/>
          <w:szCs w:val="22"/>
        </w:rPr>
        <w:t xml:space="preserve"> e as aplicações em R$</w:t>
      </w:r>
      <w:r w:rsidR="004553F1" w:rsidRPr="0088652E">
        <w:rPr>
          <w:color w:val="auto"/>
          <w:sz w:val="22"/>
          <w:szCs w:val="22"/>
        </w:rPr>
        <w:t xml:space="preserve"> </w:t>
      </w:r>
      <w:r w:rsidR="003C3BE2" w:rsidRPr="0088652E">
        <w:rPr>
          <w:color w:val="auto"/>
          <w:sz w:val="22"/>
          <w:szCs w:val="22"/>
        </w:rPr>
        <w:t>2</w:t>
      </w:r>
      <w:r w:rsidR="00A751FD" w:rsidRPr="0088652E">
        <w:rPr>
          <w:color w:val="auto"/>
          <w:sz w:val="22"/>
          <w:szCs w:val="22"/>
        </w:rPr>
        <w:t>23</w:t>
      </w:r>
      <w:r w:rsidR="00D254D6" w:rsidRPr="0088652E">
        <w:rPr>
          <w:color w:val="auto"/>
          <w:sz w:val="22"/>
          <w:szCs w:val="22"/>
        </w:rPr>
        <w:t>.</w:t>
      </w:r>
      <w:r w:rsidR="00A751FD" w:rsidRPr="0088652E">
        <w:rPr>
          <w:color w:val="auto"/>
          <w:sz w:val="22"/>
          <w:szCs w:val="22"/>
        </w:rPr>
        <w:t>013</w:t>
      </w:r>
      <w:r w:rsidR="00D254D6" w:rsidRPr="0088652E">
        <w:rPr>
          <w:color w:val="auto"/>
          <w:sz w:val="22"/>
          <w:szCs w:val="22"/>
        </w:rPr>
        <w:t>,</w:t>
      </w:r>
      <w:r w:rsidR="00A751FD" w:rsidRPr="0088652E">
        <w:rPr>
          <w:color w:val="auto"/>
          <w:sz w:val="22"/>
          <w:szCs w:val="22"/>
        </w:rPr>
        <w:t>49</w:t>
      </w:r>
      <w:r w:rsidR="00D254D6" w:rsidRPr="0088652E">
        <w:rPr>
          <w:color w:val="auto"/>
          <w:sz w:val="22"/>
          <w:szCs w:val="22"/>
        </w:rPr>
        <w:t>.</w:t>
      </w:r>
      <w:r w:rsidR="004B35D6" w:rsidRPr="0088652E">
        <w:rPr>
          <w:color w:val="auto"/>
          <w:sz w:val="22"/>
          <w:szCs w:val="22"/>
        </w:rPr>
        <w:t xml:space="preserve"> </w:t>
      </w:r>
      <w:r w:rsidR="00D46CE5" w:rsidRPr="0088652E">
        <w:rPr>
          <w:color w:val="auto"/>
          <w:sz w:val="22"/>
          <w:szCs w:val="22"/>
        </w:rPr>
        <w:t xml:space="preserve">Também foram apresentados relatórios elaborados pela Referência Gestão e Risco, tais como: Relatório de Enquadramento e de rentabilidade, e ainda, boletins econômicos. Também </w:t>
      </w:r>
      <w:r w:rsidR="00A751FD" w:rsidRPr="0088652E">
        <w:rPr>
          <w:color w:val="auto"/>
          <w:sz w:val="22"/>
          <w:szCs w:val="22"/>
        </w:rPr>
        <w:t xml:space="preserve">foi </w:t>
      </w:r>
      <w:r w:rsidR="0079503B" w:rsidRPr="0088652E">
        <w:rPr>
          <w:color w:val="auto"/>
          <w:sz w:val="22"/>
          <w:szCs w:val="22"/>
        </w:rPr>
        <w:t>apresent</w:t>
      </w:r>
      <w:r w:rsidR="00A751FD" w:rsidRPr="0088652E">
        <w:rPr>
          <w:color w:val="auto"/>
          <w:sz w:val="22"/>
          <w:szCs w:val="22"/>
        </w:rPr>
        <w:t>ado</w:t>
      </w:r>
      <w:r w:rsidR="0079503B" w:rsidRPr="0088652E">
        <w:rPr>
          <w:color w:val="auto"/>
          <w:sz w:val="22"/>
          <w:szCs w:val="22"/>
        </w:rPr>
        <w:t xml:space="preserve"> o cenário econômico e financeiro, </w:t>
      </w:r>
      <w:r w:rsidR="004C0B8A" w:rsidRPr="0088652E">
        <w:rPr>
          <w:color w:val="auto"/>
          <w:sz w:val="22"/>
          <w:szCs w:val="22"/>
        </w:rPr>
        <w:t xml:space="preserve">bem como </w:t>
      </w:r>
      <w:r w:rsidR="00E01F91" w:rsidRPr="0088652E">
        <w:rPr>
          <w:color w:val="auto"/>
          <w:sz w:val="22"/>
          <w:szCs w:val="22"/>
        </w:rPr>
        <w:t xml:space="preserve">o Demonstrativo das receitas e despesas previdenciárias competência </w:t>
      </w:r>
      <w:r w:rsidR="00A751FD" w:rsidRPr="0088652E">
        <w:rPr>
          <w:color w:val="auto"/>
          <w:sz w:val="22"/>
          <w:szCs w:val="22"/>
        </w:rPr>
        <w:t>abril</w:t>
      </w:r>
      <w:r w:rsidR="00E01F91" w:rsidRPr="0088652E">
        <w:rPr>
          <w:color w:val="auto"/>
          <w:sz w:val="22"/>
          <w:szCs w:val="22"/>
        </w:rPr>
        <w:t xml:space="preserve"> </w:t>
      </w:r>
      <w:r w:rsidR="0079503B" w:rsidRPr="0088652E">
        <w:rPr>
          <w:color w:val="auto"/>
          <w:sz w:val="22"/>
          <w:szCs w:val="22"/>
        </w:rPr>
        <w:t xml:space="preserve">e também foi analisado o relatório de rentabilidade x meta do RPPS. </w:t>
      </w:r>
      <w:r w:rsidR="00BA0CC2">
        <w:rPr>
          <w:color w:val="auto"/>
          <w:sz w:val="22"/>
          <w:szCs w:val="22"/>
        </w:rPr>
        <w:t xml:space="preserve">Foi ainda apresentado o Demonstrativo das Receitas e Despesas Previdenciárias do segundo bimestre de 2026, e também o comparativo trimestral dos fundos de investimentos do RPPS. </w:t>
      </w:r>
      <w:r w:rsidR="00DE63E0">
        <w:rPr>
          <w:color w:val="auto"/>
          <w:sz w:val="22"/>
          <w:szCs w:val="22"/>
        </w:rPr>
        <w:t xml:space="preserve">Também foi colocado aos conselheiros, que foi realizada, na data de 13/05/2026 uma aplicação no valor de R$3.000.000,00 junto ao Fundo Caixa </w:t>
      </w:r>
      <w:proofErr w:type="spellStart"/>
      <w:r w:rsidR="00DE63E0">
        <w:rPr>
          <w:color w:val="auto"/>
          <w:sz w:val="22"/>
          <w:szCs w:val="22"/>
        </w:rPr>
        <w:t>Topazio</w:t>
      </w:r>
      <w:proofErr w:type="spellEnd"/>
      <w:r w:rsidR="00DE63E0">
        <w:rPr>
          <w:color w:val="auto"/>
          <w:sz w:val="22"/>
          <w:szCs w:val="22"/>
        </w:rPr>
        <w:t xml:space="preserve"> Corporativo </w:t>
      </w:r>
      <w:proofErr w:type="spellStart"/>
      <w:r w:rsidR="00DE63E0">
        <w:rPr>
          <w:color w:val="auto"/>
          <w:sz w:val="22"/>
          <w:szCs w:val="22"/>
        </w:rPr>
        <w:t>Resp</w:t>
      </w:r>
      <w:proofErr w:type="spellEnd"/>
      <w:r w:rsidR="00DE63E0">
        <w:rPr>
          <w:color w:val="auto"/>
          <w:sz w:val="22"/>
          <w:szCs w:val="22"/>
        </w:rPr>
        <w:t xml:space="preserve"> Limitada </w:t>
      </w:r>
      <w:proofErr w:type="spellStart"/>
      <w:r w:rsidR="00DE63E0">
        <w:rPr>
          <w:color w:val="auto"/>
          <w:sz w:val="22"/>
          <w:szCs w:val="22"/>
        </w:rPr>
        <w:t>Fif</w:t>
      </w:r>
      <w:proofErr w:type="spellEnd"/>
      <w:r w:rsidR="00DE63E0">
        <w:rPr>
          <w:color w:val="auto"/>
          <w:sz w:val="22"/>
          <w:szCs w:val="22"/>
        </w:rPr>
        <w:t xml:space="preserve"> Renda Fixa Referenciado DI LP, </w:t>
      </w:r>
      <w:r w:rsidR="00DE63E0">
        <w:rPr>
          <w:color w:val="auto"/>
          <w:sz w:val="22"/>
          <w:szCs w:val="22"/>
        </w:rPr>
        <w:lastRenderedPageBreak/>
        <w:t xml:space="preserve">CNPJ 11.061.230/0001-87, objetivando obter rentabilidade que acompanhe a variação do CDI, aplicação esta já analisada pelo Comitê de Investimentos. </w:t>
      </w:r>
      <w:r w:rsidR="00EA605B" w:rsidRPr="0088652E">
        <w:rPr>
          <w:color w:val="auto"/>
          <w:sz w:val="22"/>
          <w:szCs w:val="22"/>
        </w:rPr>
        <w:t>Finalizada a apresentação dos relatórios, a Presidente abriu espaço para discussão e depois de esclarecidas as dúvidas os relatórios foram colocados em votação e aprovados por unanimidade.</w:t>
      </w:r>
      <w:r w:rsidR="007E4B3C" w:rsidRPr="0088652E">
        <w:rPr>
          <w:color w:val="auto"/>
          <w:sz w:val="22"/>
          <w:szCs w:val="22"/>
        </w:rPr>
        <w:t xml:space="preserve"> </w:t>
      </w:r>
      <w:bookmarkEnd w:id="0"/>
      <w:r w:rsidR="00660D30" w:rsidRPr="0088652E">
        <w:rPr>
          <w:color w:val="auto"/>
          <w:sz w:val="22"/>
          <w:szCs w:val="22"/>
        </w:rPr>
        <w:t xml:space="preserve">Na </w:t>
      </w:r>
      <w:r w:rsidR="00F34F6D" w:rsidRPr="0088652E">
        <w:rPr>
          <w:color w:val="auto"/>
          <w:sz w:val="22"/>
          <w:szCs w:val="22"/>
        </w:rPr>
        <w:t>sequência</w:t>
      </w:r>
      <w:r w:rsidR="00660D30" w:rsidRPr="0088652E">
        <w:rPr>
          <w:color w:val="auto"/>
          <w:sz w:val="22"/>
          <w:szCs w:val="22"/>
        </w:rPr>
        <w:t xml:space="preserve">, </w:t>
      </w:r>
      <w:r w:rsidR="00120AED" w:rsidRPr="0088652E">
        <w:rPr>
          <w:color w:val="auto"/>
          <w:sz w:val="22"/>
          <w:szCs w:val="22"/>
        </w:rPr>
        <w:t xml:space="preserve">a servidora com dedicação exclusiva Kelly passou a informar aos presentes sobre assuntos de interesse do Conselho, comunicando que, durante o mês de </w:t>
      </w:r>
      <w:r w:rsidR="00A751FD" w:rsidRPr="0088652E">
        <w:rPr>
          <w:color w:val="auto"/>
          <w:sz w:val="22"/>
          <w:szCs w:val="22"/>
        </w:rPr>
        <w:t>maio</w:t>
      </w:r>
      <w:r w:rsidR="00120AED" w:rsidRPr="0088652E">
        <w:rPr>
          <w:color w:val="auto"/>
          <w:sz w:val="22"/>
          <w:szCs w:val="22"/>
        </w:rPr>
        <w:t xml:space="preserve"> foram realizadas 100% das provas de vida dos inativos.</w:t>
      </w:r>
      <w:r w:rsidR="00603985" w:rsidRPr="0088652E">
        <w:rPr>
          <w:color w:val="auto"/>
          <w:sz w:val="22"/>
          <w:szCs w:val="22"/>
        </w:rPr>
        <w:t xml:space="preserve"> Ainda informou que, no período foram elaboradas </w:t>
      </w:r>
      <w:r w:rsidR="00A751FD" w:rsidRPr="0088652E">
        <w:rPr>
          <w:color w:val="auto"/>
          <w:sz w:val="22"/>
          <w:szCs w:val="22"/>
        </w:rPr>
        <w:t>duas</w:t>
      </w:r>
      <w:r w:rsidR="004E568B" w:rsidRPr="0088652E">
        <w:rPr>
          <w:color w:val="auto"/>
          <w:sz w:val="22"/>
          <w:szCs w:val="22"/>
        </w:rPr>
        <w:t xml:space="preserve"> </w:t>
      </w:r>
      <w:proofErr w:type="spellStart"/>
      <w:r w:rsidR="004E568B" w:rsidRPr="0088652E">
        <w:rPr>
          <w:color w:val="auto"/>
          <w:sz w:val="22"/>
          <w:szCs w:val="22"/>
        </w:rPr>
        <w:t>DTC</w:t>
      </w:r>
      <w:r w:rsidR="00A751FD" w:rsidRPr="0088652E">
        <w:rPr>
          <w:color w:val="auto"/>
          <w:sz w:val="22"/>
          <w:szCs w:val="22"/>
        </w:rPr>
        <w:t>s</w:t>
      </w:r>
      <w:proofErr w:type="spellEnd"/>
      <w:r w:rsidR="004E568B" w:rsidRPr="0088652E">
        <w:rPr>
          <w:color w:val="auto"/>
          <w:sz w:val="22"/>
          <w:szCs w:val="22"/>
        </w:rPr>
        <w:t xml:space="preserve"> para a</w:t>
      </w:r>
      <w:r w:rsidR="00A751FD" w:rsidRPr="0088652E">
        <w:rPr>
          <w:color w:val="auto"/>
          <w:sz w:val="22"/>
          <w:szCs w:val="22"/>
        </w:rPr>
        <w:t>s</w:t>
      </w:r>
      <w:r w:rsidR="004E568B" w:rsidRPr="0088652E">
        <w:rPr>
          <w:color w:val="auto"/>
          <w:sz w:val="22"/>
          <w:szCs w:val="22"/>
        </w:rPr>
        <w:t xml:space="preserve"> </w:t>
      </w:r>
      <w:proofErr w:type="spellStart"/>
      <w:r w:rsidR="004E568B" w:rsidRPr="0088652E">
        <w:rPr>
          <w:color w:val="auto"/>
          <w:sz w:val="22"/>
          <w:szCs w:val="22"/>
        </w:rPr>
        <w:t>ex</w:t>
      </w:r>
      <w:proofErr w:type="spellEnd"/>
      <w:r w:rsidR="004E568B" w:rsidRPr="0088652E">
        <w:rPr>
          <w:color w:val="auto"/>
          <w:sz w:val="22"/>
          <w:szCs w:val="22"/>
        </w:rPr>
        <w:t xml:space="preserve"> servidora</w:t>
      </w:r>
      <w:r w:rsidR="00A751FD" w:rsidRPr="0088652E">
        <w:rPr>
          <w:color w:val="auto"/>
          <w:sz w:val="22"/>
          <w:szCs w:val="22"/>
        </w:rPr>
        <w:t>s</w:t>
      </w:r>
      <w:r w:rsidR="004E568B" w:rsidRPr="0088652E">
        <w:rPr>
          <w:color w:val="auto"/>
          <w:sz w:val="22"/>
          <w:szCs w:val="22"/>
        </w:rPr>
        <w:t xml:space="preserve"> </w:t>
      </w:r>
      <w:proofErr w:type="spellStart"/>
      <w:r w:rsidR="00A751FD" w:rsidRPr="0088652E">
        <w:rPr>
          <w:color w:val="auto"/>
          <w:sz w:val="22"/>
          <w:szCs w:val="22"/>
        </w:rPr>
        <w:t>Miraci</w:t>
      </w:r>
      <w:proofErr w:type="spellEnd"/>
      <w:r w:rsidR="00A751FD" w:rsidRPr="0088652E">
        <w:rPr>
          <w:color w:val="auto"/>
          <w:sz w:val="22"/>
          <w:szCs w:val="22"/>
        </w:rPr>
        <w:t xml:space="preserve"> Lurdes </w:t>
      </w:r>
      <w:proofErr w:type="spellStart"/>
      <w:r w:rsidR="00A751FD" w:rsidRPr="0088652E">
        <w:rPr>
          <w:color w:val="auto"/>
          <w:sz w:val="22"/>
          <w:szCs w:val="22"/>
        </w:rPr>
        <w:t>Crzechotta</w:t>
      </w:r>
      <w:proofErr w:type="spellEnd"/>
      <w:r w:rsidR="00A751FD" w:rsidRPr="0088652E">
        <w:rPr>
          <w:color w:val="auto"/>
          <w:sz w:val="22"/>
          <w:szCs w:val="22"/>
        </w:rPr>
        <w:t xml:space="preserve"> e Sueli Veronica </w:t>
      </w:r>
      <w:proofErr w:type="spellStart"/>
      <w:r w:rsidR="00A751FD" w:rsidRPr="0088652E">
        <w:rPr>
          <w:color w:val="auto"/>
          <w:sz w:val="22"/>
          <w:szCs w:val="22"/>
        </w:rPr>
        <w:t>Kaczmarek</w:t>
      </w:r>
      <w:proofErr w:type="spellEnd"/>
      <w:r w:rsidR="004E568B" w:rsidRPr="0088652E">
        <w:rPr>
          <w:color w:val="auto"/>
          <w:sz w:val="22"/>
          <w:szCs w:val="22"/>
        </w:rPr>
        <w:t xml:space="preserve"> e </w:t>
      </w:r>
      <w:r w:rsidR="00A751FD" w:rsidRPr="0088652E">
        <w:rPr>
          <w:color w:val="auto"/>
          <w:sz w:val="22"/>
          <w:szCs w:val="22"/>
        </w:rPr>
        <w:t>duas</w:t>
      </w:r>
      <w:r w:rsidR="00603985" w:rsidRPr="0088652E">
        <w:rPr>
          <w:color w:val="auto"/>
          <w:sz w:val="22"/>
          <w:szCs w:val="22"/>
        </w:rPr>
        <w:t xml:space="preserve"> </w:t>
      </w:r>
      <w:proofErr w:type="spellStart"/>
      <w:r w:rsidR="00A751FD" w:rsidRPr="0088652E">
        <w:rPr>
          <w:color w:val="auto"/>
          <w:sz w:val="22"/>
          <w:szCs w:val="22"/>
        </w:rPr>
        <w:t>C</w:t>
      </w:r>
      <w:r w:rsidR="00603985" w:rsidRPr="0088652E">
        <w:rPr>
          <w:color w:val="auto"/>
          <w:sz w:val="22"/>
          <w:szCs w:val="22"/>
        </w:rPr>
        <w:t>TCs</w:t>
      </w:r>
      <w:proofErr w:type="spellEnd"/>
      <w:r w:rsidR="00603985" w:rsidRPr="0088652E">
        <w:rPr>
          <w:color w:val="auto"/>
          <w:sz w:val="22"/>
          <w:szCs w:val="22"/>
        </w:rPr>
        <w:t xml:space="preserve">, </w:t>
      </w:r>
      <w:proofErr w:type="gramStart"/>
      <w:r w:rsidR="00603985" w:rsidRPr="0088652E">
        <w:rPr>
          <w:color w:val="auto"/>
          <w:sz w:val="22"/>
          <w:szCs w:val="22"/>
        </w:rPr>
        <w:t xml:space="preserve">para  </w:t>
      </w:r>
      <w:proofErr w:type="spellStart"/>
      <w:r w:rsidR="00603985" w:rsidRPr="0088652E">
        <w:rPr>
          <w:color w:val="auto"/>
          <w:sz w:val="22"/>
          <w:szCs w:val="22"/>
        </w:rPr>
        <w:t>ex</w:t>
      </w:r>
      <w:proofErr w:type="spellEnd"/>
      <w:proofErr w:type="gramEnd"/>
      <w:r w:rsidR="00603985" w:rsidRPr="0088652E">
        <w:rPr>
          <w:color w:val="auto"/>
          <w:sz w:val="22"/>
          <w:szCs w:val="22"/>
        </w:rPr>
        <w:t xml:space="preserve"> servidor</w:t>
      </w:r>
      <w:r w:rsidR="00A751FD" w:rsidRPr="0088652E">
        <w:rPr>
          <w:color w:val="auto"/>
          <w:sz w:val="22"/>
          <w:szCs w:val="22"/>
        </w:rPr>
        <w:t>a</w:t>
      </w:r>
      <w:r w:rsidR="004E568B" w:rsidRPr="0088652E">
        <w:rPr>
          <w:color w:val="auto"/>
          <w:sz w:val="22"/>
          <w:szCs w:val="22"/>
        </w:rPr>
        <w:t>s</w:t>
      </w:r>
      <w:r w:rsidR="00603985" w:rsidRPr="0088652E">
        <w:rPr>
          <w:color w:val="auto"/>
          <w:sz w:val="22"/>
          <w:szCs w:val="22"/>
        </w:rPr>
        <w:t xml:space="preserve"> </w:t>
      </w:r>
      <w:r w:rsidR="00A751FD" w:rsidRPr="0088652E">
        <w:rPr>
          <w:color w:val="auto"/>
          <w:sz w:val="22"/>
          <w:szCs w:val="22"/>
        </w:rPr>
        <w:t xml:space="preserve">Sueli Veronica </w:t>
      </w:r>
      <w:proofErr w:type="spellStart"/>
      <w:r w:rsidR="00A751FD" w:rsidRPr="0088652E">
        <w:rPr>
          <w:color w:val="auto"/>
          <w:sz w:val="22"/>
          <w:szCs w:val="22"/>
        </w:rPr>
        <w:t>Kaczmarek</w:t>
      </w:r>
      <w:proofErr w:type="spellEnd"/>
      <w:r w:rsidR="00A751FD" w:rsidRPr="0088652E">
        <w:rPr>
          <w:color w:val="auto"/>
          <w:sz w:val="22"/>
          <w:szCs w:val="22"/>
        </w:rPr>
        <w:t xml:space="preserve">  e </w:t>
      </w:r>
      <w:proofErr w:type="spellStart"/>
      <w:r w:rsidR="00A751FD" w:rsidRPr="0088652E">
        <w:rPr>
          <w:color w:val="auto"/>
          <w:sz w:val="22"/>
          <w:szCs w:val="22"/>
        </w:rPr>
        <w:t>Roseleia</w:t>
      </w:r>
      <w:proofErr w:type="spellEnd"/>
      <w:r w:rsidR="00A751FD" w:rsidRPr="0088652E">
        <w:rPr>
          <w:color w:val="auto"/>
          <w:sz w:val="22"/>
          <w:szCs w:val="22"/>
        </w:rPr>
        <w:t xml:space="preserve"> Soares de Oliveira. Também comunicou</w:t>
      </w:r>
      <w:r w:rsidR="004E568B" w:rsidRPr="0088652E">
        <w:rPr>
          <w:color w:val="auto"/>
          <w:sz w:val="22"/>
          <w:szCs w:val="22"/>
        </w:rPr>
        <w:t xml:space="preserve"> que, no dia </w:t>
      </w:r>
      <w:r w:rsidR="00A751FD" w:rsidRPr="0088652E">
        <w:rPr>
          <w:color w:val="auto"/>
          <w:sz w:val="22"/>
          <w:szCs w:val="22"/>
        </w:rPr>
        <w:t>08</w:t>
      </w:r>
      <w:r w:rsidR="004E568B" w:rsidRPr="0088652E">
        <w:rPr>
          <w:color w:val="auto"/>
          <w:sz w:val="22"/>
          <w:szCs w:val="22"/>
        </w:rPr>
        <w:t>/0</w:t>
      </w:r>
      <w:r w:rsidR="00A751FD" w:rsidRPr="0088652E">
        <w:rPr>
          <w:color w:val="auto"/>
          <w:sz w:val="22"/>
          <w:szCs w:val="22"/>
        </w:rPr>
        <w:t>5</w:t>
      </w:r>
      <w:r w:rsidR="004E568B" w:rsidRPr="0088652E">
        <w:rPr>
          <w:color w:val="auto"/>
          <w:sz w:val="22"/>
          <w:szCs w:val="22"/>
        </w:rPr>
        <w:t xml:space="preserve"> foi publicada a inativação de </w:t>
      </w:r>
      <w:r w:rsidR="00A751FD" w:rsidRPr="0088652E">
        <w:rPr>
          <w:color w:val="auto"/>
          <w:sz w:val="22"/>
          <w:szCs w:val="22"/>
        </w:rPr>
        <w:t xml:space="preserve">Janete </w:t>
      </w:r>
      <w:proofErr w:type="spellStart"/>
      <w:r w:rsidR="00A751FD" w:rsidRPr="0088652E">
        <w:rPr>
          <w:color w:val="auto"/>
          <w:sz w:val="22"/>
          <w:szCs w:val="22"/>
        </w:rPr>
        <w:t>Antonia</w:t>
      </w:r>
      <w:proofErr w:type="spellEnd"/>
      <w:r w:rsidR="00A751FD" w:rsidRPr="0088652E">
        <w:rPr>
          <w:color w:val="auto"/>
          <w:sz w:val="22"/>
          <w:szCs w:val="22"/>
        </w:rPr>
        <w:t xml:space="preserve"> da Silva</w:t>
      </w:r>
      <w:r w:rsidR="004E568B" w:rsidRPr="0088652E">
        <w:rPr>
          <w:color w:val="auto"/>
          <w:sz w:val="22"/>
          <w:szCs w:val="22"/>
        </w:rPr>
        <w:t xml:space="preserve">, </w:t>
      </w:r>
      <w:r w:rsidR="00A80C9F" w:rsidRPr="0088652E">
        <w:rPr>
          <w:color w:val="auto"/>
          <w:sz w:val="22"/>
          <w:szCs w:val="22"/>
        </w:rPr>
        <w:t>por invalidez</w:t>
      </w:r>
      <w:r w:rsidR="004E568B" w:rsidRPr="0088652E">
        <w:rPr>
          <w:color w:val="auto"/>
          <w:sz w:val="22"/>
          <w:szCs w:val="22"/>
        </w:rPr>
        <w:t xml:space="preserve">, </w:t>
      </w:r>
      <w:r w:rsidR="00A80C9F" w:rsidRPr="0088652E">
        <w:rPr>
          <w:color w:val="auto"/>
          <w:sz w:val="22"/>
          <w:szCs w:val="22"/>
        </w:rPr>
        <w:t xml:space="preserve">pela média das contribuições, proporção ao tempo de serviço e </w:t>
      </w:r>
      <w:r w:rsidR="004E568B" w:rsidRPr="0088652E">
        <w:rPr>
          <w:color w:val="auto"/>
          <w:sz w:val="22"/>
          <w:szCs w:val="22"/>
        </w:rPr>
        <w:t>reajuste pel</w:t>
      </w:r>
      <w:r w:rsidR="00A80C9F" w:rsidRPr="0088652E">
        <w:rPr>
          <w:color w:val="auto"/>
          <w:sz w:val="22"/>
          <w:szCs w:val="22"/>
        </w:rPr>
        <w:t>o</w:t>
      </w:r>
      <w:r w:rsidR="004E568B" w:rsidRPr="0088652E">
        <w:rPr>
          <w:color w:val="auto"/>
          <w:sz w:val="22"/>
          <w:szCs w:val="22"/>
        </w:rPr>
        <w:t xml:space="preserve"> </w:t>
      </w:r>
      <w:r w:rsidR="00A80C9F" w:rsidRPr="0088652E">
        <w:rPr>
          <w:color w:val="auto"/>
          <w:sz w:val="22"/>
          <w:szCs w:val="22"/>
        </w:rPr>
        <w:t>valor real</w:t>
      </w:r>
      <w:r w:rsidR="00931C28" w:rsidRPr="0088652E">
        <w:rPr>
          <w:color w:val="auto"/>
          <w:sz w:val="22"/>
          <w:szCs w:val="22"/>
        </w:rPr>
        <w:t>.</w:t>
      </w:r>
      <w:r w:rsidR="004E568B" w:rsidRPr="0088652E">
        <w:rPr>
          <w:color w:val="auto"/>
          <w:sz w:val="22"/>
          <w:szCs w:val="22"/>
        </w:rPr>
        <w:t xml:space="preserve"> </w:t>
      </w:r>
      <w:r w:rsidR="00A80C9F" w:rsidRPr="0088652E">
        <w:rPr>
          <w:color w:val="auto"/>
          <w:sz w:val="22"/>
          <w:szCs w:val="22"/>
        </w:rPr>
        <w:t xml:space="preserve">Informou ainda, que, no último dia 11/05, a </w:t>
      </w:r>
      <w:r w:rsidR="00A80C9F" w:rsidRPr="0088652E">
        <w:rPr>
          <w:color w:val="auto"/>
          <w:sz w:val="22"/>
          <w:szCs w:val="22"/>
          <w:lang w:eastAsia="pt-BR"/>
        </w:rPr>
        <w:t xml:space="preserve">LUMENS </w:t>
      </w:r>
      <w:r w:rsidR="00A80C9F" w:rsidRPr="0088652E">
        <w:rPr>
          <w:sz w:val="22"/>
          <w:szCs w:val="22"/>
          <w:lang w:eastAsia="pt-BR"/>
        </w:rPr>
        <w:t xml:space="preserve">ASSESSORIA E CONSULTORIA ATUARIAL LTDA realizou a apresentação da Avaliação Atuarial, onde estiveram presentes os membros do Conselho Fiscal Andreia, Tania e Kelly, os membros do Conselho Deliberativo Guilherme e </w:t>
      </w:r>
      <w:proofErr w:type="spellStart"/>
      <w:r w:rsidR="00A80C9F" w:rsidRPr="0088652E">
        <w:rPr>
          <w:sz w:val="22"/>
          <w:szCs w:val="22"/>
          <w:lang w:eastAsia="pt-BR"/>
        </w:rPr>
        <w:t>Andrelandia</w:t>
      </w:r>
      <w:proofErr w:type="spellEnd"/>
      <w:r w:rsidR="00A80C9F" w:rsidRPr="0088652E">
        <w:rPr>
          <w:sz w:val="22"/>
          <w:szCs w:val="22"/>
          <w:lang w:eastAsia="pt-BR"/>
        </w:rPr>
        <w:t xml:space="preserve">, bem como o Gestor </w:t>
      </w:r>
      <w:proofErr w:type="spellStart"/>
      <w:r w:rsidR="00A80C9F" w:rsidRPr="0088652E">
        <w:rPr>
          <w:sz w:val="22"/>
          <w:szCs w:val="22"/>
          <w:lang w:eastAsia="pt-BR"/>
        </w:rPr>
        <w:t>Jandir</w:t>
      </w:r>
      <w:proofErr w:type="spellEnd"/>
      <w:r w:rsidR="00A80C9F" w:rsidRPr="0088652E">
        <w:rPr>
          <w:sz w:val="22"/>
          <w:szCs w:val="22"/>
          <w:lang w:eastAsia="pt-BR"/>
        </w:rPr>
        <w:t xml:space="preserve">. Na apresentação, foi apresentado resumidamente os resultados, sendo que o relatório completo </w:t>
      </w:r>
      <w:proofErr w:type="gramStart"/>
      <w:r w:rsidR="00A80C9F" w:rsidRPr="0088652E">
        <w:rPr>
          <w:sz w:val="22"/>
          <w:szCs w:val="22"/>
          <w:lang w:eastAsia="pt-BR"/>
        </w:rPr>
        <w:t>encontra-se</w:t>
      </w:r>
      <w:proofErr w:type="gramEnd"/>
      <w:r w:rsidR="00A80C9F" w:rsidRPr="0088652E">
        <w:rPr>
          <w:sz w:val="22"/>
          <w:szCs w:val="22"/>
          <w:lang w:eastAsia="pt-BR"/>
        </w:rPr>
        <w:t xml:space="preserve"> arquivado junto a UGRPPS, cabe destacar, que, a Lumens sugeriu manter as alíquotas bem como o valor dos </w:t>
      </w:r>
      <w:r w:rsidR="00A80C9F" w:rsidRPr="0088652E">
        <w:rPr>
          <w:color w:val="auto"/>
          <w:sz w:val="22"/>
          <w:szCs w:val="22"/>
          <w:lang w:eastAsia="pt-BR"/>
        </w:rPr>
        <w:t xml:space="preserve">aportes. </w:t>
      </w:r>
      <w:r w:rsidR="00A80C9F" w:rsidRPr="0088652E">
        <w:rPr>
          <w:color w:val="auto"/>
          <w:sz w:val="22"/>
          <w:szCs w:val="22"/>
        </w:rPr>
        <w:t xml:space="preserve">Em continuidade, mais uma vez, a servidora Kelly destacou sua designação para </w:t>
      </w:r>
      <w:r w:rsidR="00614E30" w:rsidRPr="0088652E">
        <w:rPr>
          <w:color w:val="auto"/>
          <w:sz w:val="22"/>
          <w:szCs w:val="22"/>
        </w:rPr>
        <w:t xml:space="preserve">compor comissão para revisão de vantagens funcionais nos termos da Lei Complementar 226/2026 (descongelamento), </w:t>
      </w:r>
      <w:r w:rsidR="00A80C9F" w:rsidRPr="0088652E">
        <w:rPr>
          <w:color w:val="auto"/>
          <w:sz w:val="22"/>
          <w:szCs w:val="22"/>
        </w:rPr>
        <w:t>nos termos da Portaria 25.245/2026, o que, de certa forma vem impactando nas atividades do RPPS, considerando que o PAE demanda muito tempo e atenção, considerando a elevada monta de análises a cálculos que está sendo realizada</w:t>
      </w:r>
      <w:r w:rsidR="006F3569" w:rsidRPr="0088652E">
        <w:rPr>
          <w:color w:val="auto"/>
          <w:sz w:val="22"/>
          <w:szCs w:val="22"/>
        </w:rPr>
        <w:t xml:space="preserve">. </w:t>
      </w:r>
      <w:r w:rsidR="00A80C9F" w:rsidRPr="0088652E">
        <w:rPr>
          <w:color w:val="auto"/>
          <w:sz w:val="22"/>
          <w:szCs w:val="22"/>
        </w:rPr>
        <w:t xml:space="preserve">A servidora Kelly comunicou ainda que estão sendo tomadas as providências para a abertura de contas salário dos inativos e pensionistas, considerando a </w:t>
      </w:r>
      <w:r w:rsidR="0045289C" w:rsidRPr="0088652E">
        <w:rPr>
          <w:color w:val="auto"/>
          <w:sz w:val="22"/>
          <w:szCs w:val="22"/>
        </w:rPr>
        <w:t xml:space="preserve">Concorrência 01/2026, </w:t>
      </w:r>
      <w:r w:rsidR="0088652E" w:rsidRPr="0088652E">
        <w:rPr>
          <w:color w:val="auto"/>
          <w:sz w:val="22"/>
          <w:szCs w:val="22"/>
        </w:rPr>
        <w:t xml:space="preserve">contrato </w:t>
      </w:r>
      <w:proofErr w:type="gramStart"/>
      <w:r w:rsidR="0088652E" w:rsidRPr="0088652E">
        <w:rPr>
          <w:color w:val="auto"/>
          <w:sz w:val="22"/>
          <w:szCs w:val="22"/>
        </w:rPr>
        <w:t>n.º</w:t>
      </w:r>
      <w:proofErr w:type="gramEnd"/>
      <w:r w:rsidR="0088652E" w:rsidRPr="0088652E">
        <w:rPr>
          <w:color w:val="auto"/>
          <w:sz w:val="22"/>
          <w:szCs w:val="22"/>
        </w:rPr>
        <w:t xml:space="preserve"> 25/2026. Nada mais havendo a tratar, a presidente </w:t>
      </w:r>
      <w:r w:rsidR="004B1802" w:rsidRPr="0088652E">
        <w:rPr>
          <w:color w:val="auto"/>
          <w:sz w:val="22"/>
          <w:szCs w:val="22"/>
        </w:rPr>
        <w:t>Deise Fernanda Costella</w:t>
      </w:r>
      <w:r w:rsidR="00D254D6" w:rsidRPr="0088652E">
        <w:rPr>
          <w:color w:val="auto"/>
          <w:sz w:val="22"/>
          <w:szCs w:val="22"/>
        </w:rPr>
        <w:t xml:space="preserve"> declarou encerrada a reunião cuja ata foi por mim lavrada e assinada, seguida dos demais conselheiros e presentes. São Valério do Sul/RS, em </w:t>
      </w:r>
      <w:r w:rsidR="004B1802" w:rsidRPr="0088652E">
        <w:rPr>
          <w:color w:val="auto"/>
          <w:sz w:val="22"/>
          <w:szCs w:val="22"/>
        </w:rPr>
        <w:t>2</w:t>
      </w:r>
      <w:r w:rsidR="0088652E" w:rsidRPr="0088652E">
        <w:rPr>
          <w:color w:val="auto"/>
          <w:sz w:val="22"/>
          <w:szCs w:val="22"/>
        </w:rPr>
        <w:t>0</w:t>
      </w:r>
      <w:r w:rsidR="00D254D6" w:rsidRPr="0088652E">
        <w:rPr>
          <w:color w:val="auto"/>
          <w:sz w:val="22"/>
          <w:szCs w:val="22"/>
        </w:rPr>
        <w:t xml:space="preserve"> de</w:t>
      </w:r>
      <w:r w:rsidR="0029233D" w:rsidRPr="0088652E">
        <w:rPr>
          <w:color w:val="auto"/>
          <w:sz w:val="22"/>
          <w:szCs w:val="22"/>
        </w:rPr>
        <w:t xml:space="preserve"> </w:t>
      </w:r>
      <w:r w:rsidR="0088652E" w:rsidRPr="0088652E">
        <w:rPr>
          <w:color w:val="auto"/>
          <w:sz w:val="22"/>
          <w:szCs w:val="22"/>
        </w:rPr>
        <w:t>maio</w:t>
      </w:r>
      <w:r w:rsidR="00D254D6" w:rsidRPr="0088652E">
        <w:rPr>
          <w:color w:val="auto"/>
          <w:sz w:val="22"/>
          <w:szCs w:val="22"/>
        </w:rPr>
        <w:t xml:space="preserve"> de 202</w:t>
      </w:r>
      <w:r w:rsidR="00236D6D" w:rsidRPr="0088652E">
        <w:rPr>
          <w:color w:val="auto"/>
          <w:sz w:val="22"/>
          <w:szCs w:val="22"/>
        </w:rPr>
        <w:t>6</w:t>
      </w:r>
      <w:r w:rsidR="00D254D6" w:rsidRPr="0088652E">
        <w:rPr>
          <w:color w:val="auto"/>
          <w:sz w:val="22"/>
          <w:szCs w:val="22"/>
        </w:rPr>
        <w:t>.</w:t>
      </w:r>
      <w:r w:rsidR="0029233D" w:rsidRPr="0088652E">
        <w:rPr>
          <w:color w:val="auto"/>
          <w:sz w:val="22"/>
          <w:szCs w:val="22"/>
        </w:rPr>
        <w:t xml:space="preserve"> </w:t>
      </w:r>
      <w:r w:rsidR="009C230D" w:rsidRPr="0088652E">
        <w:rPr>
          <w:color w:val="auto"/>
          <w:sz w:val="22"/>
          <w:szCs w:val="22"/>
        </w:rPr>
        <w:t>______________________________________</w:t>
      </w:r>
      <w:r w:rsidR="00224601" w:rsidRPr="0088652E">
        <w:rPr>
          <w:color w:val="auto"/>
          <w:sz w:val="22"/>
          <w:szCs w:val="22"/>
        </w:rPr>
        <w:t>_______</w:t>
      </w:r>
      <w:r w:rsidR="002B3E4C" w:rsidRPr="0088652E"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_______________________________________________________________________________________________________________________________________________________________________________</w:t>
      </w:r>
      <w:r w:rsidR="00EB12A6" w:rsidRPr="0088652E">
        <w:rPr>
          <w:color w:val="auto"/>
          <w:sz w:val="22"/>
          <w:szCs w:val="22"/>
        </w:rPr>
        <w:t>________________</w:t>
      </w:r>
      <w:r w:rsidR="000000D6" w:rsidRPr="0088652E">
        <w:rPr>
          <w:color w:val="auto"/>
          <w:sz w:val="22"/>
          <w:szCs w:val="22"/>
        </w:rPr>
        <w:t>_______________________________________</w:t>
      </w:r>
      <w:r w:rsidR="0029233D" w:rsidRPr="0088652E">
        <w:rPr>
          <w:color w:val="auto"/>
          <w:sz w:val="22"/>
          <w:szCs w:val="22"/>
        </w:rPr>
        <w:t>____</w:t>
      </w:r>
    </w:p>
    <w:p w14:paraId="075710F8" w14:textId="77777777" w:rsidR="0029233D" w:rsidRPr="0088652E" w:rsidRDefault="0029233D" w:rsidP="0045289C">
      <w:pPr>
        <w:spacing w:after="0" w:line="240" w:lineRule="auto"/>
        <w:jc w:val="both"/>
        <w:rPr>
          <w:rFonts w:ascii="Arial" w:hAnsi="Arial" w:cs="Arial"/>
        </w:rPr>
      </w:pPr>
    </w:p>
    <w:sectPr w:rsidR="0029233D" w:rsidRPr="0088652E" w:rsidSect="00DC2792">
      <w:pgSz w:w="11906" w:h="16838"/>
      <w:pgMar w:top="851" w:right="1558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A1BC1"/>
    <w:multiLevelType w:val="multilevel"/>
    <w:tmpl w:val="FA0C5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3B6477"/>
    <w:multiLevelType w:val="multilevel"/>
    <w:tmpl w:val="FFF4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8F471C"/>
    <w:multiLevelType w:val="multilevel"/>
    <w:tmpl w:val="6826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EA3374"/>
    <w:multiLevelType w:val="multilevel"/>
    <w:tmpl w:val="3176C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7C690B"/>
    <w:multiLevelType w:val="multilevel"/>
    <w:tmpl w:val="362CA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B9A"/>
    <w:rsid w:val="000000D6"/>
    <w:rsid w:val="0001154B"/>
    <w:rsid w:val="00022F62"/>
    <w:rsid w:val="00033529"/>
    <w:rsid w:val="00037A19"/>
    <w:rsid w:val="000428A3"/>
    <w:rsid w:val="00047653"/>
    <w:rsid w:val="0005645D"/>
    <w:rsid w:val="000604CE"/>
    <w:rsid w:val="00065704"/>
    <w:rsid w:val="00065BF1"/>
    <w:rsid w:val="00067E4B"/>
    <w:rsid w:val="000808F3"/>
    <w:rsid w:val="000B2795"/>
    <w:rsid w:val="000B38B3"/>
    <w:rsid w:val="000B4429"/>
    <w:rsid w:val="000B671A"/>
    <w:rsid w:val="000C1A30"/>
    <w:rsid w:val="000C2657"/>
    <w:rsid w:val="000E5871"/>
    <w:rsid w:val="000F030E"/>
    <w:rsid w:val="00104211"/>
    <w:rsid w:val="001067B9"/>
    <w:rsid w:val="00112AA6"/>
    <w:rsid w:val="00113FA3"/>
    <w:rsid w:val="00120AED"/>
    <w:rsid w:val="00121651"/>
    <w:rsid w:val="00121659"/>
    <w:rsid w:val="001312E5"/>
    <w:rsid w:val="00141B2D"/>
    <w:rsid w:val="00142E2A"/>
    <w:rsid w:val="001472A1"/>
    <w:rsid w:val="001571D6"/>
    <w:rsid w:val="001626C8"/>
    <w:rsid w:val="00163F38"/>
    <w:rsid w:val="0016435B"/>
    <w:rsid w:val="001673FA"/>
    <w:rsid w:val="00171EC7"/>
    <w:rsid w:val="00183F70"/>
    <w:rsid w:val="001A3CA3"/>
    <w:rsid w:val="001A55E8"/>
    <w:rsid w:val="001A78A6"/>
    <w:rsid w:val="001B019F"/>
    <w:rsid w:val="001B10E9"/>
    <w:rsid w:val="001B17AD"/>
    <w:rsid w:val="001B4662"/>
    <w:rsid w:val="001B79D5"/>
    <w:rsid w:val="001C2880"/>
    <w:rsid w:val="001C73E1"/>
    <w:rsid w:val="001D0CF4"/>
    <w:rsid w:val="001D1DD3"/>
    <w:rsid w:val="001E169C"/>
    <w:rsid w:val="001E5B33"/>
    <w:rsid w:val="001F226F"/>
    <w:rsid w:val="00223453"/>
    <w:rsid w:val="00224118"/>
    <w:rsid w:val="00224601"/>
    <w:rsid w:val="00230FE8"/>
    <w:rsid w:val="00236D6D"/>
    <w:rsid w:val="00244CC6"/>
    <w:rsid w:val="0024531B"/>
    <w:rsid w:val="00246C21"/>
    <w:rsid w:val="00252B3D"/>
    <w:rsid w:val="002612D9"/>
    <w:rsid w:val="00264BF0"/>
    <w:rsid w:val="00267405"/>
    <w:rsid w:val="00270E5D"/>
    <w:rsid w:val="00272A4F"/>
    <w:rsid w:val="00272FB7"/>
    <w:rsid w:val="00273643"/>
    <w:rsid w:val="0027797B"/>
    <w:rsid w:val="002837B4"/>
    <w:rsid w:val="00284D91"/>
    <w:rsid w:val="00291A41"/>
    <w:rsid w:val="0029233D"/>
    <w:rsid w:val="002970F6"/>
    <w:rsid w:val="002A5AB2"/>
    <w:rsid w:val="002B3895"/>
    <w:rsid w:val="002B3E4C"/>
    <w:rsid w:val="002B44A4"/>
    <w:rsid w:val="002C1B9E"/>
    <w:rsid w:val="002C4542"/>
    <w:rsid w:val="002C60FE"/>
    <w:rsid w:val="002D1BA5"/>
    <w:rsid w:val="002D4FC3"/>
    <w:rsid w:val="002D6BD4"/>
    <w:rsid w:val="002E134F"/>
    <w:rsid w:val="002E7CDF"/>
    <w:rsid w:val="002F0C07"/>
    <w:rsid w:val="002F6078"/>
    <w:rsid w:val="002F6D2F"/>
    <w:rsid w:val="003020D7"/>
    <w:rsid w:val="003111BF"/>
    <w:rsid w:val="00323E11"/>
    <w:rsid w:val="0033693D"/>
    <w:rsid w:val="00340594"/>
    <w:rsid w:val="00352B71"/>
    <w:rsid w:val="00355304"/>
    <w:rsid w:val="003613BA"/>
    <w:rsid w:val="003644C5"/>
    <w:rsid w:val="003711EB"/>
    <w:rsid w:val="003737D6"/>
    <w:rsid w:val="0037631B"/>
    <w:rsid w:val="003763E8"/>
    <w:rsid w:val="0037685C"/>
    <w:rsid w:val="0038362E"/>
    <w:rsid w:val="00392290"/>
    <w:rsid w:val="003A118F"/>
    <w:rsid w:val="003A16F5"/>
    <w:rsid w:val="003B0616"/>
    <w:rsid w:val="003B217D"/>
    <w:rsid w:val="003C141F"/>
    <w:rsid w:val="003C1580"/>
    <w:rsid w:val="003C1E6C"/>
    <w:rsid w:val="003C3BE2"/>
    <w:rsid w:val="003C60D5"/>
    <w:rsid w:val="003D22B8"/>
    <w:rsid w:val="003D4C08"/>
    <w:rsid w:val="003D593E"/>
    <w:rsid w:val="003E4829"/>
    <w:rsid w:val="003E6923"/>
    <w:rsid w:val="003F0564"/>
    <w:rsid w:val="003F4A5C"/>
    <w:rsid w:val="004068B1"/>
    <w:rsid w:val="0041026D"/>
    <w:rsid w:val="00435117"/>
    <w:rsid w:val="00436461"/>
    <w:rsid w:val="0043790A"/>
    <w:rsid w:val="004405F6"/>
    <w:rsid w:val="00441FB4"/>
    <w:rsid w:val="0044758B"/>
    <w:rsid w:val="00452681"/>
    <w:rsid w:val="0045289C"/>
    <w:rsid w:val="004553F1"/>
    <w:rsid w:val="00460CFD"/>
    <w:rsid w:val="004628C3"/>
    <w:rsid w:val="00466FDB"/>
    <w:rsid w:val="004676ED"/>
    <w:rsid w:val="00470A4D"/>
    <w:rsid w:val="00475611"/>
    <w:rsid w:val="004873CA"/>
    <w:rsid w:val="004902DD"/>
    <w:rsid w:val="004A0597"/>
    <w:rsid w:val="004A4214"/>
    <w:rsid w:val="004A4B35"/>
    <w:rsid w:val="004B1802"/>
    <w:rsid w:val="004B35D6"/>
    <w:rsid w:val="004C0B8A"/>
    <w:rsid w:val="004C5FD7"/>
    <w:rsid w:val="004D63E5"/>
    <w:rsid w:val="004E2FDA"/>
    <w:rsid w:val="004E489D"/>
    <w:rsid w:val="004E568B"/>
    <w:rsid w:val="004F4D87"/>
    <w:rsid w:val="004F7FBC"/>
    <w:rsid w:val="00507929"/>
    <w:rsid w:val="005174AC"/>
    <w:rsid w:val="0052054D"/>
    <w:rsid w:val="005211B1"/>
    <w:rsid w:val="00527E69"/>
    <w:rsid w:val="00530823"/>
    <w:rsid w:val="00533201"/>
    <w:rsid w:val="0053426B"/>
    <w:rsid w:val="00555CCF"/>
    <w:rsid w:val="00556F9F"/>
    <w:rsid w:val="00557E47"/>
    <w:rsid w:val="00560DE7"/>
    <w:rsid w:val="00575709"/>
    <w:rsid w:val="00581DB3"/>
    <w:rsid w:val="0059020D"/>
    <w:rsid w:val="00592F3E"/>
    <w:rsid w:val="005A7C24"/>
    <w:rsid w:val="005B58F6"/>
    <w:rsid w:val="005B7861"/>
    <w:rsid w:val="005C0A99"/>
    <w:rsid w:val="005D1954"/>
    <w:rsid w:val="005D48B0"/>
    <w:rsid w:val="005E0CEA"/>
    <w:rsid w:val="005E5001"/>
    <w:rsid w:val="005E6CEA"/>
    <w:rsid w:val="005E6D1C"/>
    <w:rsid w:val="005F2B61"/>
    <w:rsid w:val="006007D8"/>
    <w:rsid w:val="00603985"/>
    <w:rsid w:val="00613320"/>
    <w:rsid w:val="00614E30"/>
    <w:rsid w:val="00623249"/>
    <w:rsid w:val="00625E78"/>
    <w:rsid w:val="006338BF"/>
    <w:rsid w:val="00643E33"/>
    <w:rsid w:val="00660D30"/>
    <w:rsid w:val="00674972"/>
    <w:rsid w:val="00675E74"/>
    <w:rsid w:val="00682F08"/>
    <w:rsid w:val="0068547B"/>
    <w:rsid w:val="006949CD"/>
    <w:rsid w:val="006A5F05"/>
    <w:rsid w:val="006B394D"/>
    <w:rsid w:val="006C130C"/>
    <w:rsid w:val="006C1C87"/>
    <w:rsid w:val="006C25A4"/>
    <w:rsid w:val="006C47AC"/>
    <w:rsid w:val="006D3948"/>
    <w:rsid w:val="006E086E"/>
    <w:rsid w:val="006E129C"/>
    <w:rsid w:val="006E3C17"/>
    <w:rsid w:val="006F1F39"/>
    <w:rsid w:val="006F3569"/>
    <w:rsid w:val="0071612C"/>
    <w:rsid w:val="0071723A"/>
    <w:rsid w:val="00724EA3"/>
    <w:rsid w:val="007472C6"/>
    <w:rsid w:val="00753DD7"/>
    <w:rsid w:val="00757B6E"/>
    <w:rsid w:val="00763C67"/>
    <w:rsid w:val="00766980"/>
    <w:rsid w:val="0079260D"/>
    <w:rsid w:val="00792BA2"/>
    <w:rsid w:val="0079503B"/>
    <w:rsid w:val="007A41AA"/>
    <w:rsid w:val="007A4438"/>
    <w:rsid w:val="007B20A5"/>
    <w:rsid w:val="007B587D"/>
    <w:rsid w:val="007C07B3"/>
    <w:rsid w:val="007D72EC"/>
    <w:rsid w:val="007E4B3C"/>
    <w:rsid w:val="007F4E24"/>
    <w:rsid w:val="00800612"/>
    <w:rsid w:val="008041F5"/>
    <w:rsid w:val="00805423"/>
    <w:rsid w:val="008061C2"/>
    <w:rsid w:val="00811D30"/>
    <w:rsid w:val="00814BF1"/>
    <w:rsid w:val="00815554"/>
    <w:rsid w:val="00826E0D"/>
    <w:rsid w:val="0083003B"/>
    <w:rsid w:val="008336B5"/>
    <w:rsid w:val="00847FCB"/>
    <w:rsid w:val="008511F1"/>
    <w:rsid w:val="008557E9"/>
    <w:rsid w:val="00872161"/>
    <w:rsid w:val="00874BC9"/>
    <w:rsid w:val="008760D3"/>
    <w:rsid w:val="00881FDD"/>
    <w:rsid w:val="0088652E"/>
    <w:rsid w:val="008A3D77"/>
    <w:rsid w:val="008A55A8"/>
    <w:rsid w:val="008A7E67"/>
    <w:rsid w:val="008C5A11"/>
    <w:rsid w:val="008D0CB0"/>
    <w:rsid w:val="008D3FAC"/>
    <w:rsid w:val="00904A17"/>
    <w:rsid w:val="00910E2E"/>
    <w:rsid w:val="00931C28"/>
    <w:rsid w:val="00934038"/>
    <w:rsid w:val="009363C9"/>
    <w:rsid w:val="00961F9E"/>
    <w:rsid w:val="00962DB3"/>
    <w:rsid w:val="00972DE8"/>
    <w:rsid w:val="00992EBF"/>
    <w:rsid w:val="009A173B"/>
    <w:rsid w:val="009B0AFB"/>
    <w:rsid w:val="009B10CD"/>
    <w:rsid w:val="009B23AA"/>
    <w:rsid w:val="009B4607"/>
    <w:rsid w:val="009C230D"/>
    <w:rsid w:val="009C2558"/>
    <w:rsid w:val="009C691D"/>
    <w:rsid w:val="009D0D5E"/>
    <w:rsid w:val="009E3189"/>
    <w:rsid w:val="009E5BA1"/>
    <w:rsid w:val="009E5CA6"/>
    <w:rsid w:val="009F3751"/>
    <w:rsid w:val="00A02569"/>
    <w:rsid w:val="00A02840"/>
    <w:rsid w:val="00A10CB4"/>
    <w:rsid w:val="00A11AAE"/>
    <w:rsid w:val="00A1261E"/>
    <w:rsid w:val="00A13B06"/>
    <w:rsid w:val="00A14EEC"/>
    <w:rsid w:val="00A17060"/>
    <w:rsid w:val="00A20EC8"/>
    <w:rsid w:val="00A21610"/>
    <w:rsid w:val="00A27780"/>
    <w:rsid w:val="00A32ECB"/>
    <w:rsid w:val="00A4328D"/>
    <w:rsid w:val="00A45E2C"/>
    <w:rsid w:val="00A70009"/>
    <w:rsid w:val="00A751FD"/>
    <w:rsid w:val="00A757CD"/>
    <w:rsid w:val="00A77275"/>
    <w:rsid w:val="00A80C9F"/>
    <w:rsid w:val="00A83ABF"/>
    <w:rsid w:val="00A8782A"/>
    <w:rsid w:val="00A97D18"/>
    <w:rsid w:val="00AA0D1B"/>
    <w:rsid w:val="00AA6FBC"/>
    <w:rsid w:val="00AB4F24"/>
    <w:rsid w:val="00AC3D50"/>
    <w:rsid w:val="00AD1549"/>
    <w:rsid w:val="00AD4ACF"/>
    <w:rsid w:val="00AE081F"/>
    <w:rsid w:val="00AE6795"/>
    <w:rsid w:val="00AF02AC"/>
    <w:rsid w:val="00AF524F"/>
    <w:rsid w:val="00AF712D"/>
    <w:rsid w:val="00B12BEA"/>
    <w:rsid w:val="00B212CB"/>
    <w:rsid w:val="00B21642"/>
    <w:rsid w:val="00B3293B"/>
    <w:rsid w:val="00B41F3C"/>
    <w:rsid w:val="00B44958"/>
    <w:rsid w:val="00B55666"/>
    <w:rsid w:val="00B56EF6"/>
    <w:rsid w:val="00B5728F"/>
    <w:rsid w:val="00B63C50"/>
    <w:rsid w:val="00B73823"/>
    <w:rsid w:val="00B907D9"/>
    <w:rsid w:val="00B978DE"/>
    <w:rsid w:val="00BA0CC2"/>
    <w:rsid w:val="00BA5EE7"/>
    <w:rsid w:val="00BB3658"/>
    <w:rsid w:val="00BC0A8D"/>
    <w:rsid w:val="00BC20B0"/>
    <w:rsid w:val="00BD42E6"/>
    <w:rsid w:val="00BD747D"/>
    <w:rsid w:val="00BE6507"/>
    <w:rsid w:val="00BF205B"/>
    <w:rsid w:val="00BF7890"/>
    <w:rsid w:val="00C0769E"/>
    <w:rsid w:val="00C11160"/>
    <w:rsid w:val="00C117CA"/>
    <w:rsid w:val="00C13A7A"/>
    <w:rsid w:val="00C140BF"/>
    <w:rsid w:val="00C17006"/>
    <w:rsid w:val="00C23883"/>
    <w:rsid w:val="00C25A80"/>
    <w:rsid w:val="00C27B9A"/>
    <w:rsid w:val="00C376E1"/>
    <w:rsid w:val="00C42DEE"/>
    <w:rsid w:val="00C46E01"/>
    <w:rsid w:val="00C52698"/>
    <w:rsid w:val="00C7591C"/>
    <w:rsid w:val="00C80647"/>
    <w:rsid w:val="00C867BC"/>
    <w:rsid w:val="00C8726C"/>
    <w:rsid w:val="00C8750A"/>
    <w:rsid w:val="00C9024B"/>
    <w:rsid w:val="00C903F9"/>
    <w:rsid w:val="00C94101"/>
    <w:rsid w:val="00C949EF"/>
    <w:rsid w:val="00CA3B33"/>
    <w:rsid w:val="00CA6852"/>
    <w:rsid w:val="00CB62CC"/>
    <w:rsid w:val="00CC2B58"/>
    <w:rsid w:val="00CD4730"/>
    <w:rsid w:val="00CE1421"/>
    <w:rsid w:val="00CE380A"/>
    <w:rsid w:val="00CF1C7F"/>
    <w:rsid w:val="00D0179B"/>
    <w:rsid w:val="00D0248A"/>
    <w:rsid w:val="00D20689"/>
    <w:rsid w:val="00D21BB2"/>
    <w:rsid w:val="00D254D6"/>
    <w:rsid w:val="00D34B95"/>
    <w:rsid w:val="00D46CE5"/>
    <w:rsid w:val="00D51E21"/>
    <w:rsid w:val="00D6542D"/>
    <w:rsid w:val="00D65B33"/>
    <w:rsid w:val="00D70D53"/>
    <w:rsid w:val="00D73E24"/>
    <w:rsid w:val="00D74DD3"/>
    <w:rsid w:val="00D843E0"/>
    <w:rsid w:val="00D90E71"/>
    <w:rsid w:val="00D92475"/>
    <w:rsid w:val="00D95EC2"/>
    <w:rsid w:val="00DA4A99"/>
    <w:rsid w:val="00DB69B1"/>
    <w:rsid w:val="00DC2792"/>
    <w:rsid w:val="00DC2996"/>
    <w:rsid w:val="00DC4527"/>
    <w:rsid w:val="00DD2A68"/>
    <w:rsid w:val="00DD38AA"/>
    <w:rsid w:val="00DD7BD0"/>
    <w:rsid w:val="00DE63E0"/>
    <w:rsid w:val="00DF51FA"/>
    <w:rsid w:val="00DF652E"/>
    <w:rsid w:val="00DF6F3F"/>
    <w:rsid w:val="00E00C0C"/>
    <w:rsid w:val="00E01F91"/>
    <w:rsid w:val="00E32425"/>
    <w:rsid w:val="00E36FB5"/>
    <w:rsid w:val="00E44E17"/>
    <w:rsid w:val="00E54120"/>
    <w:rsid w:val="00E72073"/>
    <w:rsid w:val="00E8622B"/>
    <w:rsid w:val="00E9072A"/>
    <w:rsid w:val="00E90E19"/>
    <w:rsid w:val="00E92ACE"/>
    <w:rsid w:val="00EA28EB"/>
    <w:rsid w:val="00EA33C7"/>
    <w:rsid w:val="00EA605B"/>
    <w:rsid w:val="00EA67F6"/>
    <w:rsid w:val="00EB0A7E"/>
    <w:rsid w:val="00EB12A6"/>
    <w:rsid w:val="00EB15B9"/>
    <w:rsid w:val="00EB4287"/>
    <w:rsid w:val="00EB5EE0"/>
    <w:rsid w:val="00EC1241"/>
    <w:rsid w:val="00EC3935"/>
    <w:rsid w:val="00EC77C4"/>
    <w:rsid w:val="00ED09AF"/>
    <w:rsid w:val="00EE2F76"/>
    <w:rsid w:val="00EE5915"/>
    <w:rsid w:val="00EE72BA"/>
    <w:rsid w:val="00EF2795"/>
    <w:rsid w:val="00EF3243"/>
    <w:rsid w:val="00F14AEF"/>
    <w:rsid w:val="00F22EEF"/>
    <w:rsid w:val="00F27A7A"/>
    <w:rsid w:val="00F34F6D"/>
    <w:rsid w:val="00F5322E"/>
    <w:rsid w:val="00F60136"/>
    <w:rsid w:val="00F7257C"/>
    <w:rsid w:val="00F803DD"/>
    <w:rsid w:val="00F841E6"/>
    <w:rsid w:val="00F9538A"/>
    <w:rsid w:val="00F97517"/>
    <w:rsid w:val="00F97E19"/>
    <w:rsid w:val="00FA7E2B"/>
    <w:rsid w:val="00FD7C9B"/>
    <w:rsid w:val="00F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BE0D"/>
  <w15:docId w15:val="{6FCBA51B-419C-46A1-827D-41D829C5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557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F0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0C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F02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63C50"/>
    <w:pPr>
      <w:spacing w:after="0" w:line="240" w:lineRule="auto"/>
      <w:ind w:firstLine="1620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63C5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557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Forte">
    <w:name w:val="Strong"/>
    <w:basedOn w:val="Fontepargpadro"/>
    <w:uiPriority w:val="22"/>
    <w:qFormat/>
    <w:rsid w:val="00C11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8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1171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 Sao Valerio</dc:creator>
  <cp:lastModifiedBy>User</cp:lastModifiedBy>
  <cp:revision>7</cp:revision>
  <cp:lastPrinted>2026-05-20T16:13:00Z</cp:lastPrinted>
  <dcterms:created xsi:type="dcterms:W3CDTF">2026-05-21T16:16:00Z</dcterms:created>
  <dcterms:modified xsi:type="dcterms:W3CDTF">2026-05-25T11:57:00Z</dcterms:modified>
</cp:coreProperties>
</file>