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54" w:rsidRDefault="00807493" w:rsidP="008074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RELATÓRIO ANUAL DE GESTÃO DA OUVIDORIA</w:t>
      </w:r>
    </w:p>
    <w:p w:rsidR="00807493" w:rsidRDefault="00BA29DC" w:rsidP="0080749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ANO BASE 2025</w:t>
      </w:r>
    </w:p>
    <w:p w:rsidR="00807493" w:rsidRDefault="00807493" w:rsidP="00807493">
      <w:pPr>
        <w:jc w:val="center"/>
        <w:rPr>
          <w:b/>
          <w:sz w:val="24"/>
          <w:szCs w:val="24"/>
        </w:rPr>
      </w:pPr>
    </w:p>
    <w:p w:rsidR="007A4A63" w:rsidRDefault="007A4A63" w:rsidP="007A4A63">
      <w:pPr>
        <w:pStyle w:val="NormalWeb"/>
      </w:pPr>
      <w:r>
        <w:t>O objeto do presente relatório é prestar contas do desempenho da Ouvidoria, expondo as ações desenvolvidas e demonstrando a transparência ativa do canal de interlocução com a sociedade, voltado a contribuir para a melhoria dos serviços prestados pela Câmara Municipal de Vereadores de São Pedro do Butiá – RS.</w:t>
      </w:r>
    </w:p>
    <w:p w:rsidR="007A4A63" w:rsidRDefault="007A4A63" w:rsidP="007A4A63">
      <w:pPr>
        <w:pStyle w:val="NormalWeb"/>
      </w:pPr>
      <w:r>
        <w:t xml:space="preserve">No ano de 2025, constatou-se um total de </w:t>
      </w:r>
      <w:r>
        <w:rPr>
          <w:b/>
          <w:bCs/>
        </w:rPr>
        <w:t>00 (zero) manifestações</w:t>
      </w:r>
      <w:r>
        <w:t xml:space="preserve"> realizadas no site, bem como não foi recebida nenhuma demanda de forma presencial. Diante da ausência de registros (registros zerados de denúncias, reclamações, solicitações ou sugestões), destaca-se que o sistema operou em perfeita conformidade técnica, mantendo-se integralmente disponível, sem que houvesse o ingresso de demandas passivas por parte dos cidadãos no período consultado.</w:t>
      </w:r>
    </w:p>
    <w:p w:rsidR="007A4A63" w:rsidRDefault="007A4A63" w:rsidP="007A4A63">
      <w:pPr>
        <w:pStyle w:val="NormalWeb"/>
      </w:pPr>
      <w:r>
        <w:t>Importante destacar ainda, que a Ouvidoria da Câmara e o Serviço de Informações ao Cidadão (</w:t>
      </w:r>
      <w:proofErr w:type="spellStart"/>
      <w:r>
        <w:t>e-SIC</w:t>
      </w:r>
      <w:proofErr w:type="spellEnd"/>
      <w:r>
        <w:t>) permanecem permanentemente disponíveis no formato eletrônico</w:t>
      </w:r>
      <w:r w:rsidRPr="007A4A63">
        <w:t xml:space="preserve"> </w:t>
      </w:r>
      <w:hyperlink r:id="rId4" w:history="1">
        <w:r w:rsidRPr="007A4A63">
          <w:rPr>
            <w:rStyle w:val="Hyperlink"/>
          </w:rPr>
          <w:t>www.camarasaopedrodobutia.rs.gov.br</w:t>
        </w:r>
      </w:hyperlink>
      <w:r>
        <w:t xml:space="preserve">, por telefone, e-mail ou presencialmente na sede do Poder Legislativo, situada na </w:t>
      </w:r>
      <w:r>
        <w:t>Av. Júlio Schwengber</w:t>
      </w:r>
      <w:r>
        <w:t xml:space="preserve">, nº </w:t>
      </w:r>
      <w:r>
        <w:t>1645</w:t>
      </w:r>
      <w:bookmarkStart w:id="0" w:name="_GoBack"/>
      <w:bookmarkEnd w:id="0"/>
      <w:r>
        <w:t>, Centro, no município de São Pedro do Butiá – RS.</w:t>
      </w:r>
    </w:p>
    <w:p w:rsidR="007A4A63" w:rsidRDefault="007A4A63" w:rsidP="007A4A63">
      <w:pPr>
        <w:pStyle w:val="NormalWeb"/>
      </w:pPr>
      <w:r>
        <w:t>A Ouvidoria do Poder Legislativo de São Pedro do Butiá – RS tem como diretriz assegurar o pleno direito de manifestação do cidadão, mantendo a ferramenta continuamente ativa e monitorada para garantir a fidedignidade e o controle social em tempo real.</w:t>
      </w:r>
    </w:p>
    <w:p w:rsidR="007A4A63" w:rsidRDefault="007A4A63" w:rsidP="007A4A63">
      <w:pPr>
        <w:pStyle w:val="NormalWeb"/>
      </w:pPr>
      <w:r>
        <w:t>É o relatório.</w:t>
      </w:r>
    </w:p>
    <w:p w:rsidR="004D493A" w:rsidRDefault="004D493A" w:rsidP="004D493A">
      <w:pPr>
        <w:jc w:val="center"/>
        <w:rPr>
          <w:sz w:val="24"/>
          <w:szCs w:val="24"/>
        </w:rPr>
      </w:pPr>
    </w:p>
    <w:p w:rsidR="00952BCD" w:rsidRDefault="007A4A63" w:rsidP="004D493A">
      <w:pPr>
        <w:jc w:val="center"/>
        <w:rPr>
          <w:sz w:val="24"/>
          <w:szCs w:val="24"/>
        </w:rPr>
      </w:pPr>
      <w:r>
        <w:t>São Pedro do Butiá</w:t>
      </w:r>
      <w:r w:rsidR="00952BCD">
        <w:rPr>
          <w:sz w:val="24"/>
          <w:szCs w:val="24"/>
        </w:rPr>
        <w:t>,</w:t>
      </w:r>
      <w:r w:rsidR="00952BCD">
        <w:rPr>
          <w:sz w:val="24"/>
          <w:szCs w:val="24"/>
        </w:rPr>
        <w:t xml:space="preserve"> </w:t>
      </w:r>
      <w:r w:rsidR="00BA29DC">
        <w:rPr>
          <w:sz w:val="24"/>
          <w:szCs w:val="24"/>
        </w:rPr>
        <w:t>10 de fevereiro de 2026</w:t>
      </w:r>
      <w:r w:rsidR="00063D00">
        <w:rPr>
          <w:sz w:val="24"/>
          <w:szCs w:val="24"/>
        </w:rPr>
        <w:t>.</w:t>
      </w:r>
    </w:p>
    <w:p w:rsidR="00952BCD" w:rsidRDefault="00952BCD" w:rsidP="004D493A">
      <w:pPr>
        <w:jc w:val="center"/>
        <w:rPr>
          <w:sz w:val="24"/>
          <w:szCs w:val="24"/>
        </w:rPr>
      </w:pPr>
    </w:p>
    <w:p w:rsidR="004D493A" w:rsidRDefault="007A4A63" w:rsidP="00AC20FE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LUCIANO DA ROSA FOLLMANN</w:t>
      </w:r>
    </w:p>
    <w:p w:rsidR="004D493A" w:rsidRPr="00AC20FE" w:rsidRDefault="007A4A63" w:rsidP="00AC20F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Ouvidor</w:t>
      </w:r>
      <w:r w:rsidR="00AC20FE">
        <w:rPr>
          <w:sz w:val="24"/>
          <w:szCs w:val="24"/>
        </w:rPr>
        <w:t xml:space="preserve"> do Poder Legislativo de </w:t>
      </w:r>
      <w:r>
        <w:t xml:space="preserve">São Pedro do Butiá </w:t>
      </w:r>
      <w:r w:rsidR="00AC20FE">
        <w:rPr>
          <w:sz w:val="24"/>
          <w:szCs w:val="24"/>
        </w:rPr>
        <w:t>- RS</w:t>
      </w:r>
    </w:p>
    <w:p w:rsidR="004D493A" w:rsidRPr="00807493" w:rsidRDefault="004D493A" w:rsidP="00807493">
      <w:pPr>
        <w:ind w:firstLine="2268"/>
        <w:jc w:val="both"/>
        <w:rPr>
          <w:sz w:val="24"/>
          <w:szCs w:val="24"/>
        </w:rPr>
      </w:pPr>
    </w:p>
    <w:p w:rsidR="00807493" w:rsidRPr="00807493" w:rsidRDefault="00807493" w:rsidP="00807493">
      <w:pPr>
        <w:jc w:val="center"/>
        <w:rPr>
          <w:b/>
          <w:sz w:val="24"/>
          <w:szCs w:val="24"/>
        </w:rPr>
      </w:pPr>
    </w:p>
    <w:sectPr w:rsidR="00807493" w:rsidRPr="00807493" w:rsidSect="00952BCD">
      <w:pgSz w:w="11906" w:h="16838"/>
      <w:pgMar w:top="2268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93"/>
    <w:rsid w:val="00063D00"/>
    <w:rsid w:val="00210636"/>
    <w:rsid w:val="00222354"/>
    <w:rsid w:val="004D493A"/>
    <w:rsid w:val="005714DB"/>
    <w:rsid w:val="006C13FD"/>
    <w:rsid w:val="007A4A63"/>
    <w:rsid w:val="00807493"/>
    <w:rsid w:val="00952BCD"/>
    <w:rsid w:val="00AC20FE"/>
    <w:rsid w:val="00BA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5EFD"/>
  <w15:chartTrackingRefBased/>
  <w15:docId w15:val="{EF37F863-FDE7-4522-9112-13E00D46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493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A4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4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ww.camarasaopedrodobutia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USER</cp:lastModifiedBy>
  <cp:revision>3</cp:revision>
  <dcterms:created xsi:type="dcterms:W3CDTF">2026-05-27T19:36:00Z</dcterms:created>
  <dcterms:modified xsi:type="dcterms:W3CDTF">2026-05-29T12:10:00Z</dcterms:modified>
</cp:coreProperties>
</file>