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07DD3" w14:textId="5C5ED3A1" w:rsidR="0019198C" w:rsidRDefault="0019198C" w:rsidP="005B0BF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7"/>
        <w:jc w:val="both"/>
        <w:rPr>
          <w:rFonts w:ascii="Arial" w:hAnsi="Arial" w:cs="Arial"/>
          <w:sz w:val="24"/>
          <w:szCs w:val="24"/>
        </w:rPr>
      </w:pPr>
      <w:r w:rsidRPr="00E80310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ATA 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DA DECIMA</w:t>
      </w:r>
      <w:r w:rsidR="00253424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 QUINTA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 </w:t>
      </w:r>
      <w:r w:rsidRPr="00E80310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SESSÃO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 EXTRAORDINÁRIA DA DÉCIMA SEXTA</w:t>
      </w:r>
      <w:r w:rsidRPr="00E80310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 LEGISLATURA,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 REALIZADA NO DIA </w:t>
      </w:r>
      <w:r w:rsidR="00253424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DEZOITO DE FEVEREIRO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 </w:t>
      </w:r>
      <w:r w:rsidRPr="00E80310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DE DOIS MIL E VINTE </w:t>
      </w:r>
      <w:r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>E SEIS</w:t>
      </w:r>
      <w:r w:rsidRPr="00E80310">
        <w:rPr>
          <w:rFonts w:ascii="Arial" w:eastAsia="Times New Roman" w:hAnsi="Arial" w:cs="Arial"/>
          <w:b/>
          <w:bCs/>
          <w:color w:val="000000"/>
          <w:kern w:val="28"/>
          <w:sz w:val="24"/>
          <w:szCs w:val="24"/>
          <w:lang w:eastAsia="pt-BR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Ao décimo </w:t>
      </w:r>
      <w:r w:rsidR="00253424">
        <w:rPr>
          <w:rFonts w:ascii="Arial" w:hAnsi="Arial" w:cs="Arial"/>
          <w:sz w:val="24"/>
          <w:szCs w:val="24"/>
        </w:rPr>
        <w:t>oitavo</w:t>
      </w:r>
      <w:r>
        <w:rPr>
          <w:rFonts w:ascii="Arial" w:hAnsi="Arial" w:cs="Arial"/>
          <w:sz w:val="24"/>
          <w:szCs w:val="24"/>
        </w:rPr>
        <w:t xml:space="preserve"> dia do</w:t>
      </w:r>
      <w:r w:rsidRPr="00E80310">
        <w:rPr>
          <w:rFonts w:ascii="Arial" w:hAnsi="Arial" w:cs="Arial"/>
          <w:sz w:val="24"/>
          <w:szCs w:val="24"/>
        </w:rPr>
        <w:t xml:space="preserve"> mês </w:t>
      </w:r>
      <w:r>
        <w:rPr>
          <w:rFonts w:ascii="Arial" w:hAnsi="Arial" w:cs="Arial"/>
          <w:sz w:val="24"/>
          <w:szCs w:val="24"/>
        </w:rPr>
        <w:t xml:space="preserve">de </w:t>
      </w:r>
      <w:r w:rsidR="00253424">
        <w:rPr>
          <w:rFonts w:ascii="Arial" w:hAnsi="Arial" w:cs="Arial"/>
          <w:sz w:val="24"/>
          <w:szCs w:val="24"/>
        </w:rPr>
        <w:t>fevereiro</w:t>
      </w:r>
      <w:r w:rsidRPr="00E80310">
        <w:rPr>
          <w:rFonts w:ascii="Arial" w:hAnsi="Arial" w:cs="Arial"/>
          <w:sz w:val="24"/>
          <w:szCs w:val="24"/>
        </w:rPr>
        <w:t xml:space="preserve"> de dois mil e vinte </w:t>
      </w:r>
      <w:r>
        <w:rPr>
          <w:rFonts w:ascii="Arial" w:hAnsi="Arial" w:cs="Arial"/>
          <w:sz w:val="24"/>
          <w:szCs w:val="24"/>
        </w:rPr>
        <w:t xml:space="preserve">seis as </w:t>
      </w:r>
      <w:r w:rsidR="00253424">
        <w:rPr>
          <w:rFonts w:ascii="Arial" w:hAnsi="Arial" w:cs="Arial"/>
          <w:sz w:val="24"/>
          <w:szCs w:val="24"/>
        </w:rPr>
        <w:t>dezenove</w:t>
      </w:r>
      <w:r>
        <w:rPr>
          <w:rFonts w:ascii="Arial" w:hAnsi="Arial" w:cs="Arial"/>
          <w:sz w:val="24"/>
          <w:szCs w:val="24"/>
        </w:rPr>
        <w:t xml:space="preserve"> horas</w:t>
      </w:r>
      <w:r w:rsidRPr="00E80310">
        <w:rPr>
          <w:rFonts w:ascii="Arial" w:hAnsi="Arial" w:cs="Arial"/>
          <w:sz w:val="24"/>
          <w:szCs w:val="24"/>
        </w:rPr>
        <w:t xml:space="preserve">, nas dependências da Câmara Municipal de Vereadores de </w:t>
      </w:r>
      <w:proofErr w:type="spellStart"/>
      <w:r w:rsidRPr="00E80310">
        <w:rPr>
          <w:rFonts w:ascii="Arial" w:hAnsi="Arial" w:cs="Arial"/>
          <w:sz w:val="24"/>
          <w:szCs w:val="24"/>
        </w:rPr>
        <w:t>Tuparendi</w:t>
      </w:r>
      <w:proofErr w:type="spellEnd"/>
      <w:r w:rsidRPr="00E80310">
        <w:rPr>
          <w:rFonts w:ascii="Arial" w:hAnsi="Arial" w:cs="Arial"/>
          <w:sz w:val="24"/>
          <w:szCs w:val="24"/>
        </w:rPr>
        <w:t>, reuniram-se extraordinariamente os vereadores:</w:t>
      </w:r>
      <w:r>
        <w:rPr>
          <w:rFonts w:ascii="Arial" w:hAnsi="Arial" w:cs="Arial"/>
          <w:sz w:val="24"/>
          <w:szCs w:val="24"/>
          <w:lang w:eastAsia="pt-BR"/>
        </w:rPr>
        <w:t xml:space="preserve"> Eliza Helena </w:t>
      </w:r>
      <w:proofErr w:type="spellStart"/>
      <w:r>
        <w:rPr>
          <w:rFonts w:ascii="Arial" w:hAnsi="Arial" w:cs="Arial"/>
          <w:sz w:val="24"/>
          <w:szCs w:val="24"/>
          <w:lang w:eastAsia="pt-BR"/>
        </w:rPr>
        <w:t>Andrighetti</w:t>
      </w:r>
      <w:proofErr w:type="spellEnd"/>
      <w:r>
        <w:rPr>
          <w:rFonts w:ascii="Arial" w:hAnsi="Arial" w:cs="Arial"/>
          <w:sz w:val="24"/>
          <w:szCs w:val="24"/>
          <w:lang w:eastAsia="pt-BR"/>
        </w:rPr>
        <w:t xml:space="preserve"> Konzen</w:t>
      </w:r>
      <w:r w:rsidRPr="00E80310">
        <w:rPr>
          <w:rFonts w:ascii="Arial" w:hAnsi="Arial" w:cs="Arial"/>
          <w:sz w:val="24"/>
          <w:szCs w:val="24"/>
          <w:lang w:eastAsia="pt-BR"/>
        </w:rPr>
        <w:t xml:space="preserve"> (PT), </w:t>
      </w:r>
      <w:r>
        <w:rPr>
          <w:rFonts w:ascii="Arial" w:hAnsi="Arial" w:cs="Arial"/>
          <w:sz w:val="24"/>
          <w:szCs w:val="24"/>
          <w:lang w:eastAsia="pt-BR"/>
        </w:rPr>
        <w:t>Everton Pablo dos Santos Tusi (MDB)</w:t>
      </w:r>
      <w:r w:rsidRPr="00E80310">
        <w:rPr>
          <w:rFonts w:ascii="Arial" w:hAnsi="Arial" w:cs="Arial"/>
          <w:sz w:val="24"/>
          <w:szCs w:val="24"/>
          <w:lang w:eastAsia="pt-BR"/>
        </w:rPr>
        <w:t>,</w:t>
      </w:r>
      <w:r>
        <w:rPr>
          <w:rFonts w:ascii="Arial" w:hAnsi="Arial" w:cs="Arial"/>
          <w:sz w:val="24"/>
          <w:szCs w:val="24"/>
          <w:lang w:eastAsia="pt-BR"/>
        </w:rPr>
        <w:t xml:space="preserve"> Flávio Adão </w:t>
      </w:r>
      <w:proofErr w:type="spellStart"/>
      <w:r>
        <w:rPr>
          <w:rFonts w:ascii="Arial" w:hAnsi="Arial" w:cs="Arial"/>
          <w:sz w:val="24"/>
          <w:szCs w:val="24"/>
          <w:lang w:eastAsia="pt-BR"/>
        </w:rPr>
        <w:t>Pawlak</w:t>
      </w:r>
      <w:proofErr w:type="spellEnd"/>
      <w:r>
        <w:rPr>
          <w:rFonts w:ascii="Arial" w:hAnsi="Arial" w:cs="Arial"/>
          <w:sz w:val="24"/>
          <w:szCs w:val="24"/>
          <w:lang w:eastAsia="pt-BR"/>
        </w:rPr>
        <w:t xml:space="preserve"> (PP), Francesco Antônio </w:t>
      </w:r>
      <w:proofErr w:type="spellStart"/>
      <w:r>
        <w:rPr>
          <w:rFonts w:ascii="Arial" w:hAnsi="Arial" w:cs="Arial"/>
          <w:sz w:val="24"/>
          <w:szCs w:val="24"/>
          <w:lang w:eastAsia="pt-BR"/>
        </w:rPr>
        <w:t>Dallenogare</w:t>
      </w:r>
      <w:proofErr w:type="spellEnd"/>
      <w:r>
        <w:rPr>
          <w:rFonts w:ascii="Arial" w:hAnsi="Arial" w:cs="Arial"/>
          <w:sz w:val="24"/>
          <w:szCs w:val="24"/>
          <w:lang w:eastAsia="pt-BR"/>
        </w:rPr>
        <w:t xml:space="preserve"> (PL) Gisele </w:t>
      </w:r>
      <w:proofErr w:type="spellStart"/>
      <w:r>
        <w:rPr>
          <w:rFonts w:ascii="Arial" w:hAnsi="Arial" w:cs="Arial"/>
          <w:sz w:val="24"/>
          <w:szCs w:val="24"/>
          <w:lang w:eastAsia="pt-BR"/>
        </w:rPr>
        <w:t>Deggeroni</w:t>
      </w:r>
      <w:proofErr w:type="spellEnd"/>
      <w:r>
        <w:rPr>
          <w:rFonts w:ascii="Arial" w:hAnsi="Arial" w:cs="Arial"/>
          <w:sz w:val="24"/>
          <w:szCs w:val="24"/>
          <w:lang w:eastAsia="pt-B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pt-BR"/>
        </w:rPr>
        <w:t>Mattiazzi</w:t>
      </w:r>
      <w:proofErr w:type="spellEnd"/>
      <w:r>
        <w:rPr>
          <w:rFonts w:ascii="Arial" w:hAnsi="Arial" w:cs="Arial"/>
          <w:sz w:val="24"/>
          <w:szCs w:val="24"/>
          <w:lang w:eastAsia="pt-BR"/>
        </w:rPr>
        <w:t xml:space="preserve"> (PP), Jonas Riberio (PDT)</w:t>
      </w:r>
      <w:r w:rsidRPr="00E80310">
        <w:rPr>
          <w:rFonts w:ascii="Arial" w:hAnsi="Arial" w:cs="Arial"/>
          <w:sz w:val="24"/>
          <w:szCs w:val="24"/>
          <w:lang w:eastAsia="pt-BR"/>
        </w:rPr>
        <w:t xml:space="preserve">, Milton </w:t>
      </w:r>
      <w:proofErr w:type="spellStart"/>
      <w:r w:rsidRPr="00E80310">
        <w:rPr>
          <w:rFonts w:ascii="Arial" w:hAnsi="Arial" w:cs="Arial"/>
          <w:sz w:val="24"/>
          <w:szCs w:val="24"/>
          <w:lang w:eastAsia="pt-BR"/>
        </w:rPr>
        <w:t>Khane</w:t>
      </w:r>
      <w:proofErr w:type="spellEnd"/>
      <w:r w:rsidRPr="00E80310">
        <w:rPr>
          <w:rFonts w:ascii="Arial" w:hAnsi="Arial" w:cs="Arial"/>
          <w:sz w:val="24"/>
          <w:szCs w:val="24"/>
          <w:lang w:eastAsia="pt-BR"/>
        </w:rPr>
        <w:t xml:space="preserve"> </w:t>
      </w:r>
      <w:proofErr w:type="spellStart"/>
      <w:r w:rsidRPr="00E80310">
        <w:rPr>
          <w:rFonts w:ascii="Arial" w:hAnsi="Arial" w:cs="Arial"/>
          <w:sz w:val="24"/>
          <w:szCs w:val="24"/>
          <w:lang w:eastAsia="pt-BR"/>
        </w:rPr>
        <w:t>Sichinel</w:t>
      </w:r>
      <w:proofErr w:type="spellEnd"/>
      <w:r>
        <w:rPr>
          <w:rFonts w:ascii="Arial" w:hAnsi="Arial" w:cs="Arial"/>
          <w:sz w:val="24"/>
          <w:szCs w:val="24"/>
          <w:lang w:eastAsia="pt-BR"/>
        </w:rPr>
        <w:t xml:space="preserve"> </w:t>
      </w:r>
      <w:r w:rsidRPr="00E80310">
        <w:rPr>
          <w:rFonts w:ascii="Arial" w:hAnsi="Arial" w:cs="Arial"/>
          <w:sz w:val="24"/>
          <w:szCs w:val="24"/>
          <w:lang w:eastAsia="pt-BR"/>
        </w:rPr>
        <w:t>(MDB)</w:t>
      </w:r>
      <w:r>
        <w:rPr>
          <w:rFonts w:ascii="Arial" w:hAnsi="Arial" w:cs="Arial"/>
          <w:sz w:val="24"/>
          <w:szCs w:val="24"/>
          <w:lang w:eastAsia="pt-BR"/>
        </w:rPr>
        <w:t>,</w:t>
      </w:r>
      <w:r w:rsidRPr="00E80310">
        <w:rPr>
          <w:rFonts w:ascii="Arial" w:hAnsi="Arial" w:cs="Arial"/>
          <w:sz w:val="24"/>
          <w:szCs w:val="24"/>
          <w:lang w:eastAsia="pt-BR"/>
        </w:rPr>
        <w:t xml:space="preserve"> Nerci de Souza (PDT)</w:t>
      </w:r>
      <w:r>
        <w:rPr>
          <w:rFonts w:ascii="Arial" w:hAnsi="Arial" w:cs="Arial"/>
          <w:sz w:val="24"/>
          <w:szCs w:val="24"/>
          <w:lang w:eastAsia="pt-BR"/>
        </w:rPr>
        <w:t xml:space="preserve"> e Rafael Hermans (PP)</w:t>
      </w:r>
      <w:r w:rsidRPr="00E80310">
        <w:rPr>
          <w:rFonts w:ascii="Arial" w:hAnsi="Arial" w:cs="Arial"/>
          <w:sz w:val="24"/>
          <w:szCs w:val="24"/>
          <w:lang w:eastAsia="pt-BR"/>
        </w:rPr>
        <w:t xml:space="preserve">. 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>Os trabalhos foram abertos com a invocação do nome de Deus e da Pátria pel</w:t>
      </w:r>
      <w:r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Presidente da Câmara de Vereadores, senhor </w:t>
      </w:r>
      <w:r>
        <w:rPr>
          <w:rFonts w:ascii="Arial" w:eastAsia="Times New Roman" w:hAnsi="Arial" w:cs="Arial"/>
          <w:sz w:val="24"/>
          <w:szCs w:val="24"/>
          <w:lang w:eastAsia="pt-BR"/>
        </w:rPr>
        <w:t>Everton Pablo dos Santos Tusi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>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A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Secretári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da mesa diretora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vereador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>
        <w:rPr>
          <w:rFonts w:ascii="Arial" w:hAnsi="Arial" w:cs="Arial"/>
          <w:sz w:val="24"/>
          <w:szCs w:val="24"/>
          <w:lang w:eastAsia="pt-BR"/>
        </w:rPr>
        <w:t xml:space="preserve">Eliza Helena </w:t>
      </w:r>
      <w:proofErr w:type="spellStart"/>
      <w:r>
        <w:rPr>
          <w:rFonts w:ascii="Arial" w:hAnsi="Arial" w:cs="Arial"/>
          <w:sz w:val="24"/>
          <w:szCs w:val="24"/>
          <w:lang w:eastAsia="pt-BR"/>
        </w:rPr>
        <w:t>Andrighetti</w:t>
      </w:r>
      <w:proofErr w:type="spellEnd"/>
      <w:r>
        <w:rPr>
          <w:rFonts w:ascii="Arial" w:hAnsi="Arial" w:cs="Arial"/>
          <w:sz w:val="24"/>
          <w:szCs w:val="24"/>
          <w:lang w:eastAsia="pt-BR"/>
        </w:rPr>
        <w:t xml:space="preserve"> Konzen</w:t>
      </w:r>
      <w:r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procedeu a leitura d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>o ofício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circular de 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>nº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05/2026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 xml:space="preserve"> da convocação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dos vereadores para a presente </w:t>
      </w:r>
      <w:r w:rsidRPr="00E80310">
        <w:rPr>
          <w:rFonts w:ascii="Arial" w:eastAsia="Times New Roman" w:hAnsi="Arial" w:cs="Arial"/>
          <w:sz w:val="24"/>
          <w:szCs w:val="24"/>
          <w:lang w:eastAsia="pt-BR"/>
        </w:rPr>
        <w:t>sessão extraordinária.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Na sequência da pauta </w:t>
      </w:r>
      <w:r w:rsidR="005B0BFD"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presidente da casa, </w:t>
      </w:r>
      <w:r w:rsidR="005B0BFD">
        <w:rPr>
          <w:rFonts w:ascii="Arial" w:eastAsia="Times New Roman" w:hAnsi="Arial" w:cs="Arial"/>
          <w:sz w:val="24"/>
          <w:szCs w:val="24"/>
          <w:lang w:eastAsia="pt-BR"/>
        </w:rPr>
        <w:t xml:space="preserve">solicitou aos Vereadores a aprovação para que </w:t>
      </w:r>
      <w:r w:rsidR="005B0BFD">
        <w:rPr>
          <w:rFonts w:ascii="Arial" w:eastAsia="Times New Roman" w:hAnsi="Arial" w:cs="Arial"/>
          <w:sz w:val="24"/>
          <w:szCs w:val="24"/>
          <w:lang w:eastAsia="pt-BR"/>
        </w:rPr>
        <w:t>os</w:t>
      </w:r>
      <w:r w:rsidR="005B0BFD">
        <w:rPr>
          <w:rFonts w:ascii="Arial" w:eastAsia="Times New Roman" w:hAnsi="Arial" w:cs="Arial"/>
          <w:sz w:val="24"/>
          <w:szCs w:val="24"/>
          <w:lang w:eastAsia="pt-BR"/>
        </w:rPr>
        <w:t xml:space="preserve"> Projetos de Lei</w:t>
      </w:r>
      <w:r w:rsidR="005B0BFD"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  <w:t xml:space="preserve"> que deram entrada na Casa Legislativa, tramitem em Regime de Urgência, não tendo nenhuma manifestação contrária </w:t>
      </w:r>
      <w:r w:rsidR="005B0BFD" w:rsidRPr="00350FEE"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  <w:t>passou</w:t>
      </w:r>
      <w:r w:rsidR="005B0BFD"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  <w:t>-se</w:t>
      </w:r>
      <w:r w:rsidR="005B0BFD" w:rsidRPr="00350FEE"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  <w:t xml:space="preserve"> para</w:t>
      </w:r>
      <w:r w:rsidR="005B0BFD" w:rsidRPr="00350FEE">
        <w:rPr>
          <w:rFonts w:ascii="Arial" w:eastAsia="Times New Roman" w:hAnsi="Arial" w:cs="Arial"/>
          <w:bCs/>
          <w:color w:val="000000"/>
          <w:kern w:val="28"/>
          <w:sz w:val="24"/>
          <w:szCs w:val="24"/>
          <w:lang w:eastAsia="pt-BR"/>
        </w:rPr>
        <w:t xml:space="preserve"> o grande expediente, tocante a entrada dos seguintes projetos descritos em pauta</w:t>
      </w:r>
      <w:r w:rsidR="005B0BFD" w:rsidRPr="004E6F72"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  <w:t>:</w:t>
      </w:r>
      <w:r w:rsidR="005B0BFD">
        <w:rPr>
          <w:rFonts w:ascii="Arial" w:eastAsia="Times New Roman" w:hAnsi="Arial" w:cs="Arial"/>
          <w:bCs/>
          <w:kern w:val="28"/>
          <w:sz w:val="24"/>
          <w:szCs w:val="24"/>
          <w:lang w:eastAsia="pt-BR"/>
        </w:rPr>
        <w:t xml:space="preserve"> </w:t>
      </w:r>
      <w:r w:rsidR="005B0BFD" w:rsidRPr="00880767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>PROJETO DE LEI Nº 3.310, DE 22 DE JANEIRO DE 2026</w:t>
      </w:r>
      <w:r w:rsidR="005B0BFD" w:rsidRPr="00880767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-</w:t>
      </w:r>
      <w:r w:rsidR="005B0BFD" w:rsidRPr="00880767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Concede revisão geral anual conforme o Art. 37, X, da Constituição Federal aos vencimentos dos Agentes Políticos do Município de </w:t>
      </w:r>
      <w:proofErr w:type="spellStart"/>
      <w:r w:rsidR="005B0BFD" w:rsidRPr="00880767">
        <w:rPr>
          <w:rFonts w:ascii="Arial" w:eastAsia="Times New Roman" w:hAnsi="Arial" w:cs="Arial"/>
          <w:kern w:val="28"/>
          <w:sz w:val="24"/>
          <w:szCs w:val="24"/>
          <w:lang w:eastAsia="pt-BR"/>
        </w:rPr>
        <w:t>Tuparendi</w:t>
      </w:r>
      <w:proofErr w:type="spellEnd"/>
      <w:r w:rsidR="005B0BFD" w:rsidRPr="00880767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e concede aumento real aos Secretários Municipais.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="005B0BFD" w:rsidRPr="004E6F72">
        <w:rPr>
          <w:rFonts w:ascii="Arial" w:eastAsia="Times New Roman" w:hAnsi="Arial" w:cs="Arial"/>
          <w:kern w:val="28"/>
          <w:sz w:val="24"/>
          <w:szCs w:val="24"/>
          <w:lang w:eastAsia="pt-BR"/>
        </w:rPr>
        <w:t>Após a leitura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da mensagem</w:t>
      </w:r>
      <w:r w:rsidR="005B0BFD" w:rsidRPr="004E6F72">
        <w:rPr>
          <w:rFonts w:ascii="Arial" w:eastAsia="Times New Roman" w:hAnsi="Arial" w:cs="Arial"/>
          <w:kern w:val="28"/>
          <w:sz w:val="24"/>
          <w:szCs w:val="24"/>
          <w:lang w:eastAsia="pt-BR"/>
        </w:rPr>
        <w:t>, o presidente encaminhou o presente projeto para as Comissões de Orçamento, Finanças e Infraestrutura Urbana e Rural e para a Comissão de Constituição, Redação e Bem-Estar Social para elaboração de pareceres.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="005B0BFD" w:rsidRPr="00880767">
        <w:rPr>
          <w:rFonts w:ascii="Arial" w:eastAsia="Times New Roman" w:hAnsi="Arial" w:cs="Arial"/>
          <w:kern w:val="28"/>
          <w:sz w:val="24"/>
          <w:szCs w:val="24"/>
          <w:u w:val="single"/>
          <w:lang w:eastAsia="pt-BR"/>
        </w:rPr>
        <w:t xml:space="preserve">- </w:t>
      </w:r>
      <w:r w:rsidR="005B0BFD" w:rsidRPr="00880767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>PROJETO DE LEI Nº 3.311, DE 22 DE JANEIRO DE 2026</w:t>
      </w:r>
      <w:r w:rsidR="005B0BFD" w:rsidRPr="00880767">
        <w:rPr>
          <w:rFonts w:ascii="Arial" w:eastAsia="Times New Roman" w:hAnsi="Arial" w:cs="Arial"/>
          <w:b/>
          <w:bCs/>
          <w:kern w:val="28"/>
          <w:sz w:val="24"/>
          <w:szCs w:val="24"/>
          <w:lang w:eastAsia="pt-BR"/>
        </w:rPr>
        <w:t xml:space="preserve"> –</w:t>
      </w:r>
      <w:r w:rsidR="005B0BFD" w:rsidRPr="00880767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Autoriza </w:t>
      </w:r>
      <w:r w:rsidR="005B0BFD" w:rsidRPr="00880767">
        <w:rPr>
          <w:rFonts w:ascii="Arial" w:eastAsia="Times New Roman" w:hAnsi="Arial" w:cs="Arial"/>
          <w:kern w:val="28"/>
          <w:sz w:val="24"/>
          <w:szCs w:val="24"/>
          <w:lang w:eastAsia="pt-BR"/>
        </w:rPr>
        <w:lastRenderedPageBreak/>
        <w:t>a abertura de crédito especial no valor de R$400.000,00 (quatrocentos mil reais).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="005B0BFD" w:rsidRPr="004E6F72">
        <w:rPr>
          <w:rFonts w:ascii="Arial" w:eastAsia="Times New Roman" w:hAnsi="Arial" w:cs="Arial"/>
          <w:kern w:val="28"/>
          <w:sz w:val="24"/>
          <w:szCs w:val="24"/>
          <w:lang w:eastAsia="pt-BR"/>
        </w:rPr>
        <w:t>Após a leitura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da mensagem</w:t>
      </w:r>
      <w:r w:rsidR="005B0BFD" w:rsidRPr="004E6F72">
        <w:rPr>
          <w:rFonts w:ascii="Arial" w:eastAsia="Times New Roman" w:hAnsi="Arial" w:cs="Arial"/>
          <w:kern w:val="28"/>
          <w:sz w:val="24"/>
          <w:szCs w:val="24"/>
          <w:lang w:eastAsia="pt-BR"/>
        </w:rPr>
        <w:t>, o presidente encaminhou o presente projeto para as Comissões de Orçamento, Finanças e Infraestrutura Urbana e Rural e para a Comissão de Constituição, Redação e Bem-Estar Social para elaboração de pareceres.</w:t>
      </w:r>
      <w:r w:rsidR="005B0BFD" w:rsidRP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- </w:t>
      </w:r>
      <w:r w:rsidR="005B0BFD" w:rsidRPr="00FC2A4B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>PROJETO DE LEI Nº 3.312, DE 11 DE FEVEREIRO DE 2026 –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Autoriza contratação temporária de excepcional interesse público e dá outras providências.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="005B0BFD" w:rsidRPr="004E6F72">
        <w:rPr>
          <w:rFonts w:ascii="Arial" w:eastAsia="Times New Roman" w:hAnsi="Arial" w:cs="Arial"/>
          <w:kern w:val="28"/>
          <w:sz w:val="24"/>
          <w:szCs w:val="24"/>
          <w:lang w:eastAsia="pt-BR"/>
        </w:rPr>
        <w:t>Após a leitura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da mensagem</w:t>
      </w:r>
      <w:r w:rsidR="005B0BFD" w:rsidRPr="004E6F72">
        <w:rPr>
          <w:rFonts w:ascii="Arial" w:eastAsia="Times New Roman" w:hAnsi="Arial" w:cs="Arial"/>
          <w:kern w:val="28"/>
          <w:sz w:val="24"/>
          <w:szCs w:val="24"/>
          <w:lang w:eastAsia="pt-BR"/>
        </w:rPr>
        <w:t>, o presidente encaminhou o presente projeto para as Comissões de Orçamento, Finanças e Infraestrutura Urbana e Rural e para a Comissão de Constituição, Redação e Bem-Estar Social para elaboração de pareceres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. 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- </w:t>
      </w:r>
      <w:r w:rsidR="005B0BFD" w:rsidRPr="00FC2A4B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>PROJETO DE LEI Nº 3.31</w:t>
      </w:r>
      <w:r w:rsidR="005B0BFD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>3</w:t>
      </w:r>
      <w:r w:rsidR="005B0BFD" w:rsidRPr="00FC2A4B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>, DE 1</w:t>
      </w:r>
      <w:r w:rsidR="005B0BFD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>2</w:t>
      </w:r>
      <w:r w:rsidR="005B0BFD" w:rsidRPr="00FC2A4B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pt-BR"/>
        </w:rPr>
        <w:t xml:space="preserve"> DE FEVEREIRO DE 2026 –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Autoriza contratações temporárias de excepcional interesse público e dá outras providências.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</w:t>
      </w:r>
      <w:r w:rsidR="005B0BFD" w:rsidRPr="004E6F72">
        <w:rPr>
          <w:rFonts w:ascii="Arial" w:eastAsia="Times New Roman" w:hAnsi="Arial" w:cs="Arial"/>
          <w:kern w:val="28"/>
          <w:sz w:val="24"/>
          <w:szCs w:val="24"/>
          <w:lang w:eastAsia="pt-BR"/>
        </w:rPr>
        <w:t>Após a leitura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 da mensagem</w:t>
      </w:r>
      <w:r w:rsidR="005B0BFD" w:rsidRPr="004E6F72">
        <w:rPr>
          <w:rFonts w:ascii="Arial" w:eastAsia="Times New Roman" w:hAnsi="Arial" w:cs="Arial"/>
          <w:kern w:val="28"/>
          <w:sz w:val="24"/>
          <w:szCs w:val="24"/>
          <w:lang w:eastAsia="pt-BR"/>
        </w:rPr>
        <w:t>, o presidente encaminhou o presente projeto para as Comissões de Orçamento, Finanças e Infraestrutura Urbana e Rural e para a Comissão de Constituição, Redação e Bem-Estar Social para elaboração de pareceres</w:t>
      </w:r>
      <w:r w:rsidR="005B0BFD">
        <w:rPr>
          <w:rFonts w:ascii="Arial" w:eastAsia="Times New Roman" w:hAnsi="Arial" w:cs="Arial"/>
          <w:kern w:val="28"/>
          <w:sz w:val="24"/>
          <w:szCs w:val="24"/>
          <w:lang w:eastAsia="pt-BR"/>
        </w:rPr>
        <w:t xml:space="preserve">. </w:t>
      </w:r>
      <w:r w:rsidRPr="00144351">
        <w:rPr>
          <w:rFonts w:ascii="Arial" w:eastAsia="Times New Roman" w:hAnsi="Arial" w:cs="Arial"/>
          <w:kern w:val="28"/>
          <w:sz w:val="24"/>
          <w:szCs w:val="24"/>
          <w:lang w:eastAsia="pt-BR"/>
        </w:rPr>
        <w:t>Desta forma, não tendo nada mais a se tratar, O</w:t>
      </w:r>
      <w:r w:rsidRPr="00144351">
        <w:rPr>
          <w:rFonts w:ascii="Arial" w:hAnsi="Arial" w:cs="Arial"/>
          <w:sz w:val="24"/>
          <w:szCs w:val="24"/>
        </w:rPr>
        <w:t xml:space="preserve"> Presidente, vereador Everton Pablo dos Santos</w:t>
      </w:r>
      <w:r>
        <w:rPr>
          <w:rFonts w:ascii="Arial" w:hAnsi="Arial" w:cs="Arial"/>
          <w:sz w:val="24"/>
          <w:szCs w:val="24"/>
        </w:rPr>
        <w:t xml:space="preserve"> Tusi,</w:t>
      </w:r>
      <w:r w:rsidRPr="003D2981">
        <w:rPr>
          <w:rFonts w:ascii="Arial" w:hAnsi="Arial" w:cs="Arial"/>
          <w:sz w:val="24"/>
          <w:szCs w:val="24"/>
        </w:rPr>
        <w:t xml:space="preserve"> com a invocação do nome de Deus e da Pátria</w:t>
      </w:r>
      <w:r w:rsidRPr="003D2981">
        <w:rPr>
          <w:rFonts w:ascii="Arial" w:hAnsi="Arial" w:cs="Arial"/>
          <w:sz w:val="24"/>
          <w:szCs w:val="24"/>
          <w:lang w:eastAsia="pt-BR"/>
        </w:rPr>
        <w:t xml:space="preserve">, </w:t>
      </w:r>
      <w:r w:rsidRPr="003D2981">
        <w:rPr>
          <w:rFonts w:ascii="Arial" w:hAnsi="Arial" w:cs="Arial"/>
          <w:sz w:val="24"/>
          <w:szCs w:val="24"/>
        </w:rPr>
        <w:t xml:space="preserve">encerrou a </w:t>
      </w:r>
      <w:r w:rsidR="005B0BFD">
        <w:rPr>
          <w:rFonts w:ascii="Arial" w:hAnsi="Arial" w:cs="Arial"/>
          <w:sz w:val="24"/>
          <w:szCs w:val="24"/>
        </w:rPr>
        <w:t xml:space="preserve">Décima Quinta </w:t>
      </w:r>
      <w:r w:rsidRPr="003D2981">
        <w:rPr>
          <w:rFonts w:ascii="Arial" w:hAnsi="Arial" w:cs="Arial"/>
          <w:sz w:val="24"/>
          <w:szCs w:val="24"/>
        </w:rPr>
        <w:t xml:space="preserve">Sessão Extraordinária, convocando os demais vereadores para a próxima Sessão </w:t>
      </w:r>
      <w:r>
        <w:rPr>
          <w:rFonts w:ascii="Arial" w:hAnsi="Arial" w:cs="Arial"/>
          <w:sz w:val="24"/>
          <w:szCs w:val="24"/>
        </w:rPr>
        <w:t>Ordinária</w:t>
      </w:r>
      <w:r w:rsidRPr="003D2981">
        <w:rPr>
          <w:rFonts w:ascii="Arial" w:hAnsi="Arial" w:cs="Arial"/>
          <w:sz w:val="24"/>
          <w:szCs w:val="24"/>
        </w:rPr>
        <w:t xml:space="preserve">, a ser </w:t>
      </w:r>
      <w:r>
        <w:rPr>
          <w:rFonts w:ascii="Arial" w:hAnsi="Arial" w:cs="Arial"/>
          <w:sz w:val="24"/>
          <w:szCs w:val="24"/>
        </w:rPr>
        <w:t xml:space="preserve">realizada no dia 02 de </w:t>
      </w:r>
      <w:proofErr w:type="gramStart"/>
      <w:r>
        <w:rPr>
          <w:rFonts w:ascii="Arial" w:hAnsi="Arial" w:cs="Arial"/>
          <w:sz w:val="24"/>
          <w:szCs w:val="24"/>
        </w:rPr>
        <w:t>Março</w:t>
      </w:r>
      <w:proofErr w:type="gramEnd"/>
      <w:r>
        <w:rPr>
          <w:rFonts w:ascii="Arial" w:hAnsi="Arial" w:cs="Arial"/>
          <w:sz w:val="24"/>
          <w:szCs w:val="24"/>
        </w:rPr>
        <w:t xml:space="preserve"> de 2026, nas dependências da Câmara Municipal de </w:t>
      </w:r>
      <w:proofErr w:type="spellStart"/>
      <w:r>
        <w:rPr>
          <w:rFonts w:ascii="Arial" w:hAnsi="Arial" w:cs="Arial"/>
          <w:sz w:val="24"/>
          <w:szCs w:val="24"/>
        </w:rPr>
        <w:t>Tuparendi</w:t>
      </w:r>
      <w:proofErr w:type="spellEnd"/>
      <w:r>
        <w:rPr>
          <w:rFonts w:ascii="Arial" w:hAnsi="Arial" w:cs="Arial"/>
          <w:sz w:val="24"/>
          <w:szCs w:val="24"/>
        </w:rPr>
        <w:t>/RS.</w:t>
      </w:r>
    </w:p>
    <w:p w14:paraId="5EF39ADD" w14:textId="77777777" w:rsidR="0019198C" w:rsidRDefault="0019198C" w:rsidP="0019198C">
      <w:pPr>
        <w:pStyle w:val="Textbody"/>
        <w:rPr>
          <w:rFonts w:cs="Arial"/>
          <w:b/>
          <w:bCs/>
          <w:sz w:val="24"/>
          <w:szCs w:val="24"/>
        </w:rPr>
      </w:pPr>
    </w:p>
    <w:p w14:paraId="4288F2AB" w14:textId="77777777" w:rsidR="0019198C" w:rsidRDefault="0019198C" w:rsidP="0019198C">
      <w:pPr>
        <w:pStyle w:val="Textbody"/>
        <w:rPr>
          <w:rFonts w:cs="Arial"/>
          <w:b/>
          <w:bCs/>
          <w:sz w:val="24"/>
          <w:szCs w:val="24"/>
        </w:rPr>
      </w:pPr>
    </w:p>
    <w:p w14:paraId="6B68B378" w14:textId="77777777" w:rsidR="005B0BFD" w:rsidRDefault="005B0BFD" w:rsidP="0019198C">
      <w:pPr>
        <w:pStyle w:val="Textbody"/>
        <w:rPr>
          <w:rFonts w:cs="Arial"/>
          <w:b/>
          <w:bCs/>
          <w:sz w:val="24"/>
          <w:szCs w:val="24"/>
        </w:rPr>
      </w:pPr>
    </w:p>
    <w:p w14:paraId="1AD2508E" w14:textId="77777777" w:rsidR="0019198C" w:rsidRDefault="0019198C" w:rsidP="0019198C">
      <w:pPr>
        <w:pStyle w:val="Textbody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_____________________________                     __________________________</w:t>
      </w:r>
    </w:p>
    <w:p w14:paraId="1169278A" w14:textId="77777777" w:rsidR="0019198C" w:rsidRDefault="0019198C" w:rsidP="0019198C">
      <w:pPr>
        <w:pStyle w:val="Textbody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  Elisa Helena </w:t>
      </w:r>
      <w:proofErr w:type="spellStart"/>
      <w:r>
        <w:rPr>
          <w:rFonts w:cs="Arial"/>
          <w:b/>
          <w:bCs/>
          <w:sz w:val="24"/>
          <w:szCs w:val="24"/>
        </w:rPr>
        <w:t>Andrighetti</w:t>
      </w:r>
      <w:proofErr w:type="spellEnd"/>
      <w:r>
        <w:rPr>
          <w:rFonts w:cs="Arial"/>
          <w:b/>
          <w:bCs/>
          <w:sz w:val="24"/>
          <w:szCs w:val="24"/>
        </w:rPr>
        <w:t xml:space="preserve"> Konzen                    Everton Pablo dos Santos Tusi</w:t>
      </w:r>
    </w:p>
    <w:p w14:paraId="0A1E8558" w14:textId="77777777" w:rsidR="0019198C" w:rsidRPr="00E00169" w:rsidRDefault="0019198C" w:rsidP="0019198C">
      <w:pPr>
        <w:pStyle w:val="Textbody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        Secretária da Mesa                                              Presidente da Mesa</w:t>
      </w:r>
    </w:p>
    <w:p w14:paraId="5B4976FA" w14:textId="77777777" w:rsidR="00405D59" w:rsidRDefault="00405D59"/>
    <w:sectPr w:rsidR="00405D59" w:rsidSect="0019198C">
      <w:headerReference w:type="default" r:id="rId4"/>
      <w:footerReference w:type="default" r:id="rId5"/>
      <w:pgSz w:w="12240" w:h="15840"/>
      <w:pgMar w:top="1276" w:right="1701" w:bottom="567" w:left="1701" w:header="426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FFB04" w14:textId="77777777" w:rsidR="00000000" w:rsidRPr="002249A0" w:rsidRDefault="00000000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6BFD825F" w14:textId="77777777" w:rsidR="00000000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 xml:space="preserve">Câmara Municipal de Vereadores de </w:t>
    </w:r>
    <w:proofErr w:type="spellStart"/>
    <w:r w:rsidRPr="002249A0">
      <w:rPr>
        <w:b/>
      </w:rPr>
      <w:t>Tuparendi</w:t>
    </w:r>
    <w:proofErr w:type="spellEnd"/>
  </w:p>
  <w:p w14:paraId="777F6002" w14:textId="77777777" w:rsidR="00000000" w:rsidRDefault="00000000" w:rsidP="00673992">
    <w:pPr>
      <w:pStyle w:val="Rodap"/>
      <w:spacing w:after="0" w:line="240" w:lineRule="auto"/>
      <w:jc w:val="center"/>
    </w:pPr>
    <w:r>
      <w:t xml:space="preserve">Endereço: Avenida Tucunduva, 2503 - Centro - </w:t>
    </w:r>
    <w:proofErr w:type="spellStart"/>
    <w:r>
      <w:t>Tuparendi</w:t>
    </w:r>
    <w:proofErr w:type="spellEnd"/>
    <w:r>
      <w:t>/RS CEP 98.940-000</w:t>
    </w:r>
  </w:p>
  <w:p w14:paraId="6C932356" w14:textId="77777777" w:rsidR="00000000" w:rsidRDefault="00000000" w:rsidP="00673992">
    <w:pPr>
      <w:pStyle w:val="Rodap"/>
      <w:spacing w:after="0" w:line="240" w:lineRule="auto"/>
      <w:jc w:val="center"/>
    </w:pPr>
    <w:r>
      <w:t>E-mail: cmv.tuparendi@uol.com.br</w:t>
    </w:r>
  </w:p>
  <w:p w14:paraId="63BF88C2" w14:textId="77777777" w:rsidR="00000000" w:rsidRDefault="00000000">
    <w:pPr>
      <w:pStyle w:val="Rodap"/>
    </w:pPr>
  </w:p>
  <w:p w14:paraId="45EE77AF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879A1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  <w:r>
      <w:rPr>
        <w:rFonts w:ascii="Arial" w:eastAsia="Times New Roman" w:hAnsi="Arial" w:cs="Arial"/>
        <w:noProof/>
        <w:sz w:val="24"/>
        <w:szCs w:val="24"/>
        <w:lang w:eastAsia="pt-BR"/>
      </w:rPr>
      <w:object w:dxaOrig="1440" w:dyaOrig="1440" w14:anchorId="452B08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5pt;margin-top:5.25pt;width:89.25pt;height:87pt;z-index:251659264">
          <v:imagedata r:id="rId1" o:title=""/>
          <w10:wrap type="square" side="left"/>
        </v:shape>
        <o:OLEObject Type="Embed" ProgID="StaticMetafile" ShapeID="_x0000_s1025" DrawAspect="Content" ObjectID="_1833614086" r:id="rId2"/>
      </w:object>
    </w:r>
  </w:p>
  <w:p w14:paraId="2EEED51B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1B722874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0586B419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1BB7E146" w14:textId="77777777" w:rsidR="00000000" w:rsidRPr="003F21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784A0B20" w14:textId="77777777" w:rsidR="00000000" w:rsidRPr="001C65EB" w:rsidRDefault="00000000" w:rsidP="00673992">
    <w:pPr>
      <w:keepNext/>
      <w:spacing w:after="0" w:line="360" w:lineRule="auto"/>
      <w:ind w:left="-454" w:right="-964"/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1C65EB">
      <w:rPr>
        <w:rFonts w:ascii="Arial" w:eastAsia="Times New Roman" w:hAnsi="Arial" w:cs="Arial"/>
        <w:b/>
        <w:sz w:val="24"/>
        <w:szCs w:val="24"/>
        <w:lang w:eastAsia="pt-BR"/>
      </w:rPr>
      <w:t>ESTADO DO RIO GRANDE DO SUL</w:t>
    </w:r>
  </w:p>
  <w:p w14:paraId="4B99BC84" w14:textId="77777777" w:rsidR="00000000" w:rsidRDefault="00000000" w:rsidP="00673992">
    <w:pPr>
      <w:keepNext/>
      <w:spacing w:after="0" w:line="360" w:lineRule="auto"/>
      <w:ind w:left="-454" w:right="-964"/>
      <w:jc w:val="center"/>
      <w:rPr>
        <w:rFonts w:ascii="Arial" w:eastAsia="Times New Roman" w:hAnsi="Arial" w:cs="Arial"/>
        <w:b/>
        <w:bCs/>
        <w:sz w:val="24"/>
        <w:szCs w:val="24"/>
        <w:lang w:eastAsia="pt-BR"/>
      </w:rPr>
    </w:pPr>
    <w:r w:rsidRPr="001C65EB">
      <w:rPr>
        <w:rFonts w:ascii="Arial" w:eastAsia="Times New Roman" w:hAnsi="Arial" w:cs="Arial"/>
        <w:b/>
        <w:sz w:val="24"/>
        <w:szCs w:val="24"/>
        <w:lang w:eastAsia="pt-BR"/>
      </w:rPr>
      <w:t>CÂMARA</w:t>
    </w:r>
    <w:r w:rsidRPr="001C65EB">
      <w:rPr>
        <w:rFonts w:ascii="Arial" w:eastAsia="Times New Roman" w:hAnsi="Arial" w:cs="Arial"/>
        <w:b/>
        <w:bCs/>
        <w:sz w:val="24"/>
        <w:szCs w:val="24"/>
        <w:lang w:eastAsia="pt-BR"/>
      </w:rPr>
      <w:t xml:space="preserve"> MUNICIPAL DE TUPARENDI</w:t>
    </w:r>
  </w:p>
  <w:p w14:paraId="63E1F163" w14:textId="77777777" w:rsidR="00000000" w:rsidRDefault="000000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8C"/>
    <w:rsid w:val="0019198C"/>
    <w:rsid w:val="00253424"/>
    <w:rsid w:val="00405D59"/>
    <w:rsid w:val="005B0BFD"/>
    <w:rsid w:val="007C68EC"/>
    <w:rsid w:val="00AB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4D163"/>
  <w15:chartTrackingRefBased/>
  <w15:docId w15:val="{1F13BFDF-9981-4DA8-B5E7-8B010672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98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919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19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9198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9198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9198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9198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9198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9198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9198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1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1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91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9198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9198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919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9198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919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919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91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91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9198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91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9198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9198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9198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9198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91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9198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9198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919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9198C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919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9198C"/>
    <w:rPr>
      <w:rFonts w:ascii="Calibri" w:eastAsia="Calibri" w:hAnsi="Calibri" w:cs="Times New Roman"/>
      <w:kern w:val="0"/>
      <w14:ligatures w14:val="none"/>
    </w:rPr>
  </w:style>
  <w:style w:type="paragraph" w:customStyle="1" w:styleId="Textbody">
    <w:name w:val="Text body"/>
    <w:basedOn w:val="Normal"/>
    <w:rsid w:val="0019198C"/>
    <w:pPr>
      <w:tabs>
        <w:tab w:val="left" w:pos="0"/>
        <w:tab w:val="left" w:pos="1134"/>
      </w:tabs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/>
      <w:kern w:val="3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3</cp:revision>
  <cp:lastPrinted>2026-02-26T15:28:00Z</cp:lastPrinted>
  <dcterms:created xsi:type="dcterms:W3CDTF">2026-02-26T14:57:00Z</dcterms:created>
  <dcterms:modified xsi:type="dcterms:W3CDTF">2026-02-26T15:28:00Z</dcterms:modified>
</cp:coreProperties>
</file>