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8184D" w14:textId="77777777" w:rsidR="00820C79" w:rsidRDefault="00820C79" w:rsidP="00820C79">
      <w:pPr>
        <w:spacing w:line="312" w:lineRule="auto"/>
        <w:rPr>
          <w:rFonts w:ascii="Arial" w:hAnsi="Arial" w:cs="Arial"/>
          <w:b/>
          <w:sz w:val="22"/>
          <w:szCs w:val="22"/>
          <w:u w:val="single"/>
        </w:rPr>
      </w:pPr>
      <w:r w:rsidRPr="005B0F17">
        <w:rPr>
          <w:rFonts w:ascii="Arial" w:hAnsi="Arial" w:cs="Arial"/>
          <w:bCs/>
          <w:sz w:val="22"/>
          <w:szCs w:val="22"/>
        </w:rPr>
        <w:t xml:space="preserve">                                                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A00A99B" wp14:editId="367784EA">
            <wp:simplePos x="0" y="0"/>
            <wp:positionH relativeFrom="column">
              <wp:posOffset>2181225</wp:posOffset>
            </wp:positionH>
            <wp:positionV relativeFrom="paragraph">
              <wp:posOffset>46990</wp:posOffset>
            </wp:positionV>
            <wp:extent cx="1028700" cy="914400"/>
            <wp:effectExtent l="0" t="0" r="0" b="0"/>
            <wp:wrapSquare wrapText="left"/>
            <wp:docPr id="2806598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93417" w14:textId="77777777" w:rsidR="00820C79" w:rsidRDefault="00820C79" w:rsidP="00820C79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F02DF3" w14:textId="77777777" w:rsidR="00820C79" w:rsidRDefault="00820C79" w:rsidP="00820C79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1F83B7" w14:textId="77777777" w:rsidR="00820C79" w:rsidRDefault="00820C79" w:rsidP="00820C79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0CE56A" w14:textId="77777777" w:rsidR="00820C79" w:rsidRDefault="00820C79" w:rsidP="00820C79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C9D692" w14:textId="77777777" w:rsidR="00820C79" w:rsidRPr="00215035" w:rsidRDefault="00820C79" w:rsidP="00820C79">
      <w:pPr>
        <w:keepNext/>
        <w:spacing w:line="360" w:lineRule="auto"/>
        <w:ind w:right="49"/>
        <w:jc w:val="center"/>
        <w:rPr>
          <w:rFonts w:ascii="Arial" w:hAnsi="Arial" w:cs="Arial"/>
          <w:b/>
          <w:sz w:val="20"/>
          <w:lang w:eastAsia="pt-BR"/>
        </w:rPr>
      </w:pPr>
      <w:r w:rsidRPr="00215035">
        <w:rPr>
          <w:rFonts w:ascii="Arial" w:hAnsi="Arial" w:cs="Arial"/>
          <w:b/>
          <w:sz w:val="20"/>
          <w:lang w:eastAsia="pt-BR"/>
        </w:rPr>
        <w:t>ESTADO DO RIO GRANDE DO SUL</w:t>
      </w:r>
    </w:p>
    <w:p w14:paraId="4D396852" w14:textId="77777777" w:rsidR="00820C79" w:rsidRPr="00215035" w:rsidRDefault="00820C79" w:rsidP="00820C79">
      <w:pPr>
        <w:keepNext/>
        <w:spacing w:line="360" w:lineRule="auto"/>
        <w:ind w:right="49"/>
        <w:jc w:val="center"/>
        <w:rPr>
          <w:rFonts w:ascii="Arial" w:hAnsi="Arial" w:cs="Arial"/>
          <w:b/>
          <w:bCs/>
          <w:sz w:val="20"/>
          <w:lang w:eastAsia="pt-BR"/>
        </w:rPr>
      </w:pPr>
      <w:r w:rsidRPr="00215035">
        <w:rPr>
          <w:rFonts w:ascii="Arial" w:hAnsi="Arial" w:cs="Arial"/>
          <w:b/>
          <w:sz w:val="20"/>
          <w:lang w:eastAsia="pt-BR"/>
        </w:rPr>
        <w:t>CÂMARA</w:t>
      </w:r>
      <w:r w:rsidRPr="00215035">
        <w:rPr>
          <w:rFonts w:ascii="Arial" w:hAnsi="Arial" w:cs="Arial"/>
          <w:b/>
          <w:bCs/>
          <w:sz w:val="20"/>
          <w:lang w:eastAsia="pt-BR"/>
        </w:rPr>
        <w:t xml:space="preserve"> MUNICIPAL DE TUPARENDI</w:t>
      </w:r>
    </w:p>
    <w:p w14:paraId="2E63DDFE" w14:textId="77777777" w:rsidR="00820C79" w:rsidRDefault="00820C79" w:rsidP="00820C79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D7F513" w14:textId="77777777" w:rsidR="00820C79" w:rsidRDefault="00820C79" w:rsidP="00820C79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4828B2" w14:textId="2E659CAB" w:rsidR="00820C79" w:rsidRPr="005B0F17" w:rsidRDefault="00820C79" w:rsidP="00820C79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EXTRATO DO </w:t>
      </w:r>
      <w:r w:rsidRPr="005B0F17">
        <w:rPr>
          <w:rFonts w:ascii="Arial" w:hAnsi="Arial" w:cs="Arial"/>
          <w:b/>
          <w:sz w:val="22"/>
          <w:szCs w:val="22"/>
          <w:u w:val="single"/>
        </w:rPr>
        <w:t>PRIMEIRO TERMO ADITIVO AO CONTRATO Nº 0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5B0F17">
        <w:rPr>
          <w:rFonts w:ascii="Arial" w:hAnsi="Arial" w:cs="Arial"/>
          <w:b/>
          <w:sz w:val="22"/>
          <w:szCs w:val="22"/>
          <w:u w:val="single"/>
        </w:rPr>
        <w:t>/2025.</w:t>
      </w:r>
    </w:p>
    <w:p w14:paraId="134E2330" w14:textId="77777777" w:rsidR="00820C79" w:rsidRPr="005B0F17" w:rsidRDefault="00820C79" w:rsidP="00820C79">
      <w:pPr>
        <w:pStyle w:val="Recuodecorpodetexto"/>
        <w:spacing w:after="0" w:line="312" w:lineRule="auto"/>
        <w:ind w:left="3538"/>
        <w:rPr>
          <w:rFonts w:ascii="Arial" w:hAnsi="Arial" w:cs="Arial"/>
          <w:bCs/>
          <w:sz w:val="22"/>
          <w:szCs w:val="22"/>
        </w:rPr>
      </w:pPr>
    </w:p>
    <w:p w14:paraId="59FC56FB" w14:textId="77777777" w:rsidR="00820C79" w:rsidRPr="006A6890" w:rsidRDefault="00820C79" w:rsidP="00820C79">
      <w:pPr>
        <w:pStyle w:val="Recuodecorpodetexto"/>
        <w:spacing w:after="0" w:line="312" w:lineRule="auto"/>
        <w:rPr>
          <w:rFonts w:ascii="Arial" w:hAnsi="Arial" w:cs="Arial"/>
          <w:sz w:val="22"/>
          <w:szCs w:val="22"/>
        </w:rPr>
      </w:pPr>
    </w:p>
    <w:p w14:paraId="72877B64" w14:textId="1E979984" w:rsidR="00820C79" w:rsidRPr="000C72DB" w:rsidRDefault="00820C79" w:rsidP="00820C79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0C72DB">
        <w:rPr>
          <w:rFonts w:ascii="Arial" w:hAnsi="Arial" w:cs="Arial"/>
          <w:b/>
          <w:bCs/>
          <w:sz w:val="22"/>
          <w:szCs w:val="22"/>
        </w:rPr>
        <w:t>CÂMARA MUNICIPAL DE VEREADORES DE TUPARENDI</w:t>
      </w:r>
      <w:r w:rsidRPr="000C72DB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 xml:space="preserve">torna público a prorrogação do Contrato Nº 02/2025, com a </w:t>
      </w:r>
      <w:r w:rsidRPr="000C72DB">
        <w:rPr>
          <w:rFonts w:ascii="Arial" w:hAnsi="Arial" w:cs="Arial"/>
          <w:bCs/>
          <w:sz w:val="22"/>
          <w:szCs w:val="22"/>
        </w:rPr>
        <w:t xml:space="preserve">empresa </w:t>
      </w:r>
      <w:r w:rsidRPr="000C72DB">
        <w:rPr>
          <w:rFonts w:ascii="Arial" w:hAnsi="Arial" w:cs="Arial"/>
          <w:b/>
          <w:bCs/>
          <w:sz w:val="22"/>
          <w:szCs w:val="22"/>
        </w:rPr>
        <w:t>ZIRR &amp; HEIMERDINGER LTDA</w:t>
      </w:r>
      <w:r w:rsidRPr="000C72DB">
        <w:rPr>
          <w:rFonts w:ascii="Arial" w:hAnsi="Arial" w:cs="Arial"/>
          <w:bCs/>
          <w:sz w:val="22"/>
          <w:szCs w:val="22"/>
        </w:rPr>
        <w:t xml:space="preserve">, inscrita no CNPJ nº 27.662.095/0001-65, com sede na Rua Alagoas, nº 115, Centro, </w:t>
      </w:r>
      <w:proofErr w:type="spellStart"/>
      <w:r w:rsidRPr="000C72DB">
        <w:rPr>
          <w:rFonts w:ascii="Arial" w:hAnsi="Arial" w:cs="Arial"/>
          <w:bCs/>
          <w:sz w:val="22"/>
          <w:szCs w:val="22"/>
        </w:rPr>
        <w:t>Tuparendi</w:t>
      </w:r>
      <w:proofErr w:type="spellEnd"/>
      <w:r w:rsidRPr="000C72DB">
        <w:rPr>
          <w:rFonts w:ascii="Arial" w:hAnsi="Arial" w:cs="Arial"/>
          <w:bCs/>
          <w:sz w:val="22"/>
          <w:szCs w:val="22"/>
        </w:rPr>
        <w:t xml:space="preserve">/RS, </w:t>
      </w:r>
      <w:r>
        <w:rPr>
          <w:rFonts w:ascii="Arial" w:hAnsi="Arial" w:cs="Arial"/>
          <w:bCs/>
          <w:sz w:val="22"/>
          <w:szCs w:val="22"/>
        </w:rPr>
        <w:t xml:space="preserve">CEP 98.940-000, para prestação de serviços de implementação, operação e manutenção de telefonia fixa para a Câmara Municipal de Vereadores de </w:t>
      </w:r>
      <w:proofErr w:type="spellStart"/>
      <w:r>
        <w:rPr>
          <w:rFonts w:ascii="Arial" w:hAnsi="Arial" w:cs="Arial"/>
          <w:bCs/>
          <w:sz w:val="22"/>
          <w:szCs w:val="22"/>
        </w:rPr>
        <w:t>Tuparendi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r w:rsidRPr="000C72DB">
        <w:rPr>
          <w:rFonts w:ascii="Arial" w:hAnsi="Arial" w:cs="Arial"/>
          <w:bCs/>
          <w:sz w:val="22"/>
          <w:szCs w:val="22"/>
        </w:rPr>
        <w:t xml:space="preserve">por </w:t>
      </w:r>
      <w:r w:rsidRPr="00820C79">
        <w:rPr>
          <w:rFonts w:ascii="Arial" w:hAnsi="Arial" w:cs="Arial"/>
          <w:bCs/>
          <w:sz w:val="22"/>
          <w:szCs w:val="22"/>
        </w:rPr>
        <w:t>mais 12 (doze) meses,</w:t>
      </w:r>
      <w:r w:rsidRPr="000C72DB">
        <w:rPr>
          <w:rFonts w:ascii="Arial" w:hAnsi="Arial" w:cs="Arial"/>
          <w:bCs/>
          <w:sz w:val="22"/>
          <w:szCs w:val="22"/>
        </w:rPr>
        <w:t xml:space="preserve"> passando sua vigência de </w:t>
      </w:r>
      <w:r w:rsidRPr="000C72DB">
        <w:rPr>
          <w:rFonts w:ascii="Arial" w:hAnsi="Arial" w:cs="Arial"/>
          <w:b/>
          <w:bCs/>
          <w:sz w:val="22"/>
          <w:szCs w:val="22"/>
        </w:rPr>
        <w:t>04 de junho de 2026 a 03 de junho de 2027</w:t>
      </w:r>
      <w:r w:rsidRPr="000C72DB">
        <w:rPr>
          <w:rFonts w:ascii="Arial" w:hAnsi="Arial" w:cs="Arial"/>
          <w:bCs/>
          <w:sz w:val="22"/>
          <w:szCs w:val="22"/>
        </w:rPr>
        <w:t xml:space="preserve">, nos termos da Cláusula Segunda do contrato original e da Lei Federal </w:t>
      </w:r>
      <w:r>
        <w:rPr>
          <w:rFonts w:ascii="Arial" w:hAnsi="Arial" w:cs="Arial"/>
          <w:bCs/>
          <w:sz w:val="22"/>
          <w:szCs w:val="22"/>
        </w:rPr>
        <w:t>N</w:t>
      </w:r>
      <w:r w:rsidRPr="000C72DB">
        <w:rPr>
          <w:rFonts w:ascii="Arial" w:hAnsi="Arial" w:cs="Arial"/>
          <w:bCs/>
          <w:sz w:val="22"/>
          <w:szCs w:val="22"/>
        </w:rPr>
        <w:t>º 14.133/2021</w:t>
      </w:r>
      <w:r>
        <w:rPr>
          <w:rFonts w:ascii="Arial" w:hAnsi="Arial" w:cs="Arial"/>
          <w:bCs/>
          <w:sz w:val="22"/>
          <w:szCs w:val="22"/>
        </w:rPr>
        <w:t xml:space="preserve">, permanecendo </w:t>
      </w:r>
      <w:r w:rsidRPr="000C72DB">
        <w:rPr>
          <w:rFonts w:ascii="Arial" w:hAnsi="Arial" w:cs="Arial"/>
          <w:bCs/>
          <w:sz w:val="22"/>
          <w:szCs w:val="22"/>
        </w:rPr>
        <w:t>inalterados os valores contratados, bem como as demais cláusulas e condições estabelecidas no Contrato Administrativo nº 02/2025</w:t>
      </w:r>
      <w:r>
        <w:rPr>
          <w:rFonts w:ascii="Arial" w:hAnsi="Arial" w:cs="Arial"/>
          <w:bCs/>
          <w:sz w:val="22"/>
          <w:szCs w:val="22"/>
        </w:rPr>
        <w:t>.</w:t>
      </w:r>
    </w:p>
    <w:p w14:paraId="7AACBCB3" w14:textId="77777777" w:rsidR="00820C79" w:rsidRDefault="00820C79" w:rsidP="00820C79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43266EDF" w14:textId="77777777" w:rsidR="00820C79" w:rsidRDefault="00820C79" w:rsidP="00820C79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6C0978A8" w14:textId="77777777" w:rsidR="00820C79" w:rsidRDefault="00820C79" w:rsidP="00820C79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1ACD47E8" w14:textId="77777777" w:rsidR="00820C79" w:rsidRDefault="00820C79" w:rsidP="00820C79">
      <w:pPr>
        <w:pStyle w:val="Recuodecorpodetexto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Everton Pablo dos Santos Tusi</w:t>
      </w:r>
    </w:p>
    <w:p w14:paraId="4B76B49E" w14:textId="2F4B4007" w:rsidR="00820C79" w:rsidRDefault="00820C79" w:rsidP="00820C79">
      <w:pPr>
        <w:pStyle w:val="Recuodecorpodetexto"/>
        <w:spacing w:after="0" w:line="312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Presidente do Poder Legislativo Municipal</w:t>
      </w:r>
    </w:p>
    <w:p w14:paraId="23FBEBD7" w14:textId="77777777" w:rsidR="00820C79" w:rsidRDefault="00820C79" w:rsidP="00820C79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129353CD" w14:textId="77777777" w:rsidR="00820C79" w:rsidRDefault="00820C79" w:rsidP="00820C79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390297E5" w14:textId="77777777" w:rsidR="00820C79" w:rsidRDefault="00820C79" w:rsidP="00820C79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472FB3CB" w14:textId="3CE5CBBB" w:rsidR="00820C79" w:rsidRPr="000C72DB" w:rsidRDefault="00820C79" w:rsidP="00820C79">
      <w:pPr>
        <w:pStyle w:val="Recuodecorpodetexto"/>
        <w:spacing w:after="0" w:line="312" w:lineRule="auto"/>
        <w:rPr>
          <w:rFonts w:ascii="Arial" w:hAnsi="Arial" w:cs="Arial"/>
          <w:bCs/>
          <w:sz w:val="22"/>
          <w:szCs w:val="22"/>
        </w:rPr>
      </w:pPr>
    </w:p>
    <w:p w14:paraId="0C115C2C" w14:textId="77777777" w:rsidR="00820C79" w:rsidRDefault="00820C79" w:rsidP="00820C79">
      <w:pPr>
        <w:pStyle w:val="Recuodecorpodetexto"/>
        <w:spacing w:after="0" w:line="312" w:lineRule="auto"/>
        <w:ind w:left="3540"/>
        <w:rPr>
          <w:rFonts w:ascii="Arial" w:hAnsi="Arial" w:cs="Arial"/>
          <w:b/>
          <w:bCs/>
          <w:sz w:val="22"/>
          <w:szCs w:val="22"/>
        </w:rPr>
      </w:pPr>
    </w:p>
    <w:p w14:paraId="1109CD44" w14:textId="77777777" w:rsidR="00820C79" w:rsidRDefault="00820C79" w:rsidP="00820C79">
      <w:pPr>
        <w:pStyle w:val="Recuodecorpodetexto"/>
        <w:spacing w:after="0" w:line="312" w:lineRule="auto"/>
        <w:ind w:left="3540"/>
        <w:rPr>
          <w:rFonts w:ascii="Arial" w:hAnsi="Arial" w:cs="Arial"/>
          <w:b/>
          <w:bCs/>
          <w:sz w:val="22"/>
          <w:szCs w:val="22"/>
        </w:rPr>
      </w:pPr>
    </w:p>
    <w:p w14:paraId="401475E8" w14:textId="77777777" w:rsidR="00820C79" w:rsidRDefault="00820C79" w:rsidP="00820C79">
      <w:pPr>
        <w:tabs>
          <w:tab w:val="left" w:pos="6585"/>
        </w:tabs>
        <w:jc w:val="left"/>
        <w:rPr>
          <w:rFonts w:ascii="Arial" w:hAnsi="Arial" w:cs="Arial"/>
          <w:bCs/>
          <w:sz w:val="22"/>
          <w:szCs w:val="22"/>
        </w:rPr>
      </w:pPr>
    </w:p>
    <w:p w14:paraId="6BFC14B4" w14:textId="77777777" w:rsidR="00820C79" w:rsidRPr="005B0F17" w:rsidRDefault="00820C79" w:rsidP="00820C79">
      <w:pPr>
        <w:tabs>
          <w:tab w:val="left" w:pos="6585"/>
        </w:tabs>
        <w:jc w:val="left"/>
        <w:rPr>
          <w:rFonts w:ascii="Arial" w:hAnsi="Arial" w:cs="Arial"/>
          <w:bCs/>
          <w:sz w:val="22"/>
          <w:szCs w:val="22"/>
        </w:rPr>
      </w:pPr>
    </w:p>
    <w:p w14:paraId="40B32BE9" w14:textId="77777777" w:rsidR="00820C79" w:rsidRPr="005B0F17" w:rsidRDefault="00820C79" w:rsidP="00820C79">
      <w:pPr>
        <w:rPr>
          <w:rFonts w:ascii="Arial" w:hAnsi="Arial" w:cs="Arial"/>
          <w:bCs/>
          <w:sz w:val="22"/>
          <w:szCs w:val="22"/>
        </w:rPr>
      </w:pPr>
    </w:p>
    <w:p w14:paraId="34A8607D" w14:textId="77777777" w:rsidR="00820C79" w:rsidRPr="005B0F17" w:rsidRDefault="00820C79" w:rsidP="00820C79">
      <w:pPr>
        <w:rPr>
          <w:bCs/>
        </w:rPr>
      </w:pPr>
    </w:p>
    <w:p w14:paraId="3A8A62E4" w14:textId="1ACB9048" w:rsidR="00820C79" w:rsidRDefault="00820C79" w:rsidP="00820C79"/>
    <w:p w14:paraId="1BC89265" w14:textId="77777777" w:rsidR="00405D59" w:rsidRDefault="00405D59"/>
    <w:sectPr w:rsidR="00405D59" w:rsidSect="00820C79">
      <w:pgSz w:w="11906" w:h="16838"/>
      <w:pgMar w:top="709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C79"/>
    <w:rsid w:val="00405D59"/>
    <w:rsid w:val="007C68EC"/>
    <w:rsid w:val="00820C79"/>
    <w:rsid w:val="0095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7B39"/>
  <w15:chartTrackingRefBased/>
  <w15:docId w15:val="{7A0ABB54-4150-4294-B5F1-D363BB00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C7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20C79"/>
    <w:pPr>
      <w:keepNext/>
      <w:keepLines/>
      <w:widowControl/>
      <w:suppressAutoHyphens w:val="0"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20C79"/>
    <w:pPr>
      <w:keepNext/>
      <w:keepLines/>
      <w:widowControl/>
      <w:suppressAutoHyphens w:val="0"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20C79"/>
    <w:pPr>
      <w:keepNext/>
      <w:keepLines/>
      <w:widowControl/>
      <w:suppressAutoHyphens w:val="0"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20C79"/>
    <w:pPr>
      <w:keepNext/>
      <w:keepLines/>
      <w:widowControl/>
      <w:suppressAutoHyphens w:val="0"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20C79"/>
    <w:pPr>
      <w:keepNext/>
      <w:keepLines/>
      <w:widowControl/>
      <w:suppressAutoHyphens w:val="0"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20C79"/>
    <w:pPr>
      <w:keepNext/>
      <w:keepLines/>
      <w:widowControl/>
      <w:suppressAutoHyphens w:val="0"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0C79"/>
    <w:pPr>
      <w:keepNext/>
      <w:keepLines/>
      <w:widowControl/>
      <w:suppressAutoHyphens w:val="0"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0C79"/>
    <w:pPr>
      <w:keepNext/>
      <w:keepLines/>
      <w:widowControl/>
      <w:suppressAutoHyphens w:val="0"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0C79"/>
    <w:pPr>
      <w:keepNext/>
      <w:keepLines/>
      <w:widowControl/>
      <w:suppressAutoHyphens w:val="0"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0C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0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20C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20C7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20C7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20C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20C7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20C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20C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20C79"/>
    <w:pPr>
      <w:widowControl/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20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0C79"/>
    <w:pPr>
      <w:widowControl/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20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20C79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20C7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20C79"/>
    <w:pPr>
      <w:widowControl/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20C7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0C7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20C7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20C79"/>
    <w:rPr>
      <w:b/>
      <w:bCs/>
      <w:smallCaps/>
      <w:color w:val="2F5496" w:themeColor="accent1" w:themeShade="BF"/>
      <w:spacing w:val="5"/>
    </w:rPr>
  </w:style>
  <w:style w:type="paragraph" w:styleId="Recuodecorpodetexto">
    <w:name w:val="Body Text Indent"/>
    <w:basedOn w:val="Normal"/>
    <w:link w:val="RecuodecorpodetextoChar"/>
    <w:rsid w:val="00820C7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820C79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817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2026-06-03T13:43:00Z</dcterms:created>
  <dcterms:modified xsi:type="dcterms:W3CDTF">2026-06-03T13:52:00Z</dcterms:modified>
</cp:coreProperties>
</file>