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DC624" w14:textId="4E960701" w:rsidR="00867237" w:rsidRDefault="00867237" w:rsidP="001C3BE8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08D643F4" w14:textId="77777777" w:rsidR="000E1152" w:rsidRDefault="00C14892" w:rsidP="000E1152">
      <w:pPr>
        <w:ind w:left="102" w:right="74"/>
        <w:jc w:val="center"/>
        <w:rPr>
          <w:rFonts w:ascii="Calibri" w:eastAsia="Calibri" w:hAnsi="Calibri" w:cs="Calibri"/>
          <w:b/>
          <w:sz w:val="28"/>
          <w:szCs w:val="24"/>
          <w:lang w:val="pt-BR"/>
        </w:rPr>
      </w:pPr>
      <w:r w:rsidRPr="000E1152">
        <w:rPr>
          <w:rFonts w:ascii="Calibri" w:eastAsia="Calibri" w:hAnsi="Calibri" w:cs="Calibri"/>
          <w:b/>
          <w:sz w:val="28"/>
          <w:szCs w:val="24"/>
          <w:lang w:val="pt-BR"/>
        </w:rPr>
        <w:t xml:space="preserve">CONSELHO MUNICIPAL DOS DIREITOS DA CRIANÇA E DO ADOLESCENTE </w:t>
      </w:r>
    </w:p>
    <w:p w14:paraId="3AF0EB90" w14:textId="212A9F1B" w:rsidR="00C14892" w:rsidRPr="000E1152" w:rsidRDefault="00C14892" w:rsidP="000E1152">
      <w:pPr>
        <w:ind w:left="102" w:right="74"/>
        <w:jc w:val="center"/>
        <w:rPr>
          <w:rFonts w:ascii="Calibri" w:eastAsia="Calibri" w:hAnsi="Calibri" w:cs="Calibri"/>
          <w:b/>
          <w:sz w:val="28"/>
          <w:szCs w:val="24"/>
          <w:lang w:val="pt-BR"/>
        </w:rPr>
      </w:pPr>
      <w:r w:rsidRPr="000E1152">
        <w:rPr>
          <w:rFonts w:ascii="Calibri" w:eastAsia="Calibri" w:hAnsi="Calibri" w:cs="Calibri"/>
          <w:b/>
          <w:sz w:val="28"/>
          <w:szCs w:val="24"/>
          <w:lang w:val="pt-BR"/>
        </w:rPr>
        <w:t>DE ROLANTE</w:t>
      </w:r>
      <w:r w:rsidR="000E1152">
        <w:rPr>
          <w:rFonts w:ascii="Calibri" w:eastAsia="Calibri" w:hAnsi="Calibri" w:cs="Calibri"/>
          <w:b/>
          <w:sz w:val="28"/>
          <w:szCs w:val="24"/>
          <w:lang w:val="pt-BR"/>
        </w:rPr>
        <w:t xml:space="preserve"> – CONDICAR </w:t>
      </w:r>
    </w:p>
    <w:p w14:paraId="4789B493" w14:textId="4FEAFAD7" w:rsidR="00C14892" w:rsidRPr="000E1152" w:rsidRDefault="00C14892" w:rsidP="000E1152">
      <w:pPr>
        <w:ind w:left="102" w:right="74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0E1152">
        <w:rPr>
          <w:rFonts w:ascii="Calibri" w:eastAsia="Calibri" w:hAnsi="Calibri" w:cs="Calibri"/>
          <w:b/>
          <w:sz w:val="24"/>
          <w:szCs w:val="24"/>
          <w:lang w:val="pt-BR"/>
        </w:rPr>
        <w:t>Av. Getúlio Vargas, 110. Centro, Rolante.</w:t>
      </w:r>
    </w:p>
    <w:p w14:paraId="08E14D43" w14:textId="04A5E320" w:rsidR="00C14892" w:rsidRPr="000E1152" w:rsidRDefault="00C14892" w:rsidP="000E1152">
      <w:pPr>
        <w:ind w:left="102" w:right="74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0E1152">
        <w:rPr>
          <w:rFonts w:ascii="Calibri" w:eastAsia="Calibri" w:hAnsi="Calibri" w:cs="Calibri"/>
          <w:b/>
          <w:sz w:val="24"/>
          <w:szCs w:val="24"/>
          <w:lang w:val="pt-BR"/>
        </w:rPr>
        <w:t>Cep. 95690000. Fone: (51) 35471188</w:t>
      </w:r>
    </w:p>
    <w:p w14:paraId="465DBF5B" w14:textId="77777777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5F13CCCC" w14:textId="6B5EED95" w:rsidR="00C14892" w:rsidRPr="00C14892" w:rsidRDefault="000E115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rFonts w:ascii="Calibri" w:eastAsia="Calibri" w:hAnsi="Calibri" w:cs="Calibri"/>
          <w:sz w:val="24"/>
          <w:szCs w:val="24"/>
          <w:lang w:val="pt-BR"/>
        </w:rPr>
        <w:t>Resolução nº 01/2021</w:t>
      </w:r>
    </w:p>
    <w:p w14:paraId="05564445" w14:textId="74C15DF9" w:rsidR="00C14892" w:rsidRPr="000E1152" w:rsidRDefault="00C14892" w:rsidP="005F1BF7">
      <w:pPr>
        <w:spacing w:line="360" w:lineRule="auto"/>
        <w:ind w:left="3828" w:right="72"/>
        <w:jc w:val="both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0E1152">
        <w:rPr>
          <w:rFonts w:ascii="Calibri" w:eastAsia="Calibri" w:hAnsi="Calibri" w:cs="Calibri"/>
          <w:b/>
          <w:sz w:val="24"/>
          <w:szCs w:val="24"/>
          <w:lang w:val="pt-BR"/>
        </w:rPr>
        <w:t>O Conselho Municipal dos Direitos da Criança e do Adolescente de Rolante, em plenária</w:t>
      </w:r>
      <w:r w:rsidR="000E1152" w:rsidRPr="000E1152">
        <w:rPr>
          <w:rFonts w:ascii="Calibri" w:eastAsia="Calibri" w:hAnsi="Calibri" w:cs="Calibri"/>
          <w:b/>
          <w:sz w:val="24"/>
          <w:szCs w:val="24"/>
          <w:lang w:val="pt-BR"/>
        </w:rPr>
        <w:t xml:space="preserve"> virtual </w:t>
      </w:r>
      <w:r w:rsidRPr="000E1152">
        <w:rPr>
          <w:rFonts w:ascii="Calibri" w:eastAsia="Calibri" w:hAnsi="Calibri" w:cs="Calibri"/>
          <w:b/>
          <w:sz w:val="24"/>
          <w:szCs w:val="24"/>
          <w:lang w:val="pt-BR"/>
        </w:rPr>
        <w:t xml:space="preserve"> </w:t>
      </w:r>
      <w:r w:rsidR="000E1152" w:rsidRPr="000E1152">
        <w:rPr>
          <w:rFonts w:ascii="Calibri" w:eastAsia="Calibri" w:hAnsi="Calibri" w:cs="Calibri"/>
          <w:b/>
          <w:sz w:val="24"/>
          <w:szCs w:val="24"/>
          <w:lang w:val="pt-BR"/>
        </w:rPr>
        <w:t>extra</w:t>
      </w:r>
      <w:r w:rsidRPr="000E1152">
        <w:rPr>
          <w:rFonts w:ascii="Calibri" w:eastAsia="Calibri" w:hAnsi="Calibri" w:cs="Calibri"/>
          <w:b/>
          <w:sz w:val="24"/>
          <w:szCs w:val="24"/>
          <w:lang w:val="pt-BR"/>
        </w:rPr>
        <w:t xml:space="preserve">ordinária realizada em </w:t>
      </w:r>
      <w:r w:rsidR="000E1152" w:rsidRPr="000E1152">
        <w:rPr>
          <w:rFonts w:ascii="Calibri" w:eastAsia="Calibri" w:hAnsi="Calibri" w:cs="Calibri"/>
          <w:b/>
          <w:sz w:val="24"/>
          <w:szCs w:val="24"/>
          <w:lang w:val="pt-BR"/>
        </w:rPr>
        <w:t>03 de setembro de 2021</w:t>
      </w:r>
      <w:r w:rsidRPr="000E1152">
        <w:rPr>
          <w:rFonts w:ascii="Calibri" w:eastAsia="Calibri" w:hAnsi="Calibri" w:cs="Calibri"/>
          <w:b/>
          <w:sz w:val="24"/>
          <w:szCs w:val="24"/>
          <w:lang w:val="pt-BR"/>
        </w:rPr>
        <w:t>,</w:t>
      </w:r>
    </w:p>
    <w:p w14:paraId="393F0B93" w14:textId="77777777" w:rsidR="000E1152" w:rsidRPr="00C14892" w:rsidRDefault="000E115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15914C43" w14:textId="77777777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ab/>
        <w:t>O Conselho Municipal dos Direitos da Criança e do Adolescente de Rolante, RS, no uso das atribuições que lhe confere a lei municipal 3629/2015;</w:t>
      </w:r>
    </w:p>
    <w:p w14:paraId="022768BB" w14:textId="37990F7B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ab/>
        <w:t>Considerando a deliberação unânime da plenária</w:t>
      </w:r>
      <w:r w:rsidR="000E1152">
        <w:rPr>
          <w:rFonts w:ascii="Calibri" w:eastAsia="Calibri" w:hAnsi="Calibri" w:cs="Calibri"/>
          <w:sz w:val="24"/>
          <w:szCs w:val="24"/>
          <w:lang w:val="pt-BR"/>
        </w:rPr>
        <w:t xml:space="preserve"> virtual</w:t>
      </w:r>
      <w:r w:rsidRPr="00C14892">
        <w:rPr>
          <w:rFonts w:ascii="Calibri" w:eastAsia="Calibri" w:hAnsi="Calibri" w:cs="Calibri"/>
          <w:sz w:val="24"/>
          <w:szCs w:val="24"/>
          <w:lang w:val="pt-BR"/>
        </w:rPr>
        <w:t xml:space="preserve"> do Conselho Municipal dos Direitos da Criança e do Adolescente de Rolante, adotada em sua Reunião Extraordinária, realizada em 08 de maio do</w:t>
      </w:r>
      <w:r w:rsidR="000E1152">
        <w:rPr>
          <w:rFonts w:ascii="Calibri" w:eastAsia="Calibri" w:hAnsi="Calibri" w:cs="Calibri"/>
          <w:sz w:val="24"/>
          <w:szCs w:val="24"/>
          <w:lang w:val="pt-BR"/>
        </w:rPr>
        <w:t xml:space="preserve"> corrente ano, conforme Ata nº 05</w:t>
      </w:r>
      <w:r w:rsidRPr="00C14892">
        <w:rPr>
          <w:rFonts w:ascii="Calibri" w:eastAsia="Calibri" w:hAnsi="Calibri" w:cs="Calibri"/>
          <w:sz w:val="24"/>
          <w:szCs w:val="24"/>
          <w:lang w:val="pt-BR"/>
        </w:rPr>
        <w:t>/20</w:t>
      </w:r>
      <w:r w:rsidR="000E1152">
        <w:rPr>
          <w:rFonts w:ascii="Calibri" w:eastAsia="Calibri" w:hAnsi="Calibri" w:cs="Calibri"/>
          <w:sz w:val="24"/>
          <w:szCs w:val="24"/>
          <w:lang w:val="pt-BR"/>
        </w:rPr>
        <w:t>21</w:t>
      </w:r>
      <w:r w:rsidRPr="00C14892">
        <w:rPr>
          <w:rFonts w:ascii="Calibri" w:eastAsia="Calibri" w:hAnsi="Calibri" w:cs="Calibri"/>
          <w:sz w:val="24"/>
          <w:szCs w:val="24"/>
          <w:lang w:val="pt-BR"/>
        </w:rPr>
        <w:t>.</w:t>
      </w:r>
    </w:p>
    <w:p w14:paraId="3CE97EDD" w14:textId="77777777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</w:p>
    <w:p w14:paraId="64B4AF37" w14:textId="77777777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>RESOLVE:</w:t>
      </w:r>
    </w:p>
    <w:p w14:paraId="02B2B40A" w14:textId="1874CA70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 xml:space="preserve">Artigo 1º - Quanto ao </w:t>
      </w:r>
      <w:r w:rsidR="000E1152">
        <w:rPr>
          <w:rFonts w:ascii="Calibri" w:eastAsia="Calibri" w:hAnsi="Calibri" w:cs="Calibri"/>
          <w:sz w:val="24"/>
          <w:szCs w:val="24"/>
          <w:lang w:val="pt-BR"/>
        </w:rPr>
        <w:t>Edital 001/2021 sobre a Aplicação dos Recursos do Fundo Municipal dos Direitos da Criança e do Adolescente</w:t>
      </w:r>
      <w:r w:rsidRPr="00C14892">
        <w:rPr>
          <w:rFonts w:ascii="Calibri" w:eastAsia="Calibri" w:hAnsi="Calibri" w:cs="Calibri"/>
          <w:sz w:val="24"/>
          <w:szCs w:val="24"/>
          <w:lang w:val="pt-BR"/>
        </w:rPr>
        <w:t>, definir e fixar as informações a seguir:</w:t>
      </w:r>
    </w:p>
    <w:p w14:paraId="09453CFC" w14:textId="052855D1" w:rsidR="005F1BF7" w:rsidRPr="005F1BF7" w:rsidRDefault="005F1BF7" w:rsidP="005F1BF7">
      <w:pPr>
        <w:pStyle w:val="PargrafodaLista"/>
        <w:numPr>
          <w:ilvl w:val="0"/>
          <w:numId w:val="7"/>
        </w:numPr>
        <w:spacing w:line="360" w:lineRule="auto"/>
        <w:ind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rFonts w:ascii="Calibri" w:eastAsia="Calibri" w:hAnsi="Calibri" w:cs="Calibri"/>
          <w:sz w:val="24"/>
          <w:szCs w:val="24"/>
          <w:lang w:val="pt-BR"/>
        </w:rPr>
        <w:t>D</w:t>
      </w:r>
      <w:r w:rsidR="00C14892" w:rsidRPr="005F1BF7">
        <w:rPr>
          <w:rFonts w:ascii="Calibri" w:eastAsia="Calibri" w:hAnsi="Calibri" w:cs="Calibri"/>
          <w:sz w:val="24"/>
          <w:szCs w:val="24"/>
          <w:lang w:val="pt-BR"/>
        </w:rPr>
        <w:t xml:space="preserve">ar ciência de que </w:t>
      </w:r>
      <w:r w:rsidR="000E1152" w:rsidRPr="005F1BF7">
        <w:rPr>
          <w:rFonts w:ascii="Calibri" w:eastAsia="Calibri" w:hAnsi="Calibri" w:cs="Calibri"/>
          <w:sz w:val="24"/>
          <w:szCs w:val="24"/>
          <w:lang w:val="pt-BR"/>
        </w:rPr>
        <w:t>o prazo final para a entrega dos projetos pelas entidades que pleiteiem recursos fica alterado</w:t>
      </w:r>
      <w:r w:rsidRPr="005F1BF7">
        <w:rPr>
          <w:rFonts w:ascii="Calibri" w:eastAsia="Calibri" w:hAnsi="Calibri" w:cs="Calibri"/>
          <w:sz w:val="24"/>
          <w:szCs w:val="24"/>
          <w:lang w:val="pt-BR"/>
        </w:rPr>
        <w:t xml:space="preserve"> dia 17/09/2021 para o dia 24/09/</w:t>
      </w:r>
      <w:r>
        <w:rPr>
          <w:rFonts w:ascii="Calibri" w:eastAsia="Calibri" w:hAnsi="Calibri" w:cs="Calibri"/>
          <w:sz w:val="24"/>
          <w:szCs w:val="24"/>
          <w:lang w:val="pt-BR"/>
        </w:rPr>
        <w:t>2021;</w:t>
      </w:r>
      <w:bookmarkStart w:id="0" w:name="_GoBack"/>
      <w:bookmarkEnd w:id="0"/>
    </w:p>
    <w:p w14:paraId="64BC964F" w14:textId="39081FDF" w:rsidR="00C14892" w:rsidRPr="005F1BF7" w:rsidRDefault="005F1BF7" w:rsidP="005F1BF7">
      <w:pPr>
        <w:pStyle w:val="PargrafodaLista"/>
        <w:numPr>
          <w:ilvl w:val="0"/>
          <w:numId w:val="7"/>
        </w:numPr>
        <w:spacing w:line="360" w:lineRule="auto"/>
        <w:ind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rFonts w:ascii="Calibri" w:eastAsia="Calibri" w:hAnsi="Calibri" w:cs="Calibri"/>
          <w:sz w:val="24"/>
          <w:szCs w:val="24"/>
          <w:lang w:val="pt-BR"/>
        </w:rPr>
        <w:t>Manter-se</w:t>
      </w:r>
      <w:r w:rsidRPr="005F1BF7">
        <w:rPr>
          <w:rFonts w:ascii="Calibri" w:eastAsia="Calibri" w:hAnsi="Calibri" w:cs="Calibri"/>
          <w:sz w:val="24"/>
          <w:szCs w:val="24"/>
          <w:lang w:val="pt-BR"/>
        </w:rPr>
        <w:t xml:space="preserve"> o mes</w:t>
      </w:r>
      <w:r>
        <w:rPr>
          <w:rFonts w:ascii="Calibri" w:eastAsia="Calibri" w:hAnsi="Calibri" w:cs="Calibri"/>
          <w:sz w:val="24"/>
          <w:szCs w:val="24"/>
          <w:lang w:val="pt-BR"/>
        </w:rPr>
        <w:t>mo local para a entrega dos projetos, ou seja, a Secretaria Municipal de Assistência Social de Rolante.</w:t>
      </w:r>
      <w:r w:rsidR="00C14892" w:rsidRPr="005F1BF7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14:paraId="43B95A75" w14:textId="77777777" w:rsidR="00C14892" w:rsidRPr="00C14892" w:rsidRDefault="00C14892" w:rsidP="00C14892">
      <w:pPr>
        <w:spacing w:line="360" w:lineRule="auto"/>
        <w:ind w:left="101" w:right="72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</w:p>
    <w:p w14:paraId="38D007E8" w14:textId="43E9904F" w:rsidR="00C14892" w:rsidRPr="00C14892" w:rsidRDefault="00C14892" w:rsidP="005F1BF7">
      <w:pPr>
        <w:spacing w:line="360" w:lineRule="auto"/>
        <w:ind w:left="101" w:right="1703" w:firstLine="3018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>Rolante (RS),</w:t>
      </w:r>
      <w:r w:rsidR="005F1BF7">
        <w:rPr>
          <w:rFonts w:ascii="Calibri" w:eastAsia="Calibri" w:hAnsi="Calibri" w:cs="Calibri"/>
          <w:sz w:val="24"/>
          <w:szCs w:val="24"/>
          <w:lang w:val="pt-BR"/>
        </w:rPr>
        <w:t xml:space="preserve"> 08 de setembro de 2021</w:t>
      </w:r>
      <w:r w:rsidRPr="00C14892">
        <w:rPr>
          <w:rFonts w:ascii="Calibri" w:eastAsia="Calibri" w:hAnsi="Calibri" w:cs="Calibri"/>
          <w:sz w:val="24"/>
          <w:szCs w:val="24"/>
          <w:lang w:val="pt-BR"/>
        </w:rPr>
        <w:t>.</w:t>
      </w:r>
    </w:p>
    <w:p w14:paraId="1FCC1B1C" w14:textId="77777777" w:rsidR="00C14892" w:rsidRPr="00C14892" w:rsidRDefault="00C14892" w:rsidP="005F1BF7">
      <w:pPr>
        <w:spacing w:line="360" w:lineRule="auto"/>
        <w:ind w:left="101" w:right="1703" w:firstLine="3018"/>
        <w:jc w:val="center"/>
        <w:rPr>
          <w:rFonts w:ascii="Calibri" w:eastAsia="Calibri" w:hAnsi="Calibri" w:cs="Calibri"/>
          <w:sz w:val="24"/>
          <w:szCs w:val="24"/>
          <w:lang w:val="pt-BR"/>
        </w:rPr>
      </w:pPr>
    </w:p>
    <w:p w14:paraId="432E5FA9" w14:textId="77777777" w:rsidR="00C14892" w:rsidRPr="00C14892" w:rsidRDefault="00C14892" w:rsidP="005F1BF7">
      <w:pPr>
        <w:ind w:left="102" w:right="1701" w:firstLine="3016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>______________________________________</w:t>
      </w:r>
    </w:p>
    <w:p w14:paraId="6518AB70" w14:textId="300B72E8" w:rsidR="00C14892" w:rsidRPr="00C14892" w:rsidRDefault="005F1BF7" w:rsidP="005F1BF7">
      <w:pPr>
        <w:ind w:left="102" w:right="1701" w:firstLine="3016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>
        <w:rPr>
          <w:rFonts w:ascii="Calibri" w:eastAsia="Calibri" w:hAnsi="Calibri" w:cs="Calibri"/>
          <w:sz w:val="24"/>
          <w:szCs w:val="24"/>
          <w:lang w:val="pt-BR"/>
        </w:rPr>
        <w:t>Silvana da Silva Matias</w:t>
      </w:r>
    </w:p>
    <w:p w14:paraId="7E75C7BE" w14:textId="77777777" w:rsidR="00C14892" w:rsidRPr="00C14892" w:rsidRDefault="00C14892" w:rsidP="005F1BF7">
      <w:pPr>
        <w:ind w:left="102" w:right="1701" w:firstLine="3016"/>
        <w:jc w:val="center"/>
        <w:rPr>
          <w:rFonts w:ascii="Calibri" w:eastAsia="Calibri" w:hAnsi="Calibri" w:cs="Calibri"/>
          <w:sz w:val="24"/>
          <w:szCs w:val="24"/>
          <w:lang w:val="pt-BR"/>
        </w:rPr>
      </w:pPr>
      <w:r w:rsidRPr="00C14892">
        <w:rPr>
          <w:rFonts w:ascii="Calibri" w:eastAsia="Calibri" w:hAnsi="Calibri" w:cs="Calibri"/>
          <w:sz w:val="24"/>
          <w:szCs w:val="24"/>
          <w:lang w:val="pt-BR"/>
        </w:rPr>
        <w:t>Presidente do COMDICAR</w:t>
      </w:r>
    </w:p>
    <w:sectPr w:rsidR="00C14892" w:rsidRPr="00C14892" w:rsidSect="00867237">
      <w:headerReference w:type="default" r:id="rId7"/>
      <w:footerReference w:type="default" r:id="rId8"/>
      <w:pgSz w:w="12240" w:h="15840"/>
      <w:pgMar w:top="2480" w:right="1020" w:bottom="280" w:left="1720" w:header="29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97630" w14:textId="77777777" w:rsidR="00410E28" w:rsidRDefault="00410E28">
      <w:r>
        <w:separator/>
      </w:r>
    </w:p>
  </w:endnote>
  <w:endnote w:type="continuationSeparator" w:id="0">
    <w:p w14:paraId="247DB60E" w14:textId="77777777" w:rsidR="00410E28" w:rsidRDefault="0041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25481" w14:textId="77777777" w:rsidR="00A8462E" w:rsidRDefault="00A8462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1A37A" w14:textId="77777777" w:rsidR="00410E28" w:rsidRDefault="00410E28">
      <w:r>
        <w:separator/>
      </w:r>
    </w:p>
  </w:footnote>
  <w:footnote w:type="continuationSeparator" w:id="0">
    <w:p w14:paraId="0C35FEBA" w14:textId="77777777" w:rsidR="00410E28" w:rsidRDefault="0041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3FCF3" w14:textId="77777777" w:rsidR="00A8462E" w:rsidRDefault="00A25E99">
    <w:pPr>
      <w:spacing w:line="200" w:lineRule="exact"/>
    </w:pPr>
    <w:r>
      <w:rPr>
        <w:noProof/>
        <w:lang w:val="pt-BR" w:eastAsia="pt-BR"/>
      </w:rPr>
      <w:drawing>
        <wp:anchor distT="0" distB="0" distL="114300" distR="114300" simplePos="0" relativeHeight="251657728" behindDoc="1" locked="0" layoutInCell="1" allowOverlap="1" wp14:anchorId="60603693" wp14:editId="661A9BC9">
          <wp:simplePos x="0" y="0"/>
          <wp:positionH relativeFrom="column">
            <wp:posOffset>1120775</wp:posOffset>
          </wp:positionH>
          <wp:positionV relativeFrom="paragraph">
            <wp:posOffset>-45720</wp:posOffset>
          </wp:positionV>
          <wp:extent cx="4446270" cy="1400175"/>
          <wp:effectExtent l="0" t="0" r="0" b="9525"/>
          <wp:wrapTight wrapText="bothSides">
            <wp:wrapPolygon edited="0">
              <wp:start x="0" y="0"/>
              <wp:lineTo x="0" y="21453"/>
              <wp:lineTo x="21470" y="21453"/>
              <wp:lineTo x="21470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ondic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6270" cy="1400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40D2"/>
    <w:multiLevelType w:val="hybridMultilevel"/>
    <w:tmpl w:val="D27EDAA8"/>
    <w:lvl w:ilvl="0" w:tplc="0416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" w15:restartNumberingAfterBreak="0">
    <w:nsid w:val="20592144"/>
    <w:multiLevelType w:val="hybridMultilevel"/>
    <w:tmpl w:val="523AE50C"/>
    <w:lvl w:ilvl="0" w:tplc="EE5E377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406348DB"/>
    <w:multiLevelType w:val="hybridMultilevel"/>
    <w:tmpl w:val="459E3ECC"/>
    <w:lvl w:ilvl="0" w:tplc="0F940F4C">
      <w:start w:val="1"/>
      <w:numFmt w:val="lowerLetter"/>
      <w:lvlText w:val="%1)"/>
      <w:lvlJc w:val="left"/>
      <w:pPr>
        <w:ind w:left="4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574A74D3"/>
    <w:multiLevelType w:val="hybridMultilevel"/>
    <w:tmpl w:val="653E6EC6"/>
    <w:lvl w:ilvl="0" w:tplc="5F16512C">
      <w:start w:val="1"/>
      <w:numFmt w:val="lowerLetter"/>
      <w:lvlText w:val="%1)"/>
      <w:lvlJc w:val="left"/>
      <w:pPr>
        <w:ind w:left="4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5B656C17"/>
    <w:multiLevelType w:val="multilevel"/>
    <w:tmpl w:val="D93A0C1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A493485"/>
    <w:multiLevelType w:val="hybridMultilevel"/>
    <w:tmpl w:val="FAAC2B94"/>
    <w:lvl w:ilvl="0" w:tplc="C178B04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7EB41C2D"/>
    <w:multiLevelType w:val="hybridMultilevel"/>
    <w:tmpl w:val="653E6EC6"/>
    <w:lvl w:ilvl="0" w:tplc="5F16512C">
      <w:start w:val="1"/>
      <w:numFmt w:val="lowerLetter"/>
      <w:lvlText w:val="%1)"/>
      <w:lvlJc w:val="left"/>
      <w:pPr>
        <w:ind w:left="46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CA7"/>
    <w:rsid w:val="000533DF"/>
    <w:rsid w:val="00071699"/>
    <w:rsid w:val="000901F6"/>
    <w:rsid w:val="000E1152"/>
    <w:rsid w:val="001600D6"/>
    <w:rsid w:val="001C3BE8"/>
    <w:rsid w:val="001C6B94"/>
    <w:rsid w:val="001D399B"/>
    <w:rsid w:val="002521B7"/>
    <w:rsid w:val="002F687C"/>
    <w:rsid w:val="003033F9"/>
    <w:rsid w:val="00343E64"/>
    <w:rsid w:val="003B4236"/>
    <w:rsid w:val="003E13A7"/>
    <w:rsid w:val="00410E28"/>
    <w:rsid w:val="00440206"/>
    <w:rsid w:val="00574874"/>
    <w:rsid w:val="005929F5"/>
    <w:rsid w:val="005F1BF7"/>
    <w:rsid w:val="00664AD7"/>
    <w:rsid w:val="00685C67"/>
    <w:rsid w:val="00795F88"/>
    <w:rsid w:val="00867237"/>
    <w:rsid w:val="008B6C70"/>
    <w:rsid w:val="00971728"/>
    <w:rsid w:val="00974D74"/>
    <w:rsid w:val="009C0B0B"/>
    <w:rsid w:val="009C5233"/>
    <w:rsid w:val="009F67C6"/>
    <w:rsid w:val="00A25E99"/>
    <w:rsid w:val="00A8462E"/>
    <w:rsid w:val="00AA3CA7"/>
    <w:rsid w:val="00B20D83"/>
    <w:rsid w:val="00B658B1"/>
    <w:rsid w:val="00BF1741"/>
    <w:rsid w:val="00C04651"/>
    <w:rsid w:val="00C14892"/>
    <w:rsid w:val="00CB20A1"/>
    <w:rsid w:val="00D1291F"/>
    <w:rsid w:val="00D34B5E"/>
    <w:rsid w:val="00D509C6"/>
    <w:rsid w:val="00E20549"/>
    <w:rsid w:val="00EF75D8"/>
    <w:rsid w:val="00F2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3AADCC2"/>
  <w15:docId w15:val="{119B32D5-6D85-402D-803F-0CEA7D7D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5D8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717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1728"/>
  </w:style>
  <w:style w:type="paragraph" w:styleId="Rodap">
    <w:name w:val="footer"/>
    <w:basedOn w:val="Normal"/>
    <w:link w:val="RodapChar"/>
    <w:uiPriority w:val="99"/>
    <w:unhideWhenUsed/>
    <w:rsid w:val="009717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1728"/>
  </w:style>
  <w:style w:type="paragraph" w:styleId="PargrafodaLista">
    <w:name w:val="List Paragraph"/>
    <w:basedOn w:val="Normal"/>
    <w:uiPriority w:val="34"/>
    <w:qFormat/>
    <w:rsid w:val="001C3BE8"/>
    <w:pPr>
      <w:ind w:left="720"/>
      <w:contextualSpacing/>
    </w:pPr>
  </w:style>
  <w:style w:type="table" w:styleId="Tabelacomgrade">
    <w:name w:val="Table Grid"/>
    <w:basedOn w:val="Tabelanormal"/>
    <w:uiPriority w:val="59"/>
    <w:rsid w:val="00F22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Jeferson Albino Fleck</dc:creator>
  <cp:lastModifiedBy>Jeferson Albino Fleck</cp:lastModifiedBy>
  <cp:revision>2</cp:revision>
  <dcterms:created xsi:type="dcterms:W3CDTF">2021-09-08T18:26:00Z</dcterms:created>
  <dcterms:modified xsi:type="dcterms:W3CDTF">2021-09-08T18:26:00Z</dcterms:modified>
</cp:coreProperties>
</file>