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602A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40FA1462" w14:textId="77777777" w:rsidR="007A18CA" w:rsidRPr="007A18CA" w:rsidRDefault="007A18CA" w:rsidP="007A18CA">
      <w:pPr>
        <w:pStyle w:val="Contedodetabela"/>
      </w:pPr>
    </w:p>
    <w:p w14:paraId="610B98DE" w14:textId="77777777" w:rsidR="00A675A6" w:rsidRDefault="00A675A6" w:rsidP="00694239">
      <w:pPr>
        <w:spacing w:before="0" w:after="0" w:line="240" w:lineRule="auto"/>
        <w:rPr>
          <w:rFonts w:eastAsia="Arial"/>
          <w:sz w:val="24"/>
        </w:rPr>
      </w:pPr>
    </w:p>
    <w:p w14:paraId="7DF43C14" w14:textId="77777777" w:rsidR="00A675A6" w:rsidRDefault="00A675A6" w:rsidP="00694239">
      <w:pPr>
        <w:spacing w:before="0" w:after="0" w:line="240" w:lineRule="auto"/>
        <w:rPr>
          <w:rFonts w:eastAsia="Arial"/>
          <w:sz w:val="24"/>
        </w:rPr>
      </w:pPr>
    </w:p>
    <w:p w14:paraId="519FAC6C" w14:textId="77777777" w:rsidR="00A675A6" w:rsidRDefault="00A675A6" w:rsidP="00A675A6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75A68DC3" w14:textId="77777777" w:rsidR="00A675A6" w:rsidRPr="007A18CA" w:rsidRDefault="00A675A6" w:rsidP="00A675A6">
      <w:pPr>
        <w:pStyle w:val="Contedodetabela"/>
      </w:pPr>
    </w:p>
    <w:p w14:paraId="11996C93" w14:textId="77777777" w:rsidR="00A675A6" w:rsidRPr="000527DA" w:rsidRDefault="00A675A6" w:rsidP="00A675A6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 001/20</w:t>
      </w:r>
      <w:r>
        <w:rPr>
          <w:rFonts w:ascii="Arial" w:hAnsi="Arial" w:cs="Arial"/>
          <w:sz w:val="24"/>
          <w:szCs w:val="24"/>
        </w:rPr>
        <w:t>24</w:t>
      </w:r>
    </w:p>
    <w:p w14:paraId="45E70B42" w14:textId="77777777" w:rsidR="00A675A6" w:rsidRPr="0035455B" w:rsidRDefault="00A675A6" w:rsidP="00A675A6">
      <w:pPr>
        <w:pStyle w:val="Contedodetabela"/>
        <w:rPr>
          <w:rFonts w:ascii="Arial" w:hAnsi="Arial" w:cs="Arial"/>
          <w:sz w:val="24"/>
          <w:szCs w:val="24"/>
        </w:rPr>
      </w:pPr>
    </w:p>
    <w:p w14:paraId="4BA7C43C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E2002CA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D180D26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EBD37C2" w14:textId="678EDBA2" w:rsidR="00A675A6" w:rsidRPr="0035455B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</w:t>
      </w:r>
      <w:r>
        <w:rPr>
          <w:rFonts w:eastAsia="Arial"/>
          <w:b/>
          <w:sz w:val="24"/>
          <w:szCs w:val="24"/>
        </w:rPr>
        <w:t>2</w:t>
      </w:r>
      <w:r w:rsidR="00DB02DC">
        <w:rPr>
          <w:rFonts w:eastAsia="Arial"/>
          <w:b/>
          <w:sz w:val="24"/>
          <w:szCs w:val="24"/>
        </w:rPr>
        <w:t>4</w:t>
      </w:r>
      <w:r w:rsidRPr="0035455B">
        <w:rPr>
          <w:rFonts w:eastAsia="Arial"/>
          <w:b/>
          <w:sz w:val="24"/>
          <w:szCs w:val="24"/>
        </w:rPr>
        <w:t>/20</w:t>
      </w:r>
      <w:r>
        <w:rPr>
          <w:rFonts w:eastAsia="Arial"/>
          <w:b/>
          <w:sz w:val="24"/>
          <w:szCs w:val="24"/>
        </w:rPr>
        <w:t>25</w:t>
      </w:r>
    </w:p>
    <w:p w14:paraId="0C10D5DC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CE91E3A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63997F3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A8708F0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96EB9D9" w14:textId="6D8A66F8" w:rsidR="00A675A6" w:rsidRDefault="00A675A6" w:rsidP="00A675A6">
      <w:pPr>
        <w:spacing w:before="0" w:after="0" w:line="240" w:lineRule="auto"/>
        <w:ind w:left="120"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>, Estado do Rio Grande do Sul, no uso de suas atribuições legais, nos termos do Edital nº 001/2024 e Edital nº 007/2024 do Processo Seletivo Simplificado nº 001/2024 e Lei Municipal nº 3.088/2025, TORNA PÚBLICO que a candidata abaixo relacionada, deverá comparecer no Departamento de Recursos Humanos, da Secretaria Municipal de Administração, para encaminhar documentação de admissão, no prazo de 20</w:t>
      </w:r>
      <w:r w:rsidRPr="002F5311">
        <w:rPr>
          <w:rFonts w:eastAsia="Arial"/>
          <w:sz w:val="24"/>
        </w:rPr>
        <w:t xml:space="preserve"> (</w:t>
      </w:r>
      <w:r>
        <w:rPr>
          <w:rFonts w:eastAsia="Arial"/>
          <w:sz w:val="24"/>
        </w:rPr>
        <w:t>vinte</w:t>
      </w:r>
      <w:r w:rsidRPr="002F5311">
        <w:rPr>
          <w:rFonts w:eastAsia="Arial"/>
          <w:sz w:val="24"/>
        </w:rPr>
        <w:t>)</w:t>
      </w:r>
      <w:r>
        <w:rPr>
          <w:rFonts w:eastAsia="Arial"/>
          <w:sz w:val="24"/>
        </w:rPr>
        <w:t xml:space="preserve"> dias, a contar de 2</w:t>
      </w:r>
      <w:r w:rsidR="00DB02DC">
        <w:rPr>
          <w:rFonts w:eastAsia="Arial"/>
          <w:sz w:val="24"/>
        </w:rPr>
        <w:t>7</w:t>
      </w:r>
      <w:r>
        <w:rPr>
          <w:rFonts w:eastAsia="Arial"/>
          <w:sz w:val="24"/>
        </w:rPr>
        <w:t xml:space="preserve"> de </w:t>
      </w:r>
      <w:r w:rsidR="00DB02DC">
        <w:rPr>
          <w:rFonts w:eastAsia="Arial"/>
          <w:sz w:val="24"/>
        </w:rPr>
        <w:t>outubro</w:t>
      </w:r>
      <w:r>
        <w:rPr>
          <w:rFonts w:eastAsia="Arial"/>
          <w:sz w:val="24"/>
        </w:rPr>
        <w:t xml:space="preserve"> de 2025:</w:t>
      </w:r>
    </w:p>
    <w:p w14:paraId="57DCB1CB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489D8B2B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5EF0C2F7" w14:textId="77777777" w:rsidR="00A675A6" w:rsidRDefault="00A675A6" w:rsidP="00A675A6">
      <w:pPr>
        <w:spacing w:before="0" w:after="0" w:line="240" w:lineRule="auto"/>
        <w:ind w:right="-99"/>
        <w:jc w:val="center"/>
        <w:rPr>
          <w:rFonts w:eastAsia="Arial"/>
          <w:b/>
          <w:sz w:val="24"/>
        </w:rPr>
      </w:pPr>
      <w:r>
        <w:rPr>
          <w:rFonts w:eastAsia="Arial"/>
          <w:sz w:val="24"/>
        </w:rPr>
        <w:t xml:space="preserve">Cargo: </w:t>
      </w:r>
      <w:r>
        <w:rPr>
          <w:rFonts w:eastAsia="Arial"/>
          <w:b/>
          <w:sz w:val="24"/>
        </w:rPr>
        <w:t>AUXILIAR DE SERVIÇOS GERAIS</w:t>
      </w: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240"/>
        <w:gridCol w:w="2120"/>
      </w:tblGrid>
      <w:tr w:rsidR="00A675A6" w14:paraId="074AF223" w14:textId="77777777" w:rsidTr="00B010F2">
        <w:trPr>
          <w:trHeight w:val="28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746F78" w14:textId="77777777" w:rsidR="00A675A6" w:rsidRDefault="00A675A6" w:rsidP="00B010F2">
            <w:pPr>
              <w:spacing w:line="240" w:lineRule="auto"/>
              <w:jc w:val="center"/>
              <w:rPr>
                <w:rFonts w:eastAsia="Arial"/>
                <w:b/>
                <w:w w:val="98"/>
                <w:sz w:val="24"/>
              </w:rPr>
            </w:pPr>
            <w:r>
              <w:rPr>
                <w:rFonts w:eastAsia="Arial"/>
                <w:b/>
                <w:w w:val="98"/>
                <w:sz w:val="24"/>
              </w:rPr>
              <w:t>Inscrição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E54474" w14:textId="77777777" w:rsidR="00A675A6" w:rsidRDefault="00A675A6" w:rsidP="00B010F2">
            <w:pPr>
              <w:spacing w:line="240" w:lineRule="auto"/>
              <w:ind w:left="80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Nome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800BA0" w14:textId="77777777" w:rsidR="00A675A6" w:rsidRDefault="00A675A6" w:rsidP="00B010F2">
            <w:pPr>
              <w:spacing w:line="240" w:lineRule="auto"/>
              <w:jc w:val="center"/>
              <w:rPr>
                <w:rFonts w:eastAsia="Arial"/>
                <w:b/>
                <w:w w:val="99"/>
                <w:sz w:val="24"/>
              </w:rPr>
            </w:pPr>
            <w:r>
              <w:rPr>
                <w:rFonts w:eastAsia="Arial"/>
                <w:b/>
                <w:w w:val="99"/>
                <w:sz w:val="24"/>
              </w:rPr>
              <w:t>Classificação</w:t>
            </w:r>
          </w:p>
        </w:tc>
      </w:tr>
      <w:tr w:rsidR="00A675A6" w14:paraId="7A56350D" w14:textId="77777777" w:rsidTr="00B010F2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37E9AD" w14:textId="6DB6EF70" w:rsidR="00A675A6" w:rsidRDefault="00A675A6" w:rsidP="00B010F2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</w:t>
            </w:r>
            <w:r w:rsidR="00F93140">
              <w:rPr>
                <w:rFonts w:eastAsia="Arial"/>
                <w:w w:val="99"/>
                <w:sz w:val="24"/>
              </w:rPr>
              <w:t>1</w:t>
            </w:r>
            <w:r w:rsidR="00DB02DC">
              <w:rPr>
                <w:rFonts w:eastAsia="Arial"/>
                <w:w w:val="99"/>
                <w:sz w:val="24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90C7E32" w14:textId="7A92048D" w:rsidR="00A675A6" w:rsidRDefault="00DB02DC" w:rsidP="00B010F2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 w:rsidRPr="0078770A">
              <w:rPr>
                <w:rFonts w:cs="Arial"/>
                <w:sz w:val="24"/>
                <w:szCs w:val="24"/>
              </w:rPr>
              <w:t xml:space="preserve">Eleonora </w:t>
            </w:r>
            <w:proofErr w:type="spellStart"/>
            <w:r w:rsidRPr="0078770A">
              <w:rPr>
                <w:rFonts w:cs="Arial"/>
                <w:sz w:val="24"/>
                <w:szCs w:val="24"/>
              </w:rPr>
              <w:t>Schoenwald</w:t>
            </w:r>
            <w:proofErr w:type="spellEnd"/>
            <w:r w:rsidRPr="0078770A">
              <w:rPr>
                <w:rFonts w:cs="Arial"/>
                <w:sz w:val="24"/>
                <w:szCs w:val="24"/>
              </w:rPr>
              <w:t xml:space="preserve"> da Silva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F5210AB" w14:textId="30CD66A1" w:rsidR="00A675A6" w:rsidRDefault="00DB02DC" w:rsidP="00B010F2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30</w:t>
            </w:r>
            <w:r w:rsidR="00A675A6">
              <w:rPr>
                <w:rFonts w:eastAsia="Arial"/>
                <w:sz w:val="24"/>
              </w:rPr>
              <w:t>º</w:t>
            </w:r>
          </w:p>
        </w:tc>
      </w:tr>
      <w:tr w:rsidR="00A675A6" w14:paraId="37445C7A" w14:textId="77777777" w:rsidTr="00B010F2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E381F" w14:textId="77777777" w:rsidR="00A675A6" w:rsidRDefault="00A675A6" w:rsidP="00B010F2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BD59A" w14:textId="77777777" w:rsidR="00A675A6" w:rsidRDefault="00A675A6" w:rsidP="00B010F2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E54B5" w14:textId="77777777" w:rsidR="00A675A6" w:rsidRDefault="00A675A6" w:rsidP="00B010F2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</w:tbl>
    <w:p w14:paraId="549C7B0D" w14:textId="77777777" w:rsidR="00A675A6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12298D8C" w14:textId="77777777" w:rsidR="00A675A6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5F27F5F2" w14:textId="77777777" w:rsidR="00A675A6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1B1326B3" w14:textId="02125FE5" w:rsidR="00A675A6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EM 2</w:t>
      </w:r>
      <w:r w:rsidR="00DB02DC">
        <w:rPr>
          <w:rFonts w:eastAsia="Arial"/>
          <w:b/>
          <w:sz w:val="24"/>
        </w:rPr>
        <w:t>3</w:t>
      </w:r>
      <w:r>
        <w:rPr>
          <w:rFonts w:eastAsia="Arial"/>
          <w:b/>
          <w:sz w:val="24"/>
        </w:rPr>
        <w:t xml:space="preserve"> DE </w:t>
      </w:r>
      <w:r w:rsidR="00F93140">
        <w:rPr>
          <w:rFonts w:eastAsia="Arial"/>
          <w:b/>
          <w:sz w:val="24"/>
        </w:rPr>
        <w:t>OUTUBRO</w:t>
      </w:r>
      <w:r>
        <w:rPr>
          <w:rFonts w:eastAsia="Arial"/>
          <w:b/>
          <w:sz w:val="24"/>
        </w:rPr>
        <w:t xml:space="preserve"> DE 2025.</w:t>
      </w:r>
    </w:p>
    <w:p w14:paraId="48C05614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103FD2DE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7B893E60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5B2ADDC3" w14:textId="77777777" w:rsidR="00A675A6" w:rsidRDefault="00A675A6" w:rsidP="00A675A6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168A6978" w14:textId="77777777" w:rsidR="00A675A6" w:rsidRDefault="00A675A6" w:rsidP="00A675A6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Prefeito Municipal</w:t>
      </w:r>
    </w:p>
    <w:p w14:paraId="56FCDC16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3D941A60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75C49B4E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1286F5A7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5E8AB3F3" w14:textId="77777777" w:rsidR="00A675A6" w:rsidRDefault="00A675A6" w:rsidP="00A675A6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0A265888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4FF8B7DB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13B2377C" w14:textId="77777777" w:rsidR="00A675A6" w:rsidRDefault="00A675A6" w:rsidP="00A675A6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IGOR STEINBRENNER</w:t>
      </w:r>
    </w:p>
    <w:p w14:paraId="37074B3E" w14:textId="77777777" w:rsidR="00A675A6" w:rsidRDefault="00A675A6" w:rsidP="00A675A6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Secretário Municipal de Administração</w:t>
      </w:r>
    </w:p>
    <w:p w14:paraId="461FEBA3" w14:textId="77777777" w:rsidR="00A675A6" w:rsidRDefault="00A675A6" w:rsidP="00694239">
      <w:pPr>
        <w:spacing w:before="0" w:after="0" w:line="240" w:lineRule="auto"/>
        <w:rPr>
          <w:rFonts w:eastAsia="Arial"/>
          <w:sz w:val="24"/>
        </w:rPr>
      </w:pPr>
    </w:p>
    <w:sectPr w:rsidR="00A675A6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2E8F" w14:textId="77777777" w:rsidR="002E5722" w:rsidRDefault="002E5722" w:rsidP="00FD0964">
      <w:pPr>
        <w:spacing w:before="0" w:after="0" w:line="240" w:lineRule="auto"/>
      </w:pPr>
      <w:r>
        <w:separator/>
      </w:r>
    </w:p>
  </w:endnote>
  <w:endnote w:type="continuationSeparator" w:id="0">
    <w:p w14:paraId="688513B6" w14:textId="77777777" w:rsidR="002E5722" w:rsidRDefault="002E572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A4E0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724D2FC1" wp14:editId="162DFF05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4C700B47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16D7DD6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0812274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513A052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2BD8" w14:textId="77777777" w:rsidR="002E5722" w:rsidRDefault="002E5722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3E4681A" w14:textId="77777777" w:rsidR="002E5722" w:rsidRDefault="002E572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33CF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5DD4C6C1" wp14:editId="46D9C58F">
          <wp:simplePos x="0" y="0"/>
          <wp:positionH relativeFrom="page">
            <wp:posOffset>847725</wp:posOffset>
          </wp:positionH>
          <wp:positionV relativeFrom="page">
            <wp:posOffset>180975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6EEC3DA6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78060503" w14:textId="2B732213" w:rsidR="007138FD" w:rsidRDefault="00A675A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B7CEAEC" wp14:editId="2B8BC0E0">
              <wp:simplePos x="0" y="0"/>
              <wp:positionH relativeFrom="column">
                <wp:posOffset>22860</wp:posOffset>
              </wp:positionH>
              <wp:positionV relativeFrom="paragraph">
                <wp:posOffset>346710</wp:posOffset>
              </wp:positionV>
              <wp:extent cx="6477000" cy="0"/>
              <wp:effectExtent l="13335" t="13335" r="15240" b="15240"/>
              <wp:wrapNone/>
              <wp:docPr id="193799969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BAAA702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7.3pt" to="511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1739546296">
    <w:abstractNumId w:val="6"/>
    <w:lvlOverride w:ilvl="0">
      <w:startOverride w:val="1"/>
    </w:lvlOverride>
  </w:num>
  <w:num w:numId="2" w16cid:durableId="175122518">
    <w:abstractNumId w:val="5"/>
    <w:lvlOverride w:ilvl="0">
      <w:startOverride w:val="1"/>
    </w:lvlOverride>
  </w:num>
  <w:num w:numId="3" w16cid:durableId="726729817">
    <w:abstractNumId w:val="0"/>
    <w:lvlOverride w:ilvl="0">
      <w:startOverride w:val="5"/>
    </w:lvlOverride>
  </w:num>
  <w:num w:numId="4" w16cid:durableId="1879973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8410385">
    <w:abstractNumId w:val="1"/>
    <w:lvlOverride w:ilvl="0">
      <w:startOverride w:val="1"/>
    </w:lvlOverride>
  </w:num>
  <w:num w:numId="6" w16cid:durableId="23285569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278220946">
    <w:abstractNumId w:val="4"/>
  </w:num>
  <w:num w:numId="8" w16cid:durableId="2013793323">
    <w:abstractNumId w:val="2"/>
  </w:num>
  <w:num w:numId="9" w16cid:durableId="23798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58E"/>
    <w:rsid w:val="000179B6"/>
    <w:rsid w:val="00017E91"/>
    <w:rsid w:val="00021519"/>
    <w:rsid w:val="000262C1"/>
    <w:rsid w:val="00026740"/>
    <w:rsid w:val="00030591"/>
    <w:rsid w:val="00032FD8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2ABB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2BF3"/>
    <w:rsid w:val="000943C5"/>
    <w:rsid w:val="00094A3B"/>
    <w:rsid w:val="00094D9B"/>
    <w:rsid w:val="000A43FD"/>
    <w:rsid w:val="000A6707"/>
    <w:rsid w:val="000B0348"/>
    <w:rsid w:val="000B1ED0"/>
    <w:rsid w:val="000C1260"/>
    <w:rsid w:val="000C25A6"/>
    <w:rsid w:val="000C44BC"/>
    <w:rsid w:val="000C729F"/>
    <w:rsid w:val="000C73F0"/>
    <w:rsid w:val="000E4706"/>
    <w:rsid w:val="000F2065"/>
    <w:rsid w:val="000F332D"/>
    <w:rsid w:val="000F6F22"/>
    <w:rsid w:val="000F7AC3"/>
    <w:rsid w:val="00102E78"/>
    <w:rsid w:val="0010694B"/>
    <w:rsid w:val="00112CED"/>
    <w:rsid w:val="00116DEE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353AA"/>
    <w:rsid w:val="0013604D"/>
    <w:rsid w:val="00155E2F"/>
    <w:rsid w:val="0015670F"/>
    <w:rsid w:val="00156A04"/>
    <w:rsid w:val="0015790A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A12B6"/>
    <w:rsid w:val="001B2AE4"/>
    <w:rsid w:val="001B41AA"/>
    <w:rsid w:val="001B5117"/>
    <w:rsid w:val="001C2DC3"/>
    <w:rsid w:val="001D07D8"/>
    <w:rsid w:val="001D1559"/>
    <w:rsid w:val="001D22A5"/>
    <w:rsid w:val="001D51B9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284"/>
    <w:rsid w:val="00223A54"/>
    <w:rsid w:val="00231F88"/>
    <w:rsid w:val="00235587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2949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B1BAE"/>
    <w:rsid w:val="002C29DE"/>
    <w:rsid w:val="002C4D63"/>
    <w:rsid w:val="002C666D"/>
    <w:rsid w:val="002D0B1B"/>
    <w:rsid w:val="002D7B61"/>
    <w:rsid w:val="002E13D1"/>
    <w:rsid w:val="002E2C54"/>
    <w:rsid w:val="002E5722"/>
    <w:rsid w:val="002E693E"/>
    <w:rsid w:val="002E7BFE"/>
    <w:rsid w:val="002F5311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32791"/>
    <w:rsid w:val="00336EC7"/>
    <w:rsid w:val="00340707"/>
    <w:rsid w:val="0034379E"/>
    <w:rsid w:val="003461DB"/>
    <w:rsid w:val="003506FC"/>
    <w:rsid w:val="00353BF1"/>
    <w:rsid w:val="0035455B"/>
    <w:rsid w:val="00362890"/>
    <w:rsid w:val="00367CC9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B777B"/>
    <w:rsid w:val="003C0E36"/>
    <w:rsid w:val="003C114F"/>
    <w:rsid w:val="003C325F"/>
    <w:rsid w:val="003C5E54"/>
    <w:rsid w:val="003D24A1"/>
    <w:rsid w:val="003D60BB"/>
    <w:rsid w:val="003D619F"/>
    <w:rsid w:val="003E0A56"/>
    <w:rsid w:val="003E1BC4"/>
    <w:rsid w:val="003E49F7"/>
    <w:rsid w:val="003E7C74"/>
    <w:rsid w:val="003F19F3"/>
    <w:rsid w:val="003F291A"/>
    <w:rsid w:val="003F5886"/>
    <w:rsid w:val="00404FA9"/>
    <w:rsid w:val="004071BC"/>
    <w:rsid w:val="0041360A"/>
    <w:rsid w:val="004202CC"/>
    <w:rsid w:val="004212D3"/>
    <w:rsid w:val="00422106"/>
    <w:rsid w:val="00426222"/>
    <w:rsid w:val="00434D39"/>
    <w:rsid w:val="00443F3E"/>
    <w:rsid w:val="004446E8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180C"/>
    <w:rsid w:val="004622CB"/>
    <w:rsid w:val="00463C8B"/>
    <w:rsid w:val="00466687"/>
    <w:rsid w:val="004722A3"/>
    <w:rsid w:val="004733FE"/>
    <w:rsid w:val="00475443"/>
    <w:rsid w:val="00475EF7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113D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0A91"/>
    <w:rsid w:val="005714E7"/>
    <w:rsid w:val="0057359E"/>
    <w:rsid w:val="005741D3"/>
    <w:rsid w:val="00574F53"/>
    <w:rsid w:val="005779FD"/>
    <w:rsid w:val="00581F71"/>
    <w:rsid w:val="00583116"/>
    <w:rsid w:val="00583360"/>
    <w:rsid w:val="00585C7B"/>
    <w:rsid w:val="00587E43"/>
    <w:rsid w:val="00591C9E"/>
    <w:rsid w:val="0059269D"/>
    <w:rsid w:val="00593554"/>
    <w:rsid w:val="00594092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06D6"/>
    <w:rsid w:val="005F151D"/>
    <w:rsid w:val="005F1D97"/>
    <w:rsid w:val="005F6813"/>
    <w:rsid w:val="005F6C35"/>
    <w:rsid w:val="00612E78"/>
    <w:rsid w:val="006144B1"/>
    <w:rsid w:val="006154EA"/>
    <w:rsid w:val="00615BCC"/>
    <w:rsid w:val="00625231"/>
    <w:rsid w:val="006252D2"/>
    <w:rsid w:val="006257FB"/>
    <w:rsid w:val="00630FE8"/>
    <w:rsid w:val="00636948"/>
    <w:rsid w:val="00642407"/>
    <w:rsid w:val="00642B29"/>
    <w:rsid w:val="00643B9B"/>
    <w:rsid w:val="0064439A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95C12"/>
    <w:rsid w:val="006A223C"/>
    <w:rsid w:val="006A36A7"/>
    <w:rsid w:val="006A4C56"/>
    <w:rsid w:val="006A7A71"/>
    <w:rsid w:val="006B0AB4"/>
    <w:rsid w:val="006C3A5F"/>
    <w:rsid w:val="006C4DEA"/>
    <w:rsid w:val="006D221E"/>
    <w:rsid w:val="006D2E0D"/>
    <w:rsid w:val="006D4703"/>
    <w:rsid w:val="006D4C6A"/>
    <w:rsid w:val="006D5360"/>
    <w:rsid w:val="006D6C72"/>
    <w:rsid w:val="006D6F07"/>
    <w:rsid w:val="006E1B07"/>
    <w:rsid w:val="006E4284"/>
    <w:rsid w:val="006E632E"/>
    <w:rsid w:val="006F659E"/>
    <w:rsid w:val="006F65E5"/>
    <w:rsid w:val="00701BE0"/>
    <w:rsid w:val="007040ED"/>
    <w:rsid w:val="007042A3"/>
    <w:rsid w:val="0071004A"/>
    <w:rsid w:val="00710949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45D0"/>
    <w:rsid w:val="0076505D"/>
    <w:rsid w:val="00767D26"/>
    <w:rsid w:val="00770424"/>
    <w:rsid w:val="00771885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D338C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57A1A"/>
    <w:rsid w:val="00865082"/>
    <w:rsid w:val="00865D6C"/>
    <w:rsid w:val="008677E1"/>
    <w:rsid w:val="00870EFB"/>
    <w:rsid w:val="00871B50"/>
    <w:rsid w:val="00872670"/>
    <w:rsid w:val="00881FD7"/>
    <w:rsid w:val="00892C4D"/>
    <w:rsid w:val="008936B5"/>
    <w:rsid w:val="008939A8"/>
    <w:rsid w:val="00893A2C"/>
    <w:rsid w:val="00893D2B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7BC"/>
    <w:rsid w:val="008C39BB"/>
    <w:rsid w:val="008D13C8"/>
    <w:rsid w:val="008D4EE0"/>
    <w:rsid w:val="008D787E"/>
    <w:rsid w:val="008E7866"/>
    <w:rsid w:val="008E7CAC"/>
    <w:rsid w:val="008F29AD"/>
    <w:rsid w:val="008F3372"/>
    <w:rsid w:val="008F3E0B"/>
    <w:rsid w:val="008F50ED"/>
    <w:rsid w:val="008F5CEA"/>
    <w:rsid w:val="008F6225"/>
    <w:rsid w:val="008F7138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BEA"/>
    <w:rsid w:val="00943CCA"/>
    <w:rsid w:val="00943D04"/>
    <w:rsid w:val="009443E4"/>
    <w:rsid w:val="00956699"/>
    <w:rsid w:val="00960A93"/>
    <w:rsid w:val="00962B7B"/>
    <w:rsid w:val="00966E4C"/>
    <w:rsid w:val="009715B8"/>
    <w:rsid w:val="009726C3"/>
    <w:rsid w:val="00975063"/>
    <w:rsid w:val="00975A99"/>
    <w:rsid w:val="009764BA"/>
    <w:rsid w:val="009778B6"/>
    <w:rsid w:val="00977EB7"/>
    <w:rsid w:val="009817C4"/>
    <w:rsid w:val="0098508E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C51F5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1778"/>
    <w:rsid w:val="00A0498A"/>
    <w:rsid w:val="00A06539"/>
    <w:rsid w:val="00A10C56"/>
    <w:rsid w:val="00A13871"/>
    <w:rsid w:val="00A140F0"/>
    <w:rsid w:val="00A15EFC"/>
    <w:rsid w:val="00A1606C"/>
    <w:rsid w:val="00A2304B"/>
    <w:rsid w:val="00A23C74"/>
    <w:rsid w:val="00A24842"/>
    <w:rsid w:val="00A3046C"/>
    <w:rsid w:val="00A343B8"/>
    <w:rsid w:val="00A37672"/>
    <w:rsid w:val="00A44A5D"/>
    <w:rsid w:val="00A45CB1"/>
    <w:rsid w:val="00A511D1"/>
    <w:rsid w:val="00A53153"/>
    <w:rsid w:val="00A55554"/>
    <w:rsid w:val="00A5596A"/>
    <w:rsid w:val="00A60377"/>
    <w:rsid w:val="00A61F6B"/>
    <w:rsid w:val="00A63456"/>
    <w:rsid w:val="00A63E12"/>
    <w:rsid w:val="00A675A6"/>
    <w:rsid w:val="00A7414A"/>
    <w:rsid w:val="00A753A5"/>
    <w:rsid w:val="00A75DB2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0ECF"/>
    <w:rsid w:val="00B01758"/>
    <w:rsid w:val="00B02911"/>
    <w:rsid w:val="00B0386A"/>
    <w:rsid w:val="00B03E9A"/>
    <w:rsid w:val="00B03F82"/>
    <w:rsid w:val="00B11923"/>
    <w:rsid w:val="00B1286A"/>
    <w:rsid w:val="00B14631"/>
    <w:rsid w:val="00B2126D"/>
    <w:rsid w:val="00B21F51"/>
    <w:rsid w:val="00B24654"/>
    <w:rsid w:val="00B2499A"/>
    <w:rsid w:val="00B31771"/>
    <w:rsid w:val="00B32E65"/>
    <w:rsid w:val="00B33B4E"/>
    <w:rsid w:val="00B37B0D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C55D3"/>
    <w:rsid w:val="00BD1AFB"/>
    <w:rsid w:val="00BD1D96"/>
    <w:rsid w:val="00BD2651"/>
    <w:rsid w:val="00BD4BC3"/>
    <w:rsid w:val="00BF4D23"/>
    <w:rsid w:val="00C0559B"/>
    <w:rsid w:val="00C05CD0"/>
    <w:rsid w:val="00C13291"/>
    <w:rsid w:val="00C1610F"/>
    <w:rsid w:val="00C1618D"/>
    <w:rsid w:val="00C171A6"/>
    <w:rsid w:val="00C201D4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1F6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2CD1"/>
    <w:rsid w:val="00CB40EA"/>
    <w:rsid w:val="00CB4BAE"/>
    <w:rsid w:val="00CB5974"/>
    <w:rsid w:val="00CB671F"/>
    <w:rsid w:val="00CB7380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5CE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4AAB"/>
    <w:rsid w:val="00D77C7E"/>
    <w:rsid w:val="00D833DE"/>
    <w:rsid w:val="00D93319"/>
    <w:rsid w:val="00D9377C"/>
    <w:rsid w:val="00DA009F"/>
    <w:rsid w:val="00DA05F8"/>
    <w:rsid w:val="00DA09F3"/>
    <w:rsid w:val="00DA0C40"/>
    <w:rsid w:val="00DB02DC"/>
    <w:rsid w:val="00DB081B"/>
    <w:rsid w:val="00DB184B"/>
    <w:rsid w:val="00DB55A0"/>
    <w:rsid w:val="00DC00F5"/>
    <w:rsid w:val="00DC0816"/>
    <w:rsid w:val="00DC0883"/>
    <w:rsid w:val="00DD0A38"/>
    <w:rsid w:val="00DD1ACF"/>
    <w:rsid w:val="00DD59EF"/>
    <w:rsid w:val="00DE17CF"/>
    <w:rsid w:val="00DF17C4"/>
    <w:rsid w:val="00DF1C31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86D51"/>
    <w:rsid w:val="00E90486"/>
    <w:rsid w:val="00E90C32"/>
    <w:rsid w:val="00E9576D"/>
    <w:rsid w:val="00E9623D"/>
    <w:rsid w:val="00EA26E8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37A0"/>
    <w:rsid w:val="00EF5084"/>
    <w:rsid w:val="00F02026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0FAC"/>
    <w:rsid w:val="00F74296"/>
    <w:rsid w:val="00F74461"/>
    <w:rsid w:val="00F74C70"/>
    <w:rsid w:val="00F75B2D"/>
    <w:rsid w:val="00F80078"/>
    <w:rsid w:val="00F82A38"/>
    <w:rsid w:val="00F84205"/>
    <w:rsid w:val="00F875AA"/>
    <w:rsid w:val="00F93140"/>
    <w:rsid w:val="00F97EDB"/>
    <w:rsid w:val="00FA5939"/>
    <w:rsid w:val="00FA5A4C"/>
    <w:rsid w:val="00FA6B69"/>
    <w:rsid w:val="00FB0345"/>
    <w:rsid w:val="00FB05F0"/>
    <w:rsid w:val="00FB4579"/>
    <w:rsid w:val="00FB6B9C"/>
    <w:rsid w:val="00FC315A"/>
    <w:rsid w:val="00FC3639"/>
    <w:rsid w:val="00FC6265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908C8"/>
  <w15:docId w15:val="{83F827CB-CE20-44D4-909B-B88A2D81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2025-10-23T18:12:00Z</cp:lastPrinted>
  <dcterms:created xsi:type="dcterms:W3CDTF">2025-10-24T10:39:00Z</dcterms:created>
  <dcterms:modified xsi:type="dcterms:W3CDTF">2025-10-24T10:39:00Z</dcterms:modified>
</cp:coreProperties>
</file>