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1C478C03" w:rsidR="003674EF" w:rsidRPr="005304A2" w:rsidRDefault="001B6D93" w:rsidP="000B5105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>CONTRATO 1</w:t>
      </w:r>
      <w:r w:rsidR="00635AF2">
        <w:rPr>
          <w:b/>
          <w:bCs/>
          <w:sz w:val="21"/>
          <w:szCs w:val="21"/>
        </w:rPr>
        <w:t>63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  <w:lang w:eastAsia="en-US"/>
        </w:rPr>
        <w:t>HORAS MAQUINAS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6A2885">
        <w:rPr>
          <w:b/>
          <w:bCs/>
          <w:spacing w:val="3"/>
          <w:sz w:val="21"/>
          <w:szCs w:val="21"/>
        </w:rPr>
        <w:t>3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737EBD0F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D25CE1">
        <w:rPr>
          <w:b/>
          <w:sz w:val="21"/>
          <w:szCs w:val="21"/>
        </w:rPr>
        <w:t>ANDERSON PRETTO ORTIZ SERVIÇOS DE TERRAPLANAGEM LTDA</w:t>
      </w:r>
      <w:r w:rsidR="000E2C5D" w:rsidRPr="00E711A7">
        <w:rPr>
          <w:b/>
          <w:sz w:val="21"/>
          <w:szCs w:val="21"/>
        </w:rPr>
        <w:t xml:space="preserve"> </w:t>
      </w:r>
      <w:r w:rsidR="000E2C5D" w:rsidRPr="00E711A7">
        <w:rPr>
          <w:sz w:val="21"/>
          <w:szCs w:val="21"/>
        </w:rPr>
        <w:t xml:space="preserve">pessoa jurídica de direito privado, inscrita sob o CNPJ </w:t>
      </w:r>
      <w:r w:rsidR="00D25CE1">
        <w:rPr>
          <w:sz w:val="21"/>
          <w:szCs w:val="21"/>
        </w:rPr>
        <w:t>41.260.834/0001-13</w:t>
      </w:r>
      <w:r w:rsidR="000E2C5D" w:rsidRPr="00E711A7">
        <w:rPr>
          <w:sz w:val="21"/>
          <w:szCs w:val="21"/>
        </w:rPr>
        <w:t xml:space="preserve">, localizada na </w:t>
      </w:r>
      <w:r w:rsidR="00D25CE1">
        <w:rPr>
          <w:sz w:val="21"/>
          <w:szCs w:val="21"/>
        </w:rPr>
        <w:t>Linha São Francisco</w:t>
      </w:r>
      <w:r w:rsidR="000E2C5D" w:rsidRPr="00E711A7">
        <w:rPr>
          <w:sz w:val="21"/>
          <w:szCs w:val="21"/>
        </w:rPr>
        <w:t>, n</w:t>
      </w:r>
      <w:r w:rsidR="000E2C5D">
        <w:rPr>
          <w:sz w:val="21"/>
          <w:szCs w:val="21"/>
        </w:rPr>
        <w:t xml:space="preserve">a cidade de Porto Xavier/RS,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468156D3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6A2885" w:rsidRPr="005304A2">
        <w:rPr>
          <w:b/>
          <w:bCs/>
          <w:sz w:val="21"/>
          <w:szCs w:val="21"/>
        </w:rPr>
        <w:t>para credenciam</w:t>
      </w:r>
      <w:bookmarkStart w:id="0" w:name="_GoBack"/>
      <w:bookmarkEnd w:id="0"/>
      <w:r w:rsidR="006A2885" w:rsidRPr="005304A2">
        <w:rPr>
          <w:b/>
          <w:bCs/>
          <w:sz w:val="21"/>
          <w:szCs w:val="21"/>
        </w:rPr>
        <w:t xml:space="preserve">ento de pessoas jurídicas para 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</w:rPr>
        <w:t>horas maquinas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9209D7" w:rsidRPr="009209D7">
        <w:rPr>
          <w:rStyle w:val="fontstyle01"/>
          <w:b w:val="0"/>
          <w:bCs w:val="0"/>
          <w:sz w:val="21"/>
          <w:szCs w:val="21"/>
        </w:rPr>
        <w:t>comunicação interna 160/2025 da Secretaria de Obras e Infraestrutura</w:t>
      </w:r>
      <w:r w:rsidR="000B5105" w:rsidRPr="009209D7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 c</w:t>
      </w:r>
      <w:r w:rsidRPr="009209D7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onforme descrição na tabela abaixo: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250E8B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250E8B">
        <w:trPr>
          <w:trHeight w:val="300"/>
        </w:trPr>
        <w:tc>
          <w:tcPr>
            <w:tcW w:w="803" w:type="dxa"/>
          </w:tcPr>
          <w:p w14:paraId="0905A50A" w14:textId="25071E61" w:rsidR="00C97D58" w:rsidRDefault="00635AF2" w:rsidP="00C97D58">
            <w:r>
              <w:t>09</w:t>
            </w:r>
          </w:p>
        </w:tc>
        <w:tc>
          <w:tcPr>
            <w:tcW w:w="4597" w:type="dxa"/>
          </w:tcPr>
          <w:p w14:paraId="3899295B" w14:textId="5D6406FC" w:rsidR="00C97D58" w:rsidRDefault="00635AF2" w:rsidP="00C97D58">
            <w:r>
              <w:t>Caminhão Prancha</w:t>
            </w:r>
          </w:p>
        </w:tc>
        <w:tc>
          <w:tcPr>
            <w:tcW w:w="834" w:type="dxa"/>
          </w:tcPr>
          <w:p w14:paraId="66D44ECA" w14:textId="1CA5E70F" w:rsidR="00C97D58" w:rsidRDefault="00C97D58" w:rsidP="00C97D58">
            <w:r>
              <w:t>Horas</w:t>
            </w:r>
          </w:p>
        </w:tc>
        <w:tc>
          <w:tcPr>
            <w:tcW w:w="1288" w:type="dxa"/>
          </w:tcPr>
          <w:p w14:paraId="79DF8734" w14:textId="4483DAC3" w:rsidR="00C97D58" w:rsidRDefault="00635AF2" w:rsidP="00C97D58">
            <w:r>
              <w:t>100</w:t>
            </w:r>
          </w:p>
        </w:tc>
        <w:tc>
          <w:tcPr>
            <w:tcW w:w="1122" w:type="dxa"/>
          </w:tcPr>
          <w:p w14:paraId="0F52BE58" w14:textId="44F6882B" w:rsidR="00C97D58" w:rsidRDefault="00C97D58" w:rsidP="00C97D58">
            <w:r>
              <w:t xml:space="preserve">R$ </w:t>
            </w:r>
            <w:r w:rsidR="00635AF2">
              <w:t>171,00</w:t>
            </w:r>
          </w:p>
        </w:tc>
        <w:tc>
          <w:tcPr>
            <w:tcW w:w="1410" w:type="dxa"/>
          </w:tcPr>
          <w:p w14:paraId="745CF189" w14:textId="7B83A1C3" w:rsidR="00C97D58" w:rsidRDefault="00C97D58" w:rsidP="00C97D58">
            <w:r>
              <w:t xml:space="preserve">R$ </w:t>
            </w:r>
            <w:r w:rsidR="00635AF2">
              <w:t>17.100,00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2A109F4A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635AF2">
        <w:rPr>
          <w:rStyle w:val="fontstyle01"/>
          <w:b w:val="0"/>
          <w:sz w:val="21"/>
          <w:szCs w:val="21"/>
        </w:rPr>
        <w:t>17.100,00</w:t>
      </w:r>
      <w:r w:rsidR="007E416D" w:rsidRPr="0028758A">
        <w:rPr>
          <w:rStyle w:val="fontstyle01"/>
          <w:b w:val="0"/>
          <w:sz w:val="21"/>
          <w:szCs w:val="21"/>
        </w:rPr>
        <w:t xml:space="preserve"> </w:t>
      </w:r>
      <w:r w:rsidR="000147BA" w:rsidRPr="0028758A">
        <w:t xml:space="preserve"> </w:t>
      </w:r>
      <w:r w:rsidR="006D62F9" w:rsidRPr="0028758A">
        <w:t>(</w:t>
      </w:r>
      <w:r w:rsidR="00635AF2">
        <w:t>Dezessete mil  e cem reais)</w:t>
      </w:r>
      <w:r w:rsidRPr="0028758A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138559D3" w14:textId="77777777" w:rsidR="00635AF2" w:rsidRDefault="00635AF2" w:rsidP="00635AF2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2066-Conservação e Melhoria nas Estradas e Vias Publicas</w:t>
      </w:r>
    </w:p>
    <w:p w14:paraId="7DD3B6C9" w14:textId="77777777" w:rsidR="00635AF2" w:rsidRDefault="00635AF2" w:rsidP="00635AF2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3390 39 – Outro Serviços de Terceiros – Pessoa Jurídica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79628F6B" w:rsidR="003D5B43" w:rsidRDefault="008302E6" w:rsidP="00DC23EA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1"/>
      <w:r w:rsidR="00752DA3" w:rsidRPr="00752DA3">
        <w:rPr>
          <w:sz w:val="21"/>
          <w:szCs w:val="21"/>
        </w:rPr>
        <w:t xml:space="preserve"> </w:t>
      </w:r>
      <w:r w:rsidR="00635AF2">
        <w:rPr>
          <w:sz w:val="21"/>
          <w:szCs w:val="21"/>
        </w:rPr>
        <w:t>Gestor Adão Moreira Silva e Fiscal Jorge Oliveira Andrade conforme portaria 965 de 1º de abril de 2025</w:t>
      </w:r>
      <w:r w:rsidR="00752DA3">
        <w:rPr>
          <w:sz w:val="21"/>
          <w:szCs w:val="21"/>
        </w:rPr>
        <w:t>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4C9E0420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</w:t>
      </w:r>
      <w:r w:rsidR="000B5105">
        <w:rPr>
          <w:sz w:val="21"/>
          <w:szCs w:val="21"/>
        </w:rPr>
        <w:t xml:space="preserve"> 16</w:t>
      </w:r>
      <w:r w:rsidR="00705008">
        <w:rPr>
          <w:sz w:val="21"/>
          <w:szCs w:val="21"/>
        </w:rPr>
        <w:t xml:space="preserve"> de abril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42672F92" w14:textId="77777777" w:rsidR="00D25CE1" w:rsidRDefault="00A045A8" w:rsidP="00A045A8">
      <w:pPr>
        <w:tabs>
          <w:tab w:val="left" w:pos="4253"/>
        </w:tabs>
        <w:rPr>
          <w:b/>
          <w:sz w:val="21"/>
          <w:szCs w:val="21"/>
        </w:rPr>
      </w:pPr>
      <w:r w:rsidRPr="001C5AC2">
        <w:rPr>
          <w:b/>
          <w:sz w:val="21"/>
          <w:szCs w:val="21"/>
        </w:rPr>
        <w:t>MUNICÍPIO DE PORTO XAVIE</w:t>
      </w:r>
      <w:r w:rsidR="00D25CE1">
        <w:rPr>
          <w:b/>
          <w:sz w:val="21"/>
          <w:szCs w:val="21"/>
        </w:rPr>
        <w:t xml:space="preserve">                                    </w:t>
      </w:r>
      <w:r w:rsidR="00BB0A2F">
        <w:rPr>
          <w:sz w:val="21"/>
          <w:szCs w:val="21"/>
        </w:rPr>
        <w:t xml:space="preserve"> </w:t>
      </w:r>
      <w:r w:rsidR="00D25CE1">
        <w:rPr>
          <w:b/>
          <w:sz w:val="21"/>
          <w:szCs w:val="21"/>
        </w:rPr>
        <w:t>ANDERSON PRETTO ORTIZ SERVIÇOS DE</w:t>
      </w:r>
    </w:p>
    <w:p w14:paraId="127A6679" w14:textId="0B686CA8" w:rsidR="00A045A8" w:rsidRPr="001C5AC2" w:rsidRDefault="00D25CE1" w:rsidP="00A045A8">
      <w:pPr>
        <w:tabs>
          <w:tab w:val="left" w:pos="4253"/>
        </w:tabs>
        <w:rPr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                                                                                                        TERRAPLANAGEM LTDA</w:t>
      </w:r>
      <w:r w:rsidRPr="00E711A7">
        <w:rPr>
          <w:b/>
          <w:sz w:val="21"/>
          <w:szCs w:val="21"/>
        </w:rPr>
        <w:t xml:space="preserve"> </w:t>
      </w:r>
      <w:r w:rsidR="00A045A8" w:rsidRPr="001C5AC2">
        <w:rPr>
          <w:sz w:val="21"/>
          <w:szCs w:val="21"/>
        </w:rPr>
        <w:t>Contratante</w:t>
      </w:r>
      <w:r w:rsidR="00A045A8" w:rsidRPr="001C5AC2">
        <w:rPr>
          <w:sz w:val="21"/>
          <w:szCs w:val="21"/>
        </w:rPr>
        <w:tab/>
      </w:r>
      <w:r w:rsidR="00A045A8" w:rsidRPr="001C5AC2">
        <w:rPr>
          <w:sz w:val="21"/>
          <w:szCs w:val="21"/>
        </w:rPr>
        <w:tab/>
      </w:r>
      <w:r w:rsidR="00A045A8" w:rsidRPr="001C5AC2">
        <w:rPr>
          <w:sz w:val="21"/>
          <w:szCs w:val="21"/>
        </w:rPr>
        <w:tab/>
      </w:r>
      <w:r w:rsidR="00A045A8" w:rsidRPr="001C5AC2">
        <w:rPr>
          <w:sz w:val="21"/>
          <w:szCs w:val="21"/>
        </w:rPr>
        <w:tab/>
      </w:r>
      <w:r w:rsidR="00A045A8" w:rsidRPr="001C5AC2">
        <w:rPr>
          <w:sz w:val="21"/>
          <w:szCs w:val="21"/>
        </w:rPr>
        <w:tab/>
      </w:r>
      <w:r w:rsidR="00A045A8">
        <w:rPr>
          <w:sz w:val="21"/>
          <w:szCs w:val="21"/>
        </w:rPr>
        <w:t xml:space="preserve">        </w:t>
      </w:r>
      <w:r w:rsidR="00A045A8"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B5105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35AF2"/>
    <w:rsid w:val="00643108"/>
    <w:rsid w:val="006509F8"/>
    <w:rsid w:val="006818EB"/>
    <w:rsid w:val="006870D0"/>
    <w:rsid w:val="00687375"/>
    <w:rsid w:val="006965E7"/>
    <w:rsid w:val="006A2885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B63C5"/>
    <w:rsid w:val="008D2A72"/>
    <w:rsid w:val="008E6472"/>
    <w:rsid w:val="008E7C9B"/>
    <w:rsid w:val="008E7E80"/>
    <w:rsid w:val="008F2675"/>
    <w:rsid w:val="008F4BAF"/>
    <w:rsid w:val="009041C4"/>
    <w:rsid w:val="009063B0"/>
    <w:rsid w:val="009209D7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269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5CE1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A612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3966E-31AE-4CC1-9B43-F7785D06E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4</cp:revision>
  <cp:lastPrinted>2025-02-10T16:30:00Z</cp:lastPrinted>
  <dcterms:created xsi:type="dcterms:W3CDTF">2025-04-16T12:27:00Z</dcterms:created>
  <dcterms:modified xsi:type="dcterms:W3CDTF">2025-04-16T12:32:00Z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