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A204839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E133B3">
        <w:rPr>
          <w:b/>
          <w:bCs/>
          <w:sz w:val="21"/>
          <w:szCs w:val="21"/>
        </w:rPr>
        <w:t>9</w:t>
      </w:r>
      <w:r w:rsidR="00B238ED">
        <w:rPr>
          <w:b/>
          <w:bCs/>
          <w:sz w:val="21"/>
          <w:szCs w:val="21"/>
        </w:rPr>
        <w:t>4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6B18DB3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B238ED">
        <w:rPr>
          <w:b/>
          <w:sz w:val="21"/>
          <w:szCs w:val="21"/>
        </w:rPr>
        <w:t>PEDRO CELESTINO DA SILVA</w:t>
      </w:r>
      <w:r w:rsidR="001B6D93" w:rsidRPr="00E711A7">
        <w:rPr>
          <w:b/>
          <w:sz w:val="21"/>
          <w:szCs w:val="21"/>
        </w:rPr>
        <w:t xml:space="preserve"> </w:t>
      </w:r>
      <w:r w:rsidR="001B6D93" w:rsidRPr="00E711A7">
        <w:rPr>
          <w:sz w:val="21"/>
          <w:szCs w:val="21"/>
        </w:rPr>
        <w:t xml:space="preserve">pessoa jurídica de direito privado, inscrita sob o CNPJ </w:t>
      </w:r>
      <w:r w:rsidR="00B238ED">
        <w:rPr>
          <w:sz w:val="21"/>
          <w:szCs w:val="21"/>
        </w:rPr>
        <w:t>28.466.668/0001-48</w:t>
      </w:r>
      <w:r w:rsidR="001B6D93" w:rsidRPr="00E711A7">
        <w:rPr>
          <w:sz w:val="21"/>
          <w:szCs w:val="21"/>
        </w:rPr>
        <w:t>, localizada na Rua</w:t>
      </w:r>
      <w:r w:rsidR="00B238ED">
        <w:rPr>
          <w:sz w:val="21"/>
          <w:szCs w:val="21"/>
        </w:rPr>
        <w:t xml:space="preserve"> Padre Anchieta</w:t>
      </w:r>
      <w:r w:rsidR="001B6D93" w:rsidRPr="00E711A7">
        <w:rPr>
          <w:sz w:val="21"/>
          <w:szCs w:val="21"/>
        </w:rPr>
        <w:t xml:space="preserve">, </w:t>
      </w:r>
      <w:r w:rsidR="00B238ED">
        <w:rPr>
          <w:sz w:val="21"/>
          <w:szCs w:val="21"/>
        </w:rPr>
        <w:t>933</w:t>
      </w:r>
      <w:r w:rsidR="001B6D93" w:rsidRPr="00E711A7">
        <w:rPr>
          <w:sz w:val="21"/>
          <w:szCs w:val="21"/>
        </w:rPr>
        <w:t xml:space="preserve">, </w:t>
      </w:r>
      <w:r w:rsidR="001B6D93">
        <w:rPr>
          <w:sz w:val="21"/>
          <w:szCs w:val="21"/>
        </w:rPr>
        <w:t>Centro</w:t>
      </w:r>
      <w:r w:rsidR="001B6D93" w:rsidRPr="00E711A7">
        <w:rPr>
          <w:sz w:val="21"/>
          <w:szCs w:val="21"/>
        </w:rPr>
        <w:t>, n</w:t>
      </w:r>
      <w:r w:rsidR="001B6D93">
        <w:rPr>
          <w:sz w:val="21"/>
          <w:szCs w:val="21"/>
        </w:rPr>
        <w:t xml:space="preserve">a cidade de Porto Xavier/RS, </w:t>
      </w:r>
      <w:proofErr w:type="spellStart"/>
      <w:r w:rsidRPr="0078336F">
        <w:rPr>
          <w:sz w:val="21"/>
          <w:szCs w:val="21"/>
        </w:rPr>
        <w:t>a consecução</w:t>
      </w:r>
      <w:proofErr w:type="spellEnd"/>
      <w:r w:rsidRPr="0078336F">
        <w:rPr>
          <w:sz w:val="21"/>
          <w:szCs w:val="21"/>
        </w:rPr>
        <w:t xml:space="preserve">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49B020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19</w:t>
      </w:r>
      <w:r w:rsidR="00B238E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B238E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pinturas de meio fio</w:t>
      </w:r>
      <w:r w:rsidR="00E133B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16F5D783" w:rsidR="008A6C1D" w:rsidRDefault="00E133B3" w:rsidP="004829D6">
            <w:r>
              <w:t>00</w:t>
            </w:r>
            <w:r w:rsidR="00B238ED">
              <w:t>3</w:t>
            </w:r>
          </w:p>
        </w:tc>
        <w:tc>
          <w:tcPr>
            <w:tcW w:w="4597" w:type="dxa"/>
          </w:tcPr>
          <w:p w14:paraId="3899295B" w14:textId="048AEBC0" w:rsidR="008A6C1D" w:rsidRDefault="008A6C1D" w:rsidP="004829D6">
            <w:r>
              <w:t xml:space="preserve">Serviços </w:t>
            </w:r>
            <w:r w:rsidR="00E133B3">
              <w:t xml:space="preserve">de </w:t>
            </w:r>
            <w:r w:rsidR="00B238ED">
              <w:t>Pintor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69B873A9" w:rsidR="008A6C1D" w:rsidRDefault="00B238ED" w:rsidP="004829D6">
            <w:r>
              <w:t>50</w:t>
            </w:r>
          </w:p>
        </w:tc>
        <w:tc>
          <w:tcPr>
            <w:tcW w:w="1122" w:type="dxa"/>
          </w:tcPr>
          <w:p w14:paraId="0F52BE58" w14:textId="7E4D5A7A" w:rsidR="008A6C1D" w:rsidRDefault="008A6C1D" w:rsidP="004829D6">
            <w:r>
              <w:t xml:space="preserve">R$ </w:t>
            </w:r>
            <w:r w:rsidR="00B238ED">
              <w:t>29,50</w:t>
            </w:r>
          </w:p>
        </w:tc>
        <w:tc>
          <w:tcPr>
            <w:tcW w:w="1410" w:type="dxa"/>
          </w:tcPr>
          <w:p w14:paraId="745CF189" w14:textId="4ADB739A" w:rsidR="008A6C1D" w:rsidRDefault="008A6C1D" w:rsidP="004829D6">
            <w:r>
              <w:t xml:space="preserve">R$ </w:t>
            </w:r>
            <w:r w:rsidR="00B238ED">
              <w:t>1.475,00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405566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E133B3">
        <w:rPr>
          <w:rStyle w:val="fontstyle01"/>
          <w:b w:val="0"/>
          <w:sz w:val="21"/>
          <w:szCs w:val="21"/>
        </w:rPr>
        <w:t>11.250,00 (Onze mil duzentos e cinquenta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6604BBAD" w:rsidR="006A521C" w:rsidRPr="00153322" w:rsidRDefault="00B238ED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2068-Conservação, Manutenção de Praças, Parques, Jardins</w:t>
      </w:r>
    </w:p>
    <w:p w14:paraId="7651D142" w14:textId="3C654CD2" w:rsidR="00EE524E" w:rsidRDefault="00EE524E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49778E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153322">
        <w:rPr>
          <w:sz w:val="21"/>
          <w:szCs w:val="21"/>
        </w:rPr>
        <w:t>Jorge de Oliveira Andrade</w:t>
      </w:r>
      <w:r w:rsidR="000D0632">
        <w:rPr>
          <w:sz w:val="21"/>
          <w:szCs w:val="21"/>
        </w:rPr>
        <w:t xml:space="preserve"> conforme Portaria 965 de 1º de abril de 2025</w:t>
      </w:r>
      <w:r w:rsidR="00155535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81DB47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E133B3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34A1BE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133B3">
        <w:rPr>
          <w:sz w:val="21"/>
          <w:szCs w:val="21"/>
        </w:rPr>
        <w:t>12 de maio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161FDB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B238ED">
        <w:rPr>
          <w:b/>
          <w:sz w:val="21"/>
          <w:szCs w:val="21"/>
        </w:rPr>
        <w:t>PEDRO CELESTINO DA SILVA</w:t>
      </w:r>
      <w:bookmarkStart w:id="1" w:name="_GoBack"/>
      <w:bookmarkEnd w:id="1"/>
      <w:r w:rsidR="000D0632" w:rsidRPr="00E711A7">
        <w:rPr>
          <w:b/>
          <w:sz w:val="21"/>
          <w:szCs w:val="21"/>
        </w:rPr>
        <w:t xml:space="preserve"> </w:t>
      </w:r>
      <w:r w:rsidR="000D0632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24743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6B45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238ED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33B3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5D93B-8191-4E21-BF51-18364E2C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1142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2025-05-12T12:37:00Z</dcterms:created>
  <dcterms:modified xsi:type="dcterms:W3CDTF">2025-05-12T12:42:00Z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