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68A1E7F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D57D59">
        <w:rPr>
          <w:b/>
          <w:bCs/>
          <w:sz w:val="21"/>
          <w:szCs w:val="21"/>
        </w:rPr>
        <w:t>9</w:t>
      </w:r>
      <w:r w:rsidR="00616F0B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</w:t>
      </w:r>
      <w:r w:rsidR="001D4F72">
        <w:rPr>
          <w:rFonts w:eastAsiaTheme="minorHAnsi"/>
          <w:b/>
          <w:bCs/>
          <w:sz w:val="21"/>
          <w:szCs w:val="21"/>
          <w:lang w:eastAsia="en-US"/>
        </w:rPr>
        <w:t>DE EMPRESA PARA ANIMAÇÃO DAS FESTIVIDADES DOS 59 ANOS DE PORTO XAVIER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021/2025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FB1772A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D4F72">
        <w:rPr>
          <w:b/>
          <w:sz w:val="21"/>
          <w:szCs w:val="21"/>
        </w:rPr>
        <w:t>GEDIELSON MACHADO DA ROSA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1D4F72">
        <w:rPr>
          <w:sz w:val="21"/>
          <w:szCs w:val="21"/>
        </w:rPr>
        <w:t>44.652.129/0001-50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1D4F72">
        <w:rPr>
          <w:sz w:val="21"/>
          <w:szCs w:val="21"/>
        </w:rPr>
        <w:t>Linha Montanha, interior</w:t>
      </w:r>
      <w:r w:rsidR="006E5F1C">
        <w:rPr>
          <w:sz w:val="21"/>
          <w:szCs w:val="21"/>
        </w:rPr>
        <w:t>,</w:t>
      </w:r>
      <w:r w:rsidR="006E5F1C" w:rsidRPr="00E711A7">
        <w:rPr>
          <w:sz w:val="21"/>
          <w:szCs w:val="21"/>
        </w:rPr>
        <w:t xml:space="preserve">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A3606E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D4F72" w:rsidRPr="001D4F72">
        <w:rPr>
          <w:rFonts w:eastAsiaTheme="minorHAnsi"/>
          <w:b/>
          <w:bCs/>
          <w:sz w:val="21"/>
          <w:szCs w:val="21"/>
        </w:rPr>
        <w:t>contratação de empresa para animação das festividades dos 59 anos de porto xavier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Administração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13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52789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Default="001D4F72" w:rsidP="00C97D58">
            <w:r>
              <w:t>001</w:t>
            </w:r>
          </w:p>
        </w:tc>
        <w:tc>
          <w:tcPr>
            <w:tcW w:w="6846" w:type="dxa"/>
          </w:tcPr>
          <w:p w14:paraId="3899295B" w14:textId="74EAE45D" w:rsidR="001D4F72" w:rsidRDefault="001D4F72" w:rsidP="00C97D58">
            <w:r>
              <w:t>Animação do anoversário do municipio</w:t>
            </w:r>
            <w:r w:rsidR="00703863">
              <w:t>, apresentação dia 15/05/2025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45CF189" w14:textId="61CD3DEB" w:rsidR="001D4F72" w:rsidRDefault="001D4F72" w:rsidP="00C97D58">
            <w:r>
              <w:t>R$ 2.300,00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D01B35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1D4F72">
        <w:rPr>
          <w:sz w:val="21"/>
          <w:szCs w:val="21"/>
        </w:rPr>
        <w:t>30 de junho de 2025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6FD768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2.300,00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(Dois mil e trezentos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2345B73E" w:rsidR="00D27406" w:rsidRDefault="001D4F72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1006-Realização de Atos e Eventos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F6A9F66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616F0B">
        <w:rPr>
          <w:sz w:val="21"/>
          <w:szCs w:val="21"/>
        </w:rPr>
        <w:t>Igor Steinbrenner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616F0B">
        <w:rPr>
          <w:sz w:val="21"/>
          <w:szCs w:val="21"/>
        </w:rPr>
        <w:t>Gabriel Menin dos Santos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5ED22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E5590">
        <w:rPr>
          <w:sz w:val="21"/>
          <w:szCs w:val="21"/>
        </w:rPr>
        <w:t>13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E0DA45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616F0B">
        <w:rPr>
          <w:b/>
          <w:sz w:val="21"/>
          <w:szCs w:val="21"/>
        </w:rPr>
        <w:t xml:space="preserve">GEDIELSON MACHADO DA ROSA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DBDC4-14D3-4EFB-94B9-CD8E1B40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2025-05-13T11:17:00Z</dcterms:created>
  <dcterms:modified xsi:type="dcterms:W3CDTF">2025-05-13T11:49:00Z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