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7CB746CF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F313FE">
        <w:rPr>
          <w:rFonts w:ascii="Times New Roman" w:hAnsi="Times New Roman" w:cs="Times New Roman"/>
          <w:sz w:val="21"/>
          <w:szCs w:val="21"/>
        </w:rPr>
        <w:t>230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ERORMAS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54DEBBE3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Sr. </w:t>
      </w:r>
      <w:r w:rsidR="00EA5CCD" w:rsidRPr="00C44106">
        <w:rPr>
          <w:rFonts w:ascii="Times New Roman" w:hAnsi="Times New Roman" w:cs="Times New Roman"/>
          <w:sz w:val="21"/>
          <w:szCs w:val="21"/>
        </w:rPr>
        <w:t>Gilberto Domingos Menin, brasileiro, solteiro, portador da Carteira de Identidade n° 3058190707, CPF n° 883.584.290-53, residente e domiciliado na Linha Primeira, interior</w:t>
      </w:r>
      <w:r w:rsidR="008E5F45" w:rsidRPr="008E5F45">
        <w:rPr>
          <w:rFonts w:ascii="Times New Roman" w:hAnsi="Times New Roman"/>
          <w:sz w:val="21"/>
          <w:szCs w:val="21"/>
        </w:rPr>
        <w:t>, nesta 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D71796" w:rsidRPr="005962B9">
        <w:rPr>
          <w:rFonts w:ascii="Times New Roman" w:hAnsi="Times New Roman"/>
          <w:b/>
          <w:sz w:val="21"/>
          <w:szCs w:val="21"/>
        </w:rPr>
        <w:t>LTDA</w:t>
      </w:r>
      <w:r w:rsidR="00D71796" w:rsidRPr="00D3780B">
        <w:rPr>
          <w:rFonts w:ascii="Times New Roman" w:hAnsi="Times New Roman"/>
          <w:sz w:val="21"/>
          <w:szCs w:val="21"/>
        </w:rPr>
        <w:t xml:space="preserve">, inscrita no CNPJ n° </w:t>
      </w:r>
      <w:r w:rsidR="00EC25AC">
        <w:rPr>
          <w:rFonts w:ascii="Times New Roman" w:hAnsi="Times New Roman"/>
          <w:sz w:val="21"/>
          <w:szCs w:val="21"/>
        </w:rPr>
        <w:t>37.705.932/0001-40</w:t>
      </w:r>
      <w:r w:rsidR="00D71796" w:rsidRPr="00D3780B">
        <w:rPr>
          <w:rFonts w:ascii="Times New Roman" w:hAnsi="Times New Roman"/>
          <w:sz w:val="21"/>
          <w:szCs w:val="21"/>
        </w:rPr>
        <w:t xml:space="preserve">, com sede na </w:t>
      </w:r>
      <w:r w:rsidR="00D71796">
        <w:rPr>
          <w:rFonts w:ascii="Times New Roman" w:hAnsi="Times New Roman"/>
          <w:sz w:val="21"/>
          <w:szCs w:val="21"/>
        </w:rPr>
        <w:t>Linha São João, s/nº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D71796">
        <w:rPr>
          <w:rFonts w:ascii="Times New Roman" w:hAnsi="Times New Roman"/>
          <w:sz w:val="21"/>
          <w:szCs w:val="21"/>
        </w:rPr>
        <w:t>Leoncir Aurélio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brasileiro, </w:t>
      </w:r>
      <w:r w:rsidR="00D71796">
        <w:rPr>
          <w:rFonts w:ascii="Times New Roman" w:hAnsi="Times New Roman"/>
          <w:sz w:val="21"/>
          <w:szCs w:val="21"/>
        </w:rPr>
        <w:t>divorciado</w:t>
      </w:r>
      <w:r w:rsidR="00D71796" w:rsidRPr="00D3780B">
        <w:rPr>
          <w:rFonts w:ascii="Times New Roman" w:hAnsi="Times New Roman"/>
          <w:sz w:val="21"/>
          <w:szCs w:val="21"/>
        </w:rPr>
        <w:t xml:space="preserve">, </w:t>
      </w:r>
      <w:r w:rsidR="00D71796">
        <w:rPr>
          <w:rFonts w:ascii="Times New Roman" w:hAnsi="Times New Roman"/>
          <w:sz w:val="21"/>
          <w:szCs w:val="21"/>
        </w:rPr>
        <w:t>comerciante</w:t>
      </w:r>
      <w:r w:rsidR="00D71796"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D71796">
        <w:rPr>
          <w:rFonts w:ascii="Times New Roman" w:hAnsi="Times New Roman"/>
          <w:sz w:val="21"/>
          <w:szCs w:val="21"/>
        </w:rPr>
        <w:t>1032941203</w:t>
      </w:r>
      <w:r w:rsidR="00D71796" w:rsidRPr="00D3780B">
        <w:rPr>
          <w:rFonts w:ascii="Times New Roman" w:hAnsi="Times New Roman"/>
          <w:sz w:val="21"/>
          <w:szCs w:val="21"/>
        </w:rPr>
        <w:t xml:space="preserve">, CPF n° </w:t>
      </w:r>
      <w:r w:rsidR="00D71796">
        <w:rPr>
          <w:rFonts w:ascii="Times New Roman" w:hAnsi="Times New Roman"/>
          <w:sz w:val="21"/>
          <w:szCs w:val="21"/>
        </w:rPr>
        <w:t>478.155.070-34</w:t>
      </w:r>
      <w:r w:rsidR="00D71796"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 w:rsidR="00D71796">
        <w:rPr>
          <w:rFonts w:ascii="Times New Roman" w:hAnsi="Times New Roman"/>
          <w:sz w:val="21"/>
          <w:szCs w:val="21"/>
        </w:rPr>
        <w:t>Esquina Sandri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52D9F9AF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comunicação interna </w:t>
      </w:r>
      <w:r w:rsidR="00022AC3">
        <w:rPr>
          <w:rStyle w:val="fontstyle01"/>
          <w:rFonts w:ascii="Times New Roman" w:hAnsi="Times New Roman" w:cs="Times New Roman"/>
          <w:b w:val="0"/>
          <w:sz w:val="21"/>
          <w:szCs w:val="21"/>
        </w:rPr>
        <w:t>239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 da secretaria Municipal de </w:t>
      </w:r>
      <w:r w:rsidR="00DD5E0F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Obras, para </w:t>
      </w:r>
      <w:r w:rsidR="00022AC3">
        <w:rPr>
          <w:rStyle w:val="fontstyle01"/>
          <w:rFonts w:ascii="Times New Roman" w:hAnsi="Times New Roman" w:cs="Times New Roman"/>
          <w:b w:val="0"/>
          <w:sz w:val="21"/>
          <w:szCs w:val="21"/>
        </w:rPr>
        <w:t>ruas da cidade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bookmarkStart w:id="0" w:name="_GoBack"/>
      <w:bookmarkEnd w:id="0"/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068"/>
        <w:gridCol w:w="5013"/>
        <w:gridCol w:w="1121"/>
        <w:gridCol w:w="1511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1B890A42" w:rsidR="00D71796" w:rsidRPr="00990A34" w:rsidRDefault="00022AC3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02</w:t>
            </w:r>
          </w:p>
        </w:tc>
        <w:tc>
          <w:tcPr>
            <w:tcW w:w="689" w:type="dxa"/>
          </w:tcPr>
          <w:p w14:paraId="55EA4F24" w14:textId="4B808455" w:rsidR="00D71796" w:rsidRDefault="00F313FE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 toneladas</w:t>
            </w:r>
          </w:p>
        </w:tc>
        <w:tc>
          <w:tcPr>
            <w:tcW w:w="5316" w:type="dxa"/>
            <w:shd w:val="clear" w:color="auto" w:fill="auto"/>
          </w:tcPr>
          <w:p w14:paraId="18EB0D32" w14:textId="359EBEBA" w:rsidR="00D71796" w:rsidRPr="00990A34" w:rsidRDefault="00F313FE" w:rsidP="00022AC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BASE</w:t>
            </w:r>
            <w:r w:rsidR="00022AC3">
              <w:rPr>
                <w:b/>
                <w:bCs/>
                <w:sz w:val="21"/>
                <w:szCs w:val="21"/>
              </w:rPr>
              <w:t xml:space="preserve"> (BRITA GRADUADA)</w:t>
            </w:r>
          </w:p>
        </w:tc>
        <w:tc>
          <w:tcPr>
            <w:tcW w:w="1134" w:type="dxa"/>
            <w:shd w:val="clear" w:color="auto" w:fill="auto"/>
          </w:tcPr>
          <w:p w14:paraId="0C65E6F9" w14:textId="7419CC7E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22AC3">
              <w:rPr>
                <w:b/>
                <w:bCs/>
                <w:sz w:val="21"/>
                <w:szCs w:val="21"/>
              </w:rPr>
              <w:t>91,50</w:t>
            </w:r>
          </w:p>
        </w:tc>
        <w:tc>
          <w:tcPr>
            <w:tcW w:w="1559" w:type="dxa"/>
          </w:tcPr>
          <w:p w14:paraId="3C5A8D96" w14:textId="092EDE68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22AC3">
              <w:rPr>
                <w:b/>
                <w:bCs/>
                <w:sz w:val="21"/>
                <w:szCs w:val="21"/>
              </w:rPr>
              <w:t>9.150,00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00B4B29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de </w:t>
      </w:r>
      <w:r w:rsidR="00FA64D6">
        <w:rPr>
          <w:rFonts w:ascii="Times New Roman" w:hAnsi="Times New Roman" w:cs="Times New Roman"/>
          <w:bCs/>
          <w:iCs/>
          <w:sz w:val="21"/>
          <w:szCs w:val="21"/>
        </w:rPr>
        <w:t>31/12/2025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0F34C6C5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DD5E0F">
        <w:rPr>
          <w:rFonts w:ascii="Times New Roman" w:hAnsi="Times New Roman"/>
          <w:sz w:val="21"/>
          <w:szCs w:val="21"/>
        </w:rPr>
        <w:t>Adão Moreira Silva e Fiscais Jorge Oliveira de Andrade e Alessandro Oziel Taube Xavier.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45C10863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>R$</w:t>
      </w:r>
      <w:r w:rsidR="00EA5CCD">
        <w:rPr>
          <w:rFonts w:ascii="Times New Roman" w:hAnsi="Times New Roman"/>
          <w:sz w:val="21"/>
          <w:szCs w:val="21"/>
        </w:rPr>
        <w:t xml:space="preserve"> </w:t>
      </w:r>
      <w:r w:rsidR="00022AC3">
        <w:rPr>
          <w:rFonts w:ascii="Times New Roman" w:hAnsi="Times New Roman"/>
          <w:sz w:val="21"/>
          <w:szCs w:val="21"/>
        </w:rPr>
        <w:t>9.150,00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022AC3">
        <w:rPr>
          <w:rFonts w:ascii="Times New Roman" w:hAnsi="Times New Roman"/>
          <w:sz w:val="21"/>
          <w:szCs w:val="21"/>
        </w:rPr>
        <w:t>Nove mil Cento e Cinquenta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7998DE7D" w14:textId="55427DB7" w:rsidR="009F1209" w:rsidRPr="005B5A75" w:rsidRDefault="00EA5CCD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Matrial de Consumo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40A42121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022AC3">
        <w:rPr>
          <w:rFonts w:ascii="Times New Roman" w:hAnsi="Times New Roman"/>
          <w:bCs/>
          <w:sz w:val="21"/>
          <w:szCs w:val="21"/>
        </w:rPr>
        <w:t>12 de junho de 2025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25885FA4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EC25AC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EC25AC" w:rsidRPr="005962B9">
        <w:rPr>
          <w:rFonts w:ascii="Times New Roman" w:hAnsi="Times New Roman"/>
          <w:b/>
          <w:sz w:val="21"/>
          <w:szCs w:val="21"/>
        </w:rPr>
        <w:t>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2AC3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B7DE3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357DC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DD5E0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A5CCD"/>
    <w:rsid w:val="00EC25AC"/>
    <w:rsid w:val="00EC6DA1"/>
    <w:rsid w:val="00ED2C80"/>
    <w:rsid w:val="00F010A7"/>
    <w:rsid w:val="00F04E85"/>
    <w:rsid w:val="00F06B64"/>
    <w:rsid w:val="00F169B7"/>
    <w:rsid w:val="00F313FE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A64D6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C4811-DB79-4501-9CD3-1CA56824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1086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2024-03-11T14:58:00Z</cp:lastPrinted>
  <dcterms:created xsi:type="dcterms:W3CDTF">2025-06-12T14:24:00Z</dcterms:created>
  <dcterms:modified xsi:type="dcterms:W3CDTF">2025-06-12T14:27:00Z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