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B0C03" w14:textId="629901F5" w:rsidR="008215C3" w:rsidRPr="00521039" w:rsidRDefault="007163F0" w:rsidP="001D4074">
      <w:pPr>
        <w:ind w:right="3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CONTRATO 251-2025 PARA </w:t>
      </w:r>
      <w:r w:rsidR="00521039" w:rsidRPr="00521039">
        <w:rPr>
          <w:rFonts w:ascii="Times New Roman" w:hAnsi="Times New Roman"/>
          <w:b/>
          <w:bCs/>
          <w:sz w:val="21"/>
          <w:szCs w:val="21"/>
        </w:rPr>
        <w:t>CONTRATAÇÃO DE EMPRESA PARA PUBLICAÇÕES NO DIÁRIO OFICIAL DA UNIÃO, DIÁRIO OFICIAL DO ESTADO E JORNAL DE GRANDE CIRCULAÇÃO</w:t>
      </w:r>
      <w:r>
        <w:rPr>
          <w:rFonts w:ascii="Times New Roman" w:hAnsi="Times New Roman"/>
          <w:b/>
          <w:bCs/>
          <w:sz w:val="21"/>
          <w:szCs w:val="21"/>
        </w:rPr>
        <w:t xml:space="preserve"> – PREGÃO PRESENCIAL 011-2025</w:t>
      </w:r>
      <w:r w:rsidR="00521039" w:rsidRPr="00521039">
        <w:rPr>
          <w:rFonts w:ascii="Times New Roman" w:hAnsi="Times New Roman"/>
          <w:b/>
          <w:bCs/>
          <w:sz w:val="21"/>
          <w:szCs w:val="21"/>
        </w:rPr>
        <w:t>.</w:t>
      </w:r>
    </w:p>
    <w:p w14:paraId="51F894C6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6A5F9B7" w14:textId="2BA9CE1D" w:rsidR="00C27819" w:rsidRPr="00115685" w:rsidRDefault="00C27819" w:rsidP="00C27819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026BFF">
        <w:rPr>
          <w:rFonts w:ascii="Times New Roman" w:hAnsi="Times New Roman" w:cs="Times New Roman"/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</w:t>
      </w:r>
      <w:r w:rsidRPr="00FE3FD0">
        <w:rPr>
          <w:rFonts w:ascii="Times New Roman" w:hAnsi="Times New Roman" w:cs="Times New Roman"/>
          <w:sz w:val="21"/>
          <w:szCs w:val="21"/>
        </w:rPr>
        <w:t xml:space="preserve">seu </w:t>
      </w:r>
      <w:r w:rsidR="00752D0F" w:rsidRPr="008E5F45">
        <w:rPr>
          <w:rFonts w:ascii="Times New Roman" w:hAnsi="Times New Roman"/>
          <w:sz w:val="21"/>
          <w:szCs w:val="21"/>
        </w:rPr>
        <w:t xml:space="preserve">Prefeito Municipal em Exercício Sr. </w:t>
      </w:r>
      <w:r w:rsidR="00752D0F" w:rsidRPr="008E5F45">
        <w:rPr>
          <w:rFonts w:ascii="Times New Roman" w:hAnsi="Times New Roman"/>
          <w:b/>
          <w:bCs/>
          <w:sz w:val="21"/>
          <w:szCs w:val="21"/>
        </w:rPr>
        <w:t>OSMAR STEINBRENNER</w:t>
      </w:r>
      <w:r w:rsidR="00752D0F" w:rsidRPr="008E5F45">
        <w:rPr>
          <w:rFonts w:ascii="Times New Roman" w:hAnsi="Times New Roman"/>
          <w:sz w:val="21"/>
          <w:szCs w:val="21"/>
        </w:rPr>
        <w:t>, brasileiro, casado, portador da Carteira de Identidade n° 106313454, CPF n° 358.291.920-04, residente e domiciliado na Rua Venâncio Aires, 834, Centro, nesta cidade</w:t>
      </w:r>
      <w:r w:rsidRPr="00FE3FD0">
        <w:rPr>
          <w:rFonts w:ascii="Times New Roman" w:hAnsi="Times New Roman" w:cs="Times New Roman"/>
          <w:sz w:val="21"/>
          <w:szCs w:val="21"/>
        </w:rPr>
        <w:t xml:space="preserve">, doravante denominado CONTRATANTE e, de outro lado, a </w:t>
      </w:r>
      <w:r w:rsidR="00752D0F" w:rsidRPr="00182F9F">
        <w:rPr>
          <w:rFonts w:ascii="Times New Roman" w:hAnsi="Times New Roman"/>
          <w:b/>
          <w:bCs/>
          <w:sz w:val="21"/>
          <w:szCs w:val="21"/>
        </w:rPr>
        <w:t>PHABRICA DE PRODUÇÕES SERVS. PROD. PUBLIC. LTDA EPP</w:t>
      </w:r>
      <w:r w:rsidR="00752D0F" w:rsidRPr="005C3E06">
        <w:rPr>
          <w:rFonts w:ascii="Times New Roman" w:hAnsi="Times New Roman"/>
          <w:sz w:val="21"/>
          <w:szCs w:val="21"/>
        </w:rPr>
        <w:t>, inscrita no CNPJ n° 00.662.315/0001-02, com sede na Rua Dias Vieira, 132, Vila Sônia, na cidade de São Paulo/SP, neste ato representada pelo Sr. Celso Kishimoto, brasileiro, casado, publicitário, portador da carteira de identidade n° 14.684.207 SSP/SP, CPF n° 046.520.648-45, residente e domiciliado na a Rua Dr. Luis Migliano, 631, Apto 83, Bloco 1, Jardim Vavazani, na cidade de São Paulo/SP</w:t>
      </w:r>
      <w:r w:rsidRPr="00026BFF">
        <w:rPr>
          <w:rFonts w:ascii="Times New Roman" w:hAnsi="Times New Roman" w:cs="Times New Roman"/>
          <w:sz w:val="21"/>
          <w:szCs w:val="21"/>
        </w:rPr>
        <w:t xml:space="preserve">, doravante denominada CONTRATADA, com base na licitação modalidade </w:t>
      </w:r>
      <w:r>
        <w:rPr>
          <w:rFonts w:ascii="Times New Roman" w:hAnsi="Times New Roman" w:cs="Times New Roman"/>
          <w:sz w:val="21"/>
          <w:szCs w:val="21"/>
        </w:rPr>
        <w:t>Pregão Presencial</w:t>
      </w:r>
      <w:r w:rsidRPr="00026BFF">
        <w:rPr>
          <w:rFonts w:ascii="Times New Roman" w:hAnsi="Times New Roman" w:cs="Times New Roman"/>
          <w:sz w:val="21"/>
          <w:szCs w:val="21"/>
        </w:rPr>
        <w:t xml:space="preserve"> N° 0</w:t>
      </w:r>
      <w:r>
        <w:rPr>
          <w:rFonts w:ascii="Times New Roman" w:hAnsi="Times New Roman" w:cs="Times New Roman"/>
          <w:sz w:val="21"/>
          <w:szCs w:val="21"/>
        </w:rPr>
        <w:t>11</w:t>
      </w:r>
      <w:r w:rsidRPr="00026BFF">
        <w:rPr>
          <w:rFonts w:ascii="Times New Roman" w:hAnsi="Times New Roman" w:cs="Times New Roman"/>
          <w:sz w:val="21"/>
          <w:szCs w:val="21"/>
        </w:rPr>
        <w:t>/202</w:t>
      </w:r>
      <w:r>
        <w:rPr>
          <w:rFonts w:ascii="Times New Roman" w:hAnsi="Times New Roman" w:cs="Times New Roman"/>
          <w:sz w:val="21"/>
          <w:szCs w:val="21"/>
        </w:rPr>
        <w:t>5</w:t>
      </w:r>
      <w:r w:rsidRPr="00026BFF">
        <w:rPr>
          <w:rFonts w:ascii="Times New Roman" w:hAnsi="Times New Roman" w:cs="Times New Roman"/>
          <w:sz w:val="21"/>
          <w:szCs w:val="21"/>
        </w:rPr>
        <w:t>, assim como em conformidade com as condições do edital referido, e termos da proposta, firmam o presente contrato, mediante as cláusulas e condições a seguir enunciadas:</w:t>
      </w:r>
    </w:p>
    <w:p w14:paraId="165DA128" w14:textId="77777777" w:rsidR="00623521" w:rsidRPr="0041336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20FC31B5" w14:textId="77777777" w:rsidR="00D57E30" w:rsidRPr="0041336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1336B">
        <w:rPr>
          <w:rFonts w:ascii="Times New Roman" w:hAnsi="Times New Roman" w:cs="Times New Roman"/>
          <w:b/>
          <w:sz w:val="21"/>
          <w:szCs w:val="21"/>
        </w:rPr>
        <w:t>CLÁUSULA</w:t>
      </w:r>
      <w:r w:rsidRPr="0041336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41336B">
        <w:rPr>
          <w:rFonts w:ascii="Times New Roman" w:hAnsi="Times New Roman" w:cs="Times New Roman"/>
          <w:b/>
          <w:sz w:val="21"/>
          <w:szCs w:val="21"/>
        </w:rPr>
        <w:t>PRIMEIRA</w:t>
      </w:r>
      <w:r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4133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60BACBF" w14:textId="3A2B42C7" w:rsidR="00A53376" w:rsidRPr="0041336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41336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41336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41336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41336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5D4BCA" w:rsidRPr="00565748">
        <w:rPr>
          <w:rFonts w:ascii="Times New Roman" w:hAnsi="Times New Roman"/>
          <w:sz w:val="21"/>
          <w:szCs w:val="21"/>
        </w:rPr>
        <w:t>Contratação de Empresa para Publicações no Diário Oficial da União, Diário Oficial do Estado e Jornal de Grande Circulação</w:t>
      </w:r>
      <w:r w:rsidR="00D57E30" w:rsidRPr="001D4074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D57E30" w:rsidRPr="0041336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descrição na tabela abaixo:</w:t>
      </w:r>
    </w:p>
    <w:p w14:paraId="08EED383" w14:textId="79F2DCE7" w:rsidR="00A53376" w:rsidRDefault="00A53376" w:rsidP="00A53376">
      <w:pPr>
        <w:widowControl/>
        <w:tabs>
          <w:tab w:val="left" w:pos="426"/>
        </w:tabs>
        <w:autoSpaceDE/>
        <w:autoSpaceDN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</w:p>
    <w:tbl>
      <w:tblPr>
        <w:tblStyle w:val="Tabelacomgrade"/>
        <w:tblW w:w="9632" w:type="dxa"/>
        <w:tblLook w:val="04A0" w:firstRow="1" w:lastRow="0" w:firstColumn="1" w:lastColumn="0" w:noHBand="0" w:noVBand="1"/>
      </w:tblPr>
      <w:tblGrid>
        <w:gridCol w:w="778"/>
        <w:gridCol w:w="2987"/>
        <w:gridCol w:w="1326"/>
        <w:gridCol w:w="1652"/>
        <w:gridCol w:w="1332"/>
        <w:gridCol w:w="1557"/>
      </w:tblGrid>
      <w:tr w:rsidR="00103333" w:rsidRPr="0078593D" w14:paraId="2B41E84F" w14:textId="7AE8136F" w:rsidTr="00602222">
        <w:tc>
          <w:tcPr>
            <w:tcW w:w="778" w:type="dxa"/>
          </w:tcPr>
          <w:p w14:paraId="44D78A78" w14:textId="77777777" w:rsidR="00103333" w:rsidRPr="0078593D" w:rsidRDefault="00103333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8593D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2987" w:type="dxa"/>
          </w:tcPr>
          <w:p w14:paraId="1BE7E587" w14:textId="77777777" w:rsidR="00103333" w:rsidRPr="0078593D" w:rsidRDefault="00103333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8593D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326" w:type="dxa"/>
          </w:tcPr>
          <w:p w14:paraId="2A5D2DE8" w14:textId="77777777" w:rsidR="00103333" w:rsidRPr="0078593D" w:rsidRDefault="00103333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UNIDADE</w:t>
            </w:r>
          </w:p>
        </w:tc>
        <w:tc>
          <w:tcPr>
            <w:tcW w:w="1652" w:type="dxa"/>
          </w:tcPr>
          <w:p w14:paraId="53B6EA28" w14:textId="77777777" w:rsidR="00103333" w:rsidRPr="0078593D" w:rsidRDefault="00103333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QUANTIDADE</w:t>
            </w:r>
          </w:p>
        </w:tc>
        <w:tc>
          <w:tcPr>
            <w:tcW w:w="1332" w:type="dxa"/>
          </w:tcPr>
          <w:p w14:paraId="56ACE387" w14:textId="0A74C7B1" w:rsidR="00103333" w:rsidRDefault="00103333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557" w:type="dxa"/>
          </w:tcPr>
          <w:p w14:paraId="343E76A5" w14:textId="42A1546E" w:rsidR="00103333" w:rsidRDefault="00103333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103333" w:rsidRPr="0078593D" w14:paraId="6B8F7FA0" w14:textId="5B5A7261" w:rsidTr="00602222">
        <w:trPr>
          <w:trHeight w:val="765"/>
        </w:trPr>
        <w:tc>
          <w:tcPr>
            <w:tcW w:w="778" w:type="dxa"/>
          </w:tcPr>
          <w:p w14:paraId="1A79E822" w14:textId="77777777" w:rsidR="00103333" w:rsidRPr="0078593D" w:rsidRDefault="00103333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8593D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01</w:t>
            </w:r>
          </w:p>
        </w:tc>
        <w:tc>
          <w:tcPr>
            <w:tcW w:w="2987" w:type="dxa"/>
          </w:tcPr>
          <w:p w14:paraId="51CB1420" w14:textId="77777777" w:rsidR="00103333" w:rsidRPr="0078593D" w:rsidRDefault="00103333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Publicação no Diário Oficial da União - DOU</w:t>
            </w:r>
          </w:p>
        </w:tc>
        <w:tc>
          <w:tcPr>
            <w:tcW w:w="1326" w:type="dxa"/>
          </w:tcPr>
          <w:p w14:paraId="76CFFD2B" w14:textId="77777777" w:rsidR="00103333" w:rsidRDefault="00103333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CM/COL</w:t>
            </w:r>
          </w:p>
        </w:tc>
        <w:tc>
          <w:tcPr>
            <w:tcW w:w="1652" w:type="dxa"/>
          </w:tcPr>
          <w:p w14:paraId="243049E4" w14:textId="77777777" w:rsidR="00103333" w:rsidRDefault="00103333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1500 cm/</w:t>
            </w:r>
            <w:proofErr w:type="spellStart"/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col</w:t>
            </w:r>
            <w:proofErr w:type="spellEnd"/>
          </w:p>
        </w:tc>
        <w:tc>
          <w:tcPr>
            <w:tcW w:w="1332" w:type="dxa"/>
          </w:tcPr>
          <w:p w14:paraId="6C833A27" w14:textId="66025372" w:rsidR="00103333" w:rsidRDefault="00602222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R$ 46,00</w:t>
            </w:r>
          </w:p>
        </w:tc>
        <w:tc>
          <w:tcPr>
            <w:tcW w:w="1557" w:type="dxa"/>
          </w:tcPr>
          <w:p w14:paraId="37E2D64B" w14:textId="373A0CF4" w:rsidR="00103333" w:rsidRDefault="00602222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R$ 69.000,00</w:t>
            </w:r>
          </w:p>
        </w:tc>
      </w:tr>
      <w:tr w:rsidR="00103333" w:rsidRPr="0078593D" w14:paraId="605160BD" w14:textId="1443DA09" w:rsidTr="00602222">
        <w:trPr>
          <w:trHeight w:val="694"/>
        </w:trPr>
        <w:tc>
          <w:tcPr>
            <w:tcW w:w="778" w:type="dxa"/>
          </w:tcPr>
          <w:p w14:paraId="7B20081F" w14:textId="77777777" w:rsidR="00103333" w:rsidRPr="0078593D" w:rsidRDefault="00103333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02</w:t>
            </w:r>
          </w:p>
        </w:tc>
        <w:tc>
          <w:tcPr>
            <w:tcW w:w="2987" w:type="dxa"/>
          </w:tcPr>
          <w:p w14:paraId="16E475CA" w14:textId="77777777" w:rsidR="00103333" w:rsidRPr="0078593D" w:rsidRDefault="00103333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Publicação no Diário Oficial do Estado do Rio Grande do Sul – DOE/RS</w:t>
            </w:r>
          </w:p>
        </w:tc>
        <w:tc>
          <w:tcPr>
            <w:tcW w:w="1326" w:type="dxa"/>
          </w:tcPr>
          <w:p w14:paraId="558788D8" w14:textId="77777777" w:rsidR="00103333" w:rsidRDefault="00103333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CM/COL</w:t>
            </w:r>
          </w:p>
        </w:tc>
        <w:tc>
          <w:tcPr>
            <w:tcW w:w="1652" w:type="dxa"/>
          </w:tcPr>
          <w:p w14:paraId="4B99A4BA" w14:textId="77777777" w:rsidR="00103333" w:rsidRPr="0078593D" w:rsidRDefault="00103333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1000 cm/</w:t>
            </w:r>
            <w:proofErr w:type="spellStart"/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col</w:t>
            </w:r>
            <w:proofErr w:type="spellEnd"/>
          </w:p>
        </w:tc>
        <w:tc>
          <w:tcPr>
            <w:tcW w:w="1332" w:type="dxa"/>
          </w:tcPr>
          <w:p w14:paraId="14A7F540" w14:textId="0E69D568" w:rsidR="00103333" w:rsidRDefault="00602222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R$ 126,00</w:t>
            </w:r>
          </w:p>
        </w:tc>
        <w:tc>
          <w:tcPr>
            <w:tcW w:w="1557" w:type="dxa"/>
          </w:tcPr>
          <w:p w14:paraId="0A103622" w14:textId="37BFB94E" w:rsidR="00103333" w:rsidRDefault="00602222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R$ 126.000,00</w:t>
            </w:r>
          </w:p>
        </w:tc>
      </w:tr>
      <w:tr w:rsidR="00103333" w:rsidRPr="0078593D" w14:paraId="7AECE8D0" w14:textId="2AF965EF" w:rsidTr="00602222">
        <w:trPr>
          <w:trHeight w:val="765"/>
        </w:trPr>
        <w:tc>
          <w:tcPr>
            <w:tcW w:w="778" w:type="dxa"/>
          </w:tcPr>
          <w:p w14:paraId="2CF92574" w14:textId="77777777" w:rsidR="00103333" w:rsidRPr="0078593D" w:rsidRDefault="00103333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03</w:t>
            </w:r>
          </w:p>
        </w:tc>
        <w:tc>
          <w:tcPr>
            <w:tcW w:w="2987" w:type="dxa"/>
          </w:tcPr>
          <w:p w14:paraId="6D1E911B" w14:textId="77777777" w:rsidR="00103333" w:rsidRPr="0078593D" w:rsidRDefault="00103333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Publicação em Jornal de Grande Circulação no Estado do Rio Grande do Sul, com tiragem no Município de Porto Xavier</w:t>
            </w:r>
          </w:p>
        </w:tc>
        <w:tc>
          <w:tcPr>
            <w:tcW w:w="1326" w:type="dxa"/>
          </w:tcPr>
          <w:p w14:paraId="48B19AF7" w14:textId="77777777" w:rsidR="00103333" w:rsidRPr="0078593D" w:rsidRDefault="00103333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CM/COL</w:t>
            </w:r>
          </w:p>
        </w:tc>
        <w:tc>
          <w:tcPr>
            <w:tcW w:w="1652" w:type="dxa"/>
          </w:tcPr>
          <w:p w14:paraId="6092CDC5" w14:textId="77777777" w:rsidR="00103333" w:rsidRPr="0078593D" w:rsidRDefault="00103333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2000 cm/</w:t>
            </w:r>
            <w:proofErr w:type="spellStart"/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col</w:t>
            </w:r>
            <w:proofErr w:type="spellEnd"/>
          </w:p>
        </w:tc>
        <w:tc>
          <w:tcPr>
            <w:tcW w:w="1332" w:type="dxa"/>
          </w:tcPr>
          <w:p w14:paraId="435FE2DB" w14:textId="174D9310" w:rsidR="00103333" w:rsidRDefault="00602222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R$ 54,00</w:t>
            </w:r>
          </w:p>
        </w:tc>
        <w:tc>
          <w:tcPr>
            <w:tcW w:w="1557" w:type="dxa"/>
          </w:tcPr>
          <w:p w14:paraId="3CC8426A" w14:textId="094AC6CA" w:rsidR="00103333" w:rsidRDefault="00602222" w:rsidP="005671D3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R$ 108.000,00</w:t>
            </w:r>
          </w:p>
        </w:tc>
      </w:tr>
    </w:tbl>
    <w:p w14:paraId="75117B35" w14:textId="77777777" w:rsidR="00103333" w:rsidRPr="00FE419C" w:rsidRDefault="00103333" w:rsidP="00A53376">
      <w:pPr>
        <w:widowControl/>
        <w:tabs>
          <w:tab w:val="left" w:pos="426"/>
        </w:tabs>
        <w:autoSpaceDE/>
        <w:autoSpaceDN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</w:p>
    <w:p w14:paraId="4D34FDF0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4FEC69E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3D165A7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B4DBB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7B4DBB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D9A4501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4255F7C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77105567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48A939C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1F19FD0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430CD3CE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5E264CA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7E57225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6FCE547A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98BAE8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5EB4362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lastRenderedPageBreak/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428E7BB1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6F2C0300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067BFEB4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5DE701DA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023EE676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421BDD50" w14:textId="77777777" w:rsidR="00970DF4" w:rsidRPr="007B4DBB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41336B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41336B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41336B">
        <w:rPr>
          <w:rFonts w:ascii="Times New Roman" w:hAnsi="Times New Roman" w:cs="Times New Roman"/>
          <w:sz w:val="21"/>
          <w:szCs w:val="21"/>
        </w:rPr>
        <w:t>ano da assinatura do mesmo, podendo ser prorrogado de acordo com a Lei de Licitações 14.133/2021.</w:t>
      </w:r>
    </w:p>
    <w:p w14:paraId="4206127E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7E0040BD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60BA2D8" w14:textId="27EF3F64" w:rsidR="00182F9F" w:rsidRPr="00182F9F" w:rsidRDefault="00182F9F" w:rsidP="00182F9F">
      <w:pPr>
        <w:ind w:firstLine="1134"/>
        <w:jc w:val="both"/>
        <w:rPr>
          <w:rFonts w:ascii="Times New Roman" w:hAnsi="Times New Roman" w:cs="Times New Roman"/>
        </w:rPr>
      </w:pPr>
      <w:r w:rsidRPr="00182F9F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82F9F">
        <w:rPr>
          <w:rFonts w:ascii="Times New Roman" w:hAnsi="Times New Roman" w:cs="Times New Roman"/>
        </w:rPr>
        <w:t xml:space="preserve"> </w:t>
      </w:r>
      <w:r w:rsidRPr="00182F9F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O valor total a ser pago R$ </w:t>
      </w:r>
      <w:r w:rsidRPr="00182F9F">
        <w:rPr>
          <w:rFonts w:ascii="Times New Roman" w:hAnsi="Times New Roman" w:cs="Times New Roman"/>
          <w:sz w:val="21"/>
          <w:szCs w:val="21"/>
        </w:rPr>
        <w:t>303.000</w:t>
      </w:r>
      <w:r w:rsidR="0070219D">
        <w:rPr>
          <w:rFonts w:ascii="Times New Roman" w:hAnsi="Times New Roman" w:cs="Times New Roman"/>
          <w:sz w:val="21"/>
          <w:szCs w:val="21"/>
        </w:rPr>
        <w:t>,00</w:t>
      </w:r>
      <w:bookmarkStart w:id="0" w:name="_GoBack"/>
      <w:bookmarkEnd w:id="0"/>
      <w:r w:rsidRPr="00182F9F">
        <w:rPr>
          <w:rFonts w:ascii="Times New Roman" w:hAnsi="Times New Roman" w:cs="Times New Roman"/>
          <w:sz w:val="21"/>
          <w:szCs w:val="21"/>
        </w:rPr>
        <w:t xml:space="preserve"> (</w:t>
      </w:r>
      <w:r>
        <w:rPr>
          <w:rFonts w:ascii="Times New Roman" w:hAnsi="Times New Roman" w:cs="Times New Roman"/>
          <w:sz w:val="21"/>
          <w:szCs w:val="21"/>
        </w:rPr>
        <w:t>Trezentos e Três Mil Reais</w:t>
      </w:r>
      <w:r w:rsidRPr="00182F9F">
        <w:rPr>
          <w:rFonts w:ascii="Times New Roman" w:hAnsi="Times New Roman" w:cs="Times New Roman"/>
          <w:sz w:val="21"/>
          <w:szCs w:val="21"/>
        </w:rPr>
        <w:t>).</w:t>
      </w:r>
    </w:p>
    <w:p w14:paraId="0772EBB9" w14:textId="77777777" w:rsidR="00182F9F" w:rsidRPr="00182F9F" w:rsidRDefault="00182F9F" w:rsidP="00182F9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82F9F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82F9F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5EC9D4F9" w14:textId="77777777" w:rsidR="00182F9F" w:rsidRPr="00182F9F" w:rsidRDefault="00182F9F" w:rsidP="00182F9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82F9F">
        <w:rPr>
          <w:rFonts w:ascii="Times New Roman" w:hAnsi="Times New Roman" w:cs="Times New Roman"/>
          <w:b/>
          <w:sz w:val="21"/>
          <w:szCs w:val="21"/>
        </w:rPr>
        <w:t xml:space="preserve">6.2. </w:t>
      </w:r>
      <w:r w:rsidRPr="00182F9F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7FFC3A35" w14:textId="77777777" w:rsidR="00182F9F" w:rsidRPr="00182F9F" w:rsidRDefault="00182F9F" w:rsidP="00182F9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82F9F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82F9F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82F9F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82F9F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0A51F6B9" w14:textId="77777777" w:rsidR="00182F9F" w:rsidRPr="00182F9F" w:rsidRDefault="00182F9F" w:rsidP="00182F9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82F9F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82F9F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05C706A4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F5671E8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725CB130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69066B75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6554C6F" w14:textId="5F0F074C" w:rsidR="0041336B" w:rsidRPr="00C5518F" w:rsidRDefault="005D4BCA" w:rsidP="0041336B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2016</w:t>
      </w:r>
      <w:r w:rsidR="0041336B">
        <w:rPr>
          <w:rFonts w:ascii="Times New Roman" w:hAnsi="Times New Roman" w:cs="Times New Roman"/>
          <w:b/>
          <w:sz w:val="21"/>
          <w:szCs w:val="21"/>
        </w:rPr>
        <w:t xml:space="preserve"> –</w:t>
      </w:r>
      <w:r w:rsidR="0041336B" w:rsidRPr="00C5518F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Publicidade Oficial</w:t>
      </w:r>
    </w:p>
    <w:p w14:paraId="01620B81" w14:textId="77777777" w:rsidR="0041336B" w:rsidRPr="00C5518F" w:rsidRDefault="0041336B" w:rsidP="0041336B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3390 39</w:t>
      </w:r>
      <w:r w:rsidRPr="00C5518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Outros Serviços de Terceiros – Pessoa Jurídica</w:t>
      </w:r>
    </w:p>
    <w:p w14:paraId="29600ACA" w14:textId="77777777" w:rsidR="00AA7BA9" w:rsidRPr="00C5518F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48AA054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35359DA8" w14:textId="77777777"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5907FC">
        <w:rPr>
          <w:rFonts w:ascii="Times New Roman" w:hAnsi="Times New Roman"/>
          <w:sz w:val="21"/>
          <w:szCs w:val="21"/>
        </w:rPr>
        <w:t xml:space="preserve"> </w:t>
      </w:r>
      <w:r w:rsidR="005907FC">
        <w:rPr>
          <w:rFonts w:ascii="Times New Roman" w:hAnsi="Times New Roman"/>
          <w:sz w:val="21"/>
          <w:szCs w:val="21"/>
        </w:rPr>
        <w:t>O</w:t>
      </w:r>
      <w:r w:rsidR="005907FC" w:rsidRPr="004B74B0">
        <w:rPr>
          <w:rFonts w:ascii="Times New Roman" w:hAnsi="Times New Roman"/>
          <w:sz w:val="21"/>
          <w:szCs w:val="21"/>
        </w:rPr>
        <w:t>s valores acordados e propostos poderão sofrer reajuste anual de acordo com a variação do IPCA-IBGE (Índice de Preço ao Consumidor Amplo).</w:t>
      </w:r>
    </w:p>
    <w:p w14:paraId="64EDFDD0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192EEEDB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388DF651" w14:textId="57DA277C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5008DB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008DB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5D4BCA">
        <w:rPr>
          <w:rFonts w:ascii="Times New Roman" w:hAnsi="Times New Roman" w:cs="Times New Roman"/>
          <w:sz w:val="21"/>
          <w:szCs w:val="21"/>
        </w:rPr>
        <w:t>Administração, sendo o Secretário Municipal como Gestor e o Servilor Gabriel Menin dos Santos como Fiscal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392F4217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65073CD4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61B56E00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0849DFC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151B813C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5B399264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4AB1FDF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lastRenderedPageBreak/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2969AFD3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568AEE1E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2ADDE525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1DAC73AA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7BDE1593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11EE99EC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0993AD68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01702AE1" w14:textId="7157AB06" w:rsidR="006C6CC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4B48EB15" w14:textId="476F5FAB" w:rsidR="00182F9F" w:rsidRDefault="00182F9F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</w:p>
    <w:p w14:paraId="5CF2EF57" w14:textId="571D0388" w:rsidR="00182F9F" w:rsidRPr="00182F9F" w:rsidRDefault="00182F9F" w:rsidP="00182F9F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182F9F">
        <w:rPr>
          <w:rFonts w:ascii="Times New Roman" w:hAnsi="Times New Roman" w:cs="Times New Roman"/>
          <w:sz w:val="21"/>
          <w:szCs w:val="21"/>
        </w:rPr>
        <w:t xml:space="preserve">Porto Xavier, </w:t>
      </w:r>
      <w:r>
        <w:rPr>
          <w:rFonts w:ascii="Times New Roman" w:hAnsi="Times New Roman" w:cs="Times New Roman"/>
          <w:sz w:val="21"/>
          <w:szCs w:val="21"/>
        </w:rPr>
        <w:t>01</w:t>
      </w:r>
      <w:r w:rsidRPr="00182F9F">
        <w:rPr>
          <w:rFonts w:ascii="Times New Roman" w:hAnsi="Times New Roman" w:cs="Times New Roman"/>
          <w:sz w:val="21"/>
          <w:szCs w:val="21"/>
        </w:rPr>
        <w:t xml:space="preserve"> de </w:t>
      </w:r>
      <w:r>
        <w:rPr>
          <w:rFonts w:ascii="Times New Roman" w:hAnsi="Times New Roman" w:cs="Times New Roman"/>
          <w:sz w:val="21"/>
          <w:szCs w:val="21"/>
        </w:rPr>
        <w:t>julho</w:t>
      </w:r>
      <w:r w:rsidRPr="00182F9F">
        <w:rPr>
          <w:rFonts w:ascii="Times New Roman" w:hAnsi="Times New Roman" w:cs="Times New Roman"/>
          <w:sz w:val="21"/>
          <w:szCs w:val="21"/>
        </w:rPr>
        <w:t xml:space="preserve"> de 2025.</w:t>
      </w:r>
    </w:p>
    <w:p w14:paraId="6ED4D730" w14:textId="77777777" w:rsidR="00182F9F" w:rsidRPr="007B4DBB" w:rsidRDefault="00182F9F" w:rsidP="00182F9F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76502C91" w14:textId="77777777" w:rsidR="00182F9F" w:rsidRDefault="00182F9F" w:rsidP="00182F9F">
      <w:pPr>
        <w:pStyle w:val="Corpodetexto"/>
        <w:rPr>
          <w:sz w:val="21"/>
          <w:szCs w:val="21"/>
        </w:rPr>
      </w:pPr>
    </w:p>
    <w:p w14:paraId="7CCAB8AC" w14:textId="77777777" w:rsidR="00182F9F" w:rsidRPr="00182F9F" w:rsidRDefault="00182F9F" w:rsidP="00182F9F">
      <w:pPr>
        <w:pStyle w:val="Corpodetexto"/>
        <w:rPr>
          <w:rFonts w:ascii="Times New Roman" w:hAnsi="Times New Roman" w:cs="Times New Roman"/>
          <w:sz w:val="21"/>
          <w:szCs w:val="21"/>
        </w:rPr>
      </w:pPr>
    </w:p>
    <w:p w14:paraId="081BA463" w14:textId="56190E13" w:rsidR="00182F9F" w:rsidRPr="00182F9F" w:rsidRDefault="00182F9F" w:rsidP="00182F9F">
      <w:pPr>
        <w:tabs>
          <w:tab w:val="left" w:pos="4253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182F9F">
        <w:rPr>
          <w:rFonts w:ascii="Times New Roman" w:hAnsi="Times New Roman" w:cs="Times New Roman"/>
          <w:b/>
          <w:sz w:val="21"/>
          <w:szCs w:val="21"/>
        </w:rPr>
        <w:t xml:space="preserve">     MUNICÍPIO DE PORTO XAVIER</w:t>
      </w:r>
      <w:r w:rsidRPr="00182F9F">
        <w:rPr>
          <w:rFonts w:ascii="Times New Roman" w:hAnsi="Times New Roman" w:cs="Times New Roman"/>
          <w:sz w:val="21"/>
          <w:szCs w:val="21"/>
        </w:rPr>
        <w:t xml:space="preserve">              </w:t>
      </w:r>
      <w:r w:rsidRPr="00182F9F">
        <w:rPr>
          <w:rFonts w:ascii="Times New Roman" w:hAnsi="Times New Roman"/>
          <w:b/>
          <w:bCs/>
          <w:sz w:val="21"/>
          <w:szCs w:val="21"/>
        </w:rPr>
        <w:t>PHABRICA DE PRODUÇÕES</w:t>
      </w:r>
      <w:r w:rsidRPr="00182F9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82F9F">
        <w:rPr>
          <w:rFonts w:ascii="Times New Roman" w:hAnsi="Times New Roman"/>
          <w:b/>
          <w:bCs/>
          <w:sz w:val="21"/>
          <w:szCs w:val="21"/>
        </w:rPr>
        <w:t xml:space="preserve">SERVS. PROD. PUBLIC. </w:t>
      </w:r>
    </w:p>
    <w:p w14:paraId="277E0DDB" w14:textId="77777777" w:rsidR="00182F9F" w:rsidRPr="00182F9F" w:rsidRDefault="00182F9F" w:rsidP="00182F9F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82F9F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14:paraId="29E664A0" w14:textId="77777777" w:rsidR="00182F9F" w:rsidRPr="00182F9F" w:rsidRDefault="00182F9F" w:rsidP="00182F9F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82F9F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182F9F">
        <w:rPr>
          <w:rFonts w:ascii="Times New Roman" w:hAnsi="Times New Roman" w:cs="Times New Roman"/>
          <w:sz w:val="21"/>
          <w:szCs w:val="21"/>
        </w:rPr>
        <w:tab/>
      </w:r>
      <w:r w:rsidRPr="00182F9F">
        <w:rPr>
          <w:rFonts w:ascii="Times New Roman" w:hAnsi="Times New Roman" w:cs="Times New Roman"/>
          <w:sz w:val="21"/>
          <w:szCs w:val="21"/>
        </w:rPr>
        <w:tab/>
      </w:r>
      <w:r w:rsidRPr="00182F9F">
        <w:rPr>
          <w:rFonts w:ascii="Times New Roman" w:hAnsi="Times New Roman" w:cs="Times New Roman"/>
          <w:sz w:val="21"/>
          <w:szCs w:val="21"/>
        </w:rPr>
        <w:tab/>
      </w:r>
      <w:r w:rsidRPr="00182F9F">
        <w:rPr>
          <w:rFonts w:ascii="Times New Roman" w:hAnsi="Times New Roman" w:cs="Times New Roman"/>
          <w:sz w:val="21"/>
          <w:szCs w:val="21"/>
        </w:rPr>
        <w:tab/>
      </w:r>
      <w:r w:rsidRPr="00182F9F">
        <w:rPr>
          <w:rFonts w:ascii="Times New Roman" w:hAnsi="Times New Roman" w:cs="Times New Roman"/>
          <w:sz w:val="21"/>
          <w:szCs w:val="21"/>
        </w:rPr>
        <w:tab/>
        <w:t>Contratada</w:t>
      </w:r>
    </w:p>
    <w:p w14:paraId="06AF0E58" w14:textId="77777777" w:rsidR="00182F9F" w:rsidRPr="00182F9F" w:rsidRDefault="00182F9F" w:rsidP="00182F9F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82F9F">
        <w:rPr>
          <w:rFonts w:ascii="Times New Roman" w:hAnsi="Times New Roman" w:cs="Times New Roman"/>
          <w:sz w:val="21"/>
          <w:szCs w:val="21"/>
        </w:rPr>
        <w:t xml:space="preserve">           </w:t>
      </w:r>
    </w:p>
    <w:p w14:paraId="04C5ECA3" w14:textId="77777777" w:rsidR="00182F9F" w:rsidRPr="00182F9F" w:rsidRDefault="00182F9F" w:rsidP="00182F9F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813D234" w14:textId="77777777" w:rsidR="00182F9F" w:rsidRPr="00182F9F" w:rsidRDefault="00182F9F" w:rsidP="00182F9F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82F9F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6B73D613" w14:textId="77777777" w:rsidR="00182F9F" w:rsidRPr="00182F9F" w:rsidRDefault="00182F9F" w:rsidP="00182F9F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82F9F">
        <w:rPr>
          <w:rFonts w:ascii="Times New Roman" w:hAnsi="Times New Roman" w:cs="Times New Roman"/>
          <w:sz w:val="21"/>
          <w:szCs w:val="21"/>
        </w:rPr>
        <w:t>GESTOR DO CONTRATO</w:t>
      </w:r>
    </w:p>
    <w:p w14:paraId="55E89827" w14:textId="77777777" w:rsidR="00182F9F" w:rsidRPr="00182F9F" w:rsidRDefault="00182F9F" w:rsidP="00182F9F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721F6BE" w14:textId="77777777" w:rsidR="00182F9F" w:rsidRPr="00182F9F" w:rsidRDefault="00182F9F" w:rsidP="00182F9F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D03CA6A" w14:textId="77777777" w:rsidR="00182F9F" w:rsidRPr="00182F9F" w:rsidRDefault="00182F9F" w:rsidP="00182F9F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82F9F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257913DC" w14:textId="77777777" w:rsidR="00182F9F" w:rsidRPr="00182F9F" w:rsidRDefault="00182F9F" w:rsidP="00182F9F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82F9F">
        <w:rPr>
          <w:rFonts w:ascii="Times New Roman" w:hAnsi="Times New Roman" w:cs="Times New Roman"/>
          <w:sz w:val="21"/>
          <w:szCs w:val="21"/>
        </w:rPr>
        <w:t>FISCAL DO CONTRATO</w:t>
      </w:r>
    </w:p>
    <w:p w14:paraId="30FBA01C" w14:textId="77777777" w:rsidR="00182F9F" w:rsidRPr="00182F9F" w:rsidRDefault="00182F9F" w:rsidP="00182F9F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03A2D0F" w14:textId="77777777" w:rsidR="00182F9F" w:rsidRPr="00182F9F" w:rsidRDefault="00182F9F" w:rsidP="00182F9F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2DF7EF4" w14:textId="77777777" w:rsidR="00182F9F" w:rsidRPr="00182F9F" w:rsidRDefault="00182F9F" w:rsidP="00182F9F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82F9F">
        <w:rPr>
          <w:rFonts w:ascii="Times New Roman" w:hAnsi="Times New Roman" w:cs="Times New Roman"/>
          <w:sz w:val="21"/>
          <w:szCs w:val="21"/>
        </w:rPr>
        <w:t>TESTEMUNHAS:</w:t>
      </w:r>
    </w:p>
    <w:p w14:paraId="23161CB3" w14:textId="77777777" w:rsidR="00182F9F" w:rsidRPr="00182F9F" w:rsidRDefault="00182F9F" w:rsidP="00182F9F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2257D280" w14:textId="77777777" w:rsidR="00182F9F" w:rsidRPr="00182F9F" w:rsidRDefault="00182F9F" w:rsidP="00182F9F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182F9F">
        <w:rPr>
          <w:rFonts w:ascii="Times New Roman" w:hAnsi="Times New Roman" w:cs="Times New Roman"/>
          <w:sz w:val="21"/>
          <w:szCs w:val="21"/>
        </w:rPr>
        <w:t>________________________________</w:t>
      </w:r>
      <w:r w:rsidRPr="00182F9F">
        <w:rPr>
          <w:rFonts w:ascii="Times New Roman" w:hAnsi="Times New Roman" w:cs="Times New Roman"/>
          <w:sz w:val="21"/>
          <w:szCs w:val="21"/>
        </w:rPr>
        <w:tab/>
      </w:r>
      <w:r w:rsidRPr="00182F9F">
        <w:rPr>
          <w:rFonts w:ascii="Times New Roman" w:hAnsi="Times New Roman" w:cs="Times New Roman"/>
          <w:sz w:val="21"/>
          <w:szCs w:val="21"/>
        </w:rPr>
        <w:tab/>
      </w:r>
      <w:r w:rsidRPr="00182F9F">
        <w:rPr>
          <w:rFonts w:ascii="Times New Roman" w:hAnsi="Times New Roman" w:cs="Times New Roman"/>
          <w:sz w:val="21"/>
          <w:szCs w:val="21"/>
        </w:rPr>
        <w:tab/>
        <w:t>___________________________________</w:t>
      </w:r>
    </w:p>
    <w:p w14:paraId="16B5F133" w14:textId="77777777" w:rsidR="00182F9F" w:rsidRPr="00182F9F" w:rsidRDefault="00182F9F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</w:p>
    <w:p w14:paraId="73E6802C" w14:textId="77777777" w:rsidR="004573AB" w:rsidRPr="00182F9F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3583E93C" w14:textId="7416DEFA" w:rsidR="00EA0CD0" w:rsidRPr="006E5A45" w:rsidRDefault="004573AB" w:rsidP="00182F9F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182F9F">
        <w:rPr>
          <w:rFonts w:ascii="Times New Roman" w:hAnsi="Times New Roman" w:cs="Times New Roman"/>
          <w:sz w:val="21"/>
          <w:szCs w:val="21"/>
        </w:rPr>
        <w:tab/>
      </w:r>
      <w:r w:rsidRPr="00182F9F">
        <w:rPr>
          <w:rFonts w:ascii="Times New Roman" w:hAnsi="Times New Roman" w:cs="Times New Roman"/>
          <w:sz w:val="21"/>
          <w:szCs w:val="21"/>
        </w:rPr>
        <w:tab/>
      </w:r>
    </w:p>
    <w:p w14:paraId="7CD41530" w14:textId="77777777" w:rsidR="00F34C83" w:rsidRDefault="00F34C83" w:rsidP="004573AB">
      <w:pPr>
        <w:ind w:right="-1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sectPr w:rsidR="00F34C83" w:rsidSect="00182F9F">
      <w:headerReference w:type="default" r:id="rId8"/>
      <w:footerReference w:type="default" r:id="rId9"/>
      <w:pgSz w:w="11910" w:h="16840"/>
      <w:pgMar w:top="2268" w:right="1134" w:bottom="1418" w:left="1134" w:header="68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6AF9B" w14:textId="77777777" w:rsidR="007D1770" w:rsidRDefault="007D1770">
      <w:r>
        <w:separator/>
      </w:r>
    </w:p>
  </w:endnote>
  <w:endnote w:type="continuationSeparator" w:id="0">
    <w:p w14:paraId="201AD870" w14:textId="77777777" w:rsidR="007D1770" w:rsidRDefault="007D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4DA7A" w14:textId="77777777" w:rsidR="00521039" w:rsidRDefault="00521039" w:rsidP="007F18DE">
    <w:pPr>
      <w:pStyle w:val="Corpodetexto"/>
      <w:spacing w:line="14" w:lineRule="auto"/>
      <w:rPr>
        <w:sz w:val="20"/>
      </w:rPr>
    </w:pPr>
  </w:p>
  <w:p w14:paraId="534E744D" w14:textId="77777777" w:rsidR="00521039" w:rsidRPr="00FC0652" w:rsidRDefault="00521039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3D0A317" w14:textId="77777777" w:rsidR="00521039" w:rsidRPr="00FC0652" w:rsidRDefault="00521039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60D5928" w14:textId="77777777" w:rsidR="00521039" w:rsidRPr="00FC0652" w:rsidRDefault="00521039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224F62" w14:textId="77777777" w:rsidR="00521039" w:rsidRPr="00457F32" w:rsidRDefault="00521039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6226B689" wp14:editId="02358711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C6C8C" w14:textId="77777777" w:rsidR="00521039" w:rsidRDefault="00521039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CA788" w14:textId="77777777" w:rsidR="007D1770" w:rsidRDefault="007D1770">
      <w:r>
        <w:separator/>
      </w:r>
    </w:p>
  </w:footnote>
  <w:footnote w:type="continuationSeparator" w:id="0">
    <w:p w14:paraId="6769E869" w14:textId="77777777" w:rsidR="007D1770" w:rsidRDefault="007D1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E2DD7" w14:textId="77777777" w:rsidR="00521039" w:rsidRDefault="00521039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C29F613" wp14:editId="00D20941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515358" w14:textId="77777777" w:rsidR="00521039" w:rsidRDefault="00521039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14B9A7A1" wp14:editId="31609AFD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0F72053" w14:textId="77777777" w:rsidR="00521039" w:rsidRDefault="00521039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39FE353" w14:textId="77777777" w:rsidR="00521039" w:rsidRDefault="00521039" w:rsidP="00C2055B">
    <w:pPr>
      <w:pStyle w:val="Cabealho"/>
    </w:pPr>
  </w:p>
  <w:p w14:paraId="17E0B275" w14:textId="77777777" w:rsidR="00521039" w:rsidRDefault="00521039" w:rsidP="00C2055B">
    <w:pPr>
      <w:pStyle w:val="Corpodetexto"/>
      <w:spacing w:line="14" w:lineRule="auto"/>
      <w:ind w:left="0"/>
      <w:jc w:val="left"/>
      <w:rPr>
        <w:sz w:val="20"/>
      </w:rPr>
    </w:pPr>
  </w:p>
  <w:p w14:paraId="222AFB09" w14:textId="77777777" w:rsidR="00521039" w:rsidRPr="00A24EF7" w:rsidRDefault="00521039" w:rsidP="00C2055B">
    <w:pPr>
      <w:pStyle w:val="Cabealho"/>
    </w:pPr>
  </w:p>
  <w:p w14:paraId="65ED5B83" w14:textId="77777777" w:rsidR="00521039" w:rsidRDefault="00521039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91344D"/>
    <w:multiLevelType w:val="multilevel"/>
    <w:tmpl w:val="4D1E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4" w15:restartNumberingAfterBreak="0">
    <w:nsid w:val="07D22995"/>
    <w:multiLevelType w:val="multilevel"/>
    <w:tmpl w:val="EF78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6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7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8" w15:restartNumberingAfterBreak="0">
    <w:nsid w:val="10B17D1D"/>
    <w:multiLevelType w:val="multilevel"/>
    <w:tmpl w:val="3DFA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10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2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3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4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7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8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9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20" w15:restartNumberingAfterBreak="0">
    <w:nsid w:val="2D35788A"/>
    <w:multiLevelType w:val="multilevel"/>
    <w:tmpl w:val="487C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2" w15:restartNumberingAfterBreak="0">
    <w:nsid w:val="32C863FF"/>
    <w:multiLevelType w:val="multilevel"/>
    <w:tmpl w:val="77AC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4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6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7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8" w15:restartNumberingAfterBreak="0">
    <w:nsid w:val="4D724CE5"/>
    <w:multiLevelType w:val="hybridMultilevel"/>
    <w:tmpl w:val="125A71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31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2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B342033"/>
    <w:multiLevelType w:val="multilevel"/>
    <w:tmpl w:val="02C2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35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6" w15:restartNumberingAfterBreak="0">
    <w:nsid w:val="6B420231"/>
    <w:multiLevelType w:val="multilevel"/>
    <w:tmpl w:val="5C46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436A9"/>
    <w:multiLevelType w:val="multilevel"/>
    <w:tmpl w:val="4D0C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8C4688"/>
    <w:multiLevelType w:val="multilevel"/>
    <w:tmpl w:val="3B2C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4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6"/>
  </w:num>
  <w:num w:numId="3">
    <w:abstractNumId w:val="21"/>
  </w:num>
  <w:num w:numId="4">
    <w:abstractNumId w:val="13"/>
  </w:num>
  <w:num w:numId="5">
    <w:abstractNumId w:val="17"/>
  </w:num>
  <w:num w:numId="6">
    <w:abstractNumId w:val="41"/>
  </w:num>
  <w:num w:numId="7">
    <w:abstractNumId w:val="12"/>
  </w:num>
  <w:num w:numId="8">
    <w:abstractNumId w:val="23"/>
  </w:num>
  <w:num w:numId="9">
    <w:abstractNumId w:val="31"/>
  </w:num>
  <w:num w:numId="10">
    <w:abstractNumId w:val="6"/>
  </w:num>
  <w:num w:numId="11">
    <w:abstractNumId w:val="7"/>
  </w:num>
  <w:num w:numId="12">
    <w:abstractNumId w:val="18"/>
  </w:num>
  <w:num w:numId="13">
    <w:abstractNumId w:val="34"/>
  </w:num>
  <w:num w:numId="14">
    <w:abstractNumId w:val="5"/>
  </w:num>
  <w:num w:numId="15">
    <w:abstractNumId w:val="19"/>
  </w:num>
  <w:num w:numId="16">
    <w:abstractNumId w:val="11"/>
  </w:num>
  <w:num w:numId="17">
    <w:abstractNumId w:val="10"/>
  </w:num>
  <w:num w:numId="18">
    <w:abstractNumId w:val="27"/>
  </w:num>
  <w:num w:numId="19">
    <w:abstractNumId w:val="30"/>
  </w:num>
  <w:num w:numId="20">
    <w:abstractNumId w:val="25"/>
  </w:num>
  <w:num w:numId="21">
    <w:abstractNumId w:val="16"/>
  </w:num>
  <w:num w:numId="22">
    <w:abstractNumId w:val="29"/>
  </w:num>
  <w:num w:numId="23">
    <w:abstractNumId w:val="15"/>
  </w:num>
  <w:num w:numId="24">
    <w:abstractNumId w:val="14"/>
  </w:num>
  <w:num w:numId="25">
    <w:abstractNumId w:val="32"/>
  </w:num>
  <w:num w:numId="26">
    <w:abstractNumId w:val="24"/>
  </w:num>
  <w:num w:numId="27">
    <w:abstractNumId w:val="2"/>
  </w:num>
  <w:num w:numId="28">
    <w:abstractNumId w:val="35"/>
  </w:num>
  <w:num w:numId="29">
    <w:abstractNumId w:val="37"/>
  </w:num>
  <w:num w:numId="30">
    <w:abstractNumId w:val="40"/>
  </w:num>
  <w:num w:numId="31">
    <w:abstractNumId w:val="9"/>
  </w:num>
  <w:num w:numId="32">
    <w:abstractNumId w:val="20"/>
  </w:num>
  <w:num w:numId="33">
    <w:abstractNumId w:val="22"/>
  </w:num>
  <w:num w:numId="34">
    <w:abstractNumId w:val="39"/>
  </w:num>
  <w:num w:numId="35">
    <w:abstractNumId w:val="8"/>
  </w:num>
  <w:num w:numId="36">
    <w:abstractNumId w:val="4"/>
  </w:num>
  <w:num w:numId="37">
    <w:abstractNumId w:val="38"/>
  </w:num>
  <w:num w:numId="38">
    <w:abstractNumId w:val="28"/>
  </w:num>
  <w:num w:numId="39">
    <w:abstractNumId w:val="36"/>
  </w:num>
  <w:num w:numId="40">
    <w:abstractNumId w:val="1"/>
  </w:num>
  <w:num w:numId="41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83EB4"/>
    <w:rsid w:val="00086661"/>
    <w:rsid w:val="00087CAC"/>
    <w:rsid w:val="00093CE8"/>
    <w:rsid w:val="00095201"/>
    <w:rsid w:val="000B17F1"/>
    <w:rsid w:val="000C7A97"/>
    <w:rsid w:val="000D6B94"/>
    <w:rsid w:val="000E3620"/>
    <w:rsid w:val="000E6A42"/>
    <w:rsid w:val="000E6DE2"/>
    <w:rsid w:val="000F5937"/>
    <w:rsid w:val="00103333"/>
    <w:rsid w:val="001234A9"/>
    <w:rsid w:val="00124DCA"/>
    <w:rsid w:val="00132E44"/>
    <w:rsid w:val="001346DB"/>
    <w:rsid w:val="00146DD3"/>
    <w:rsid w:val="001550F4"/>
    <w:rsid w:val="00166523"/>
    <w:rsid w:val="00181CA3"/>
    <w:rsid w:val="00182F9F"/>
    <w:rsid w:val="001830F0"/>
    <w:rsid w:val="001B41E9"/>
    <w:rsid w:val="001D0E61"/>
    <w:rsid w:val="001D4074"/>
    <w:rsid w:val="001F2A65"/>
    <w:rsid w:val="001F40E7"/>
    <w:rsid w:val="0020703D"/>
    <w:rsid w:val="00211C6F"/>
    <w:rsid w:val="00227103"/>
    <w:rsid w:val="0023768B"/>
    <w:rsid w:val="00243EEC"/>
    <w:rsid w:val="00251F97"/>
    <w:rsid w:val="002526CD"/>
    <w:rsid w:val="00270A38"/>
    <w:rsid w:val="00280CCA"/>
    <w:rsid w:val="00294C88"/>
    <w:rsid w:val="002A1D02"/>
    <w:rsid w:val="002C035A"/>
    <w:rsid w:val="003027EB"/>
    <w:rsid w:val="00306C69"/>
    <w:rsid w:val="0032118A"/>
    <w:rsid w:val="003229A7"/>
    <w:rsid w:val="003342FF"/>
    <w:rsid w:val="00341AC7"/>
    <w:rsid w:val="00351298"/>
    <w:rsid w:val="00352A84"/>
    <w:rsid w:val="003726B5"/>
    <w:rsid w:val="00374A63"/>
    <w:rsid w:val="003957D0"/>
    <w:rsid w:val="003A4692"/>
    <w:rsid w:val="003B468C"/>
    <w:rsid w:val="003F5398"/>
    <w:rsid w:val="004012F1"/>
    <w:rsid w:val="0041336B"/>
    <w:rsid w:val="00414859"/>
    <w:rsid w:val="00422B9F"/>
    <w:rsid w:val="00432300"/>
    <w:rsid w:val="0043367D"/>
    <w:rsid w:val="00444E43"/>
    <w:rsid w:val="0045003D"/>
    <w:rsid w:val="00450093"/>
    <w:rsid w:val="00455EE8"/>
    <w:rsid w:val="004573AB"/>
    <w:rsid w:val="00474AAC"/>
    <w:rsid w:val="00481C30"/>
    <w:rsid w:val="004820C0"/>
    <w:rsid w:val="00482DE5"/>
    <w:rsid w:val="00492AED"/>
    <w:rsid w:val="004B4B53"/>
    <w:rsid w:val="004C6AEA"/>
    <w:rsid w:val="004F4F0F"/>
    <w:rsid w:val="004F519F"/>
    <w:rsid w:val="005008DB"/>
    <w:rsid w:val="00521039"/>
    <w:rsid w:val="005235CA"/>
    <w:rsid w:val="00531C23"/>
    <w:rsid w:val="00565B88"/>
    <w:rsid w:val="005907FC"/>
    <w:rsid w:val="005922DF"/>
    <w:rsid w:val="00595251"/>
    <w:rsid w:val="0059566F"/>
    <w:rsid w:val="005C6110"/>
    <w:rsid w:val="005D4BCA"/>
    <w:rsid w:val="005D61FC"/>
    <w:rsid w:val="005E2F0B"/>
    <w:rsid w:val="005E5E6E"/>
    <w:rsid w:val="005F6FAC"/>
    <w:rsid w:val="0060215A"/>
    <w:rsid w:val="00602222"/>
    <w:rsid w:val="00616060"/>
    <w:rsid w:val="0062201B"/>
    <w:rsid w:val="00623521"/>
    <w:rsid w:val="00646B40"/>
    <w:rsid w:val="006523B6"/>
    <w:rsid w:val="00676A9B"/>
    <w:rsid w:val="00683C39"/>
    <w:rsid w:val="00686E0F"/>
    <w:rsid w:val="006A2345"/>
    <w:rsid w:val="006B1A84"/>
    <w:rsid w:val="006B5AFF"/>
    <w:rsid w:val="006C18CB"/>
    <w:rsid w:val="006C6CCB"/>
    <w:rsid w:val="006D6130"/>
    <w:rsid w:val="006D6B9C"/>
    <w:rsid w:val="006E1505"/>
    <w:rsid w:val="0070219D"/>
    <w:rsid w:val="00703D34"/>
    <w:rsid w:val="00704E39"/>
    <w:rsid w:val="007163F0"/>
    <w:rsid w:val="00722FB4"/>
    <w:rsid w:val="00742655"/>
    <w:rsid w:val="00744D24"/>
    <w:rsid w:val="00747500"/>
    <w:rsid w:val="00752D0F"/>
    <w:rsid w:val="00773308"/>
    <w:rsid w:val="007734D5"/>
    <w:rsid w:val="0077648A"/>
    <w:rsid w:val="00795232"/>
    <w:rsid w:val="007B4DBB"/>
    <w:rsid w:val="007B7551"/>
    <w:rsid w:val="007C4AFF"/>
    <w:rsid w:val="007D1770"/>
    <w:rsid w:val="007E7E12"/>
    <w:rsid w:val="007F18DE"/>
    <w:rsid w:val="00813F97"/>
    <w:rsid w:val="008215C3"/>
    <w:rsid w:val="0084127E"/>
    <w:rsid w:val="00841AF8"/>
    <w:rsid w:val="008532FF"/>
    <w:rsid w:val="008758F5"/>
    <w:rsid w:val="008832BF"/>
    <w:rsid w:val="008A1805"/>
    <w:rsid w:val="008A5154"/>
    <w:rsid w:val="008C5C4B"/>
    <w:rsid w:val="008C6BA7"/>
    <w:rsid w:val="008D0461"/>
    <w:rsid w:val="008E7A11"/>
    <w:rsid w:val="009007BD"/>
    <w:rsid w:val="009064B0"/>
    <w:rsid w:val="00913B3D"/>
    <w:rsid w:val="00922D5C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76752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525FC"/>
    <w:rsid w:val="00B734BF"/>
    <w:rsid w:val="00B81238"/>
    <w:rsid w:val="00B878F5"/>
    <w:rsid w:val="00B90FC1"/>
    <w:rsid w:val="00BA0015"/>
    <w:rsid w:val="00BA6198"/>
    <w:rsid w:val="00BB7BB0"/>
    <w:rsid w:val="00BC475C"/>
    <w:rsid w:val="00BD1081"/>
    <w:rsid w:val="00BE0C5F"/>
    <w:rsid w:val="00BE714C"/>
    <w:rsid w:val="00C066A8"/>
    <w:rsid w:val="00C167FC"/>
    <w:rsid w:val="00C2055B"/>
    <w:rsid w:val="00C25595"/>
    <w:rsid w:val="00C27819"/>
    <w:rsid w:val="00C34006"/>
    <w:rsid w:val="00C44F1C"/>
    <w:rsid w:val="00C53BAB"/>
    <w:rsid w:val="00C5518F"/>
    <w:rsid w:val="00C67869"/>
    <w:rsid w:val="00C711E0"/>
    <w:rsid w:val="00C74368"/>
    <w:rsid w:val="00C76D8A"/>
    <w:rsid w:val="00C83394"/>
    <w:rsid w:val="00C84C95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20887"/>
    <w:rsid w:val="00D23E4D"/>
    <w:rsid w:val="00D57E30"/>
    <w:rsid w:val="00D830EA"/>
    <w:rsid w:val="00D946F3"/>
    <w:rsid w:val="00DB1E90"/>
    <w:rsid w:val="00DB456A"/>
    <w:rsid w:val="00DC1C66"/>
    <w:rsid w:val="00DC6F41"/>
    <w:rsid w:val="00DD30CF"/>
    <w:rsid w:val="00DF3927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93B1F"/>
    <w:rsid w:val="00E958B1"/>
    <w:rsid w:val="00EA0CD0"/>
    <w:rsid w:val="00EA2E7B"/>
    <w:rsid w:val="00EA60E5"/>
    <w:rsid w:val="00EC3F4B"/>
    <w:rsid w:val="00EC6DA1"/>
    <w:rsid w:val="00ED162A"/>
    <w:rsid w:val="00ED2531"/>
    <w:rsid w:val="00ED2C80"/>
    <w:rsid w:val="00F010A7"/>
    <w:rsid w:val="00F04E85"/>
    <w:rsid w:val="00F06B64"/>
    <w:rsid w:val="00F34C83"/>
    <w:rsid w:val="00F6567D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2211BC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Ttulo11">
    <w:name w:val="Título 11"/>
    <w:basedOn w:val="Normal"/>
    <w:uiPriority w:val="1"/>
    <w:qFormat/>
    <w:rsid w:val="00DC6F41"/>
    <w:pPr>
      <w:autoSpaceDE/>
      <w:autoSpaceDN/>
      <w:ind w:left="118" w:hanging="426"/>
      <w:outlineLvl w:val="1"/>
    </w:pPr>
    <w:rPr>
      <w:rFonts w:ascii="Calibri" w:eastAsia="Calibri" w:hAnsi="Calibri" w:cs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5DDC9-87F5-4AEB-9BBE-4915ACE8A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1291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04</cp:lastModifiedBy>
  <cp:revision>9</cp:revision>
  <cp:lastPrinted>2024-07-26T10:59:00Z</cp:lastPrinted>
  <dcterms:created xsi:type="dcterms:W3CDTF">2025-07-01T12:17:00Z</dcterms:created>
  <dcterms:modified xsi:type="dcterms:W3CDTF">2025-07-01T12:40:00Z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