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13E5D0E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</w:t>
      </w:r>
      <w:r w:rsidR="002F2C07">
        <w:rPr>
          <w:sz w:val="21"/>
          <w:szCs w:val="21"/>
        </w:rPr>
        <w:t>80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BC0C0E9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 xml:space="preserve">, </w:t>
      </w:r>
      <w:r w:rsidR="008C4BB8" w:rsidRPr="0051735B">
        <w:rPr>
          <w:sz w:val="21"/>
          <w:szCs w:val="21"/>
        </w:rPr>
        <w:t>brasileiro, solteiro, portador da Carteira de Identidade n° 3058190707, CPF n° 883.584.290-53, residente e domiciliado na Linha Primeira, interior, nesta cidade</w:t>
      </w:r>
      <w:r w:rsidRPr="0051735B">
        <w:rPr>
          <w:sz w:val="21"/>
          <w:szCs w:val="21"/>
        </w:rPr>
        <w:t xml:space="preserve">, doravante denominado CONTRATANTE e, de outro lado, a empresa </w:t>
      </w:r>
      <w:r w:rsidR="0051735B" w:rsidRPr="0051735B">
        <w:rPr>
          <w:rFonts w:eastAsiaTheme="minorHAnsi"/>
          <w:b/>
          <w:bCs/>
          <w:sz w:val="21"/>
          <w:szCs w:val="21"/>
        </w:rPr>
        <w:t>FIRENZE PNEUS LTDA</w:t>
      </w:r>
      <w:r w:rsidR="0051735B" w:rsidRPr="0051735B">
        <w:rPr>
          <w:b/>
          <w:sz w:val="21"/>
          <w:szCs w:val="21"/>
        </w:rPr>
        <w:t>,</w:t>
      </w:r>
      <w:r w:rsidR="0051735B" w:rsidRPr="0051735B">
        <w:rPr>
          <w:sz w:val="21"/>
          <w:szCs w:val="21"/>
        </w:rPr>
        <w:t xml:space="preserve"> inscrita no CNPJ n° 44.722.796/0001-61, com sede na </w:t>
      </w:r>
      <w:r w:rsidR="0051735B" w:rsidRPr="0051735B">
        <w:rPr>
          <w:rFonts w:eastAsiaTheme="minorHAnsi"/>
          <w:sz w:val="21"/>
          <w:szCs w:val="21"/>
        </w:rPr>
        <w:t xml:space="preserve">Rua João </w:t>
      </w:r>
      <w:proofErr w:type="spellStart"/>
      <w:r w:rsidR="0051735B" w:rsidRPr="0051735B">
        <w:rPr>
          <w:rFonts w:eastAsiaTheme="minorHAnsi"/>
          <w:sz w:val="21"/>
          <w:szCs w:val="21"/>
        </w:rPr>
        <w:t>Colatto</w:t>
      </w:r>
      <w:proofErr w:type="spellEnd"/>
      <w:r w:rsidR="0051735B" w:rsidRPr="0051735B">
        <w:rPr>
          <w:rFonts w:eastAsiaTheme="minorHAnsi"/>
          <w:sz w:val="21"/>
          <w:szCs w:val="21"/>
        </w:rPr>
        <w:t xml:space="preserve">, nº 51, Bairro Primo </w:t>
      </w:r>
      <w:proofErr w:type="spellStart"/>
      <w:r w:rsidR="0051735B" w:rsidRPr="0051735B">
        <w:rPr>
          <w:rFonts w:eastAsiaTheme="minorHAnsi"/>
          <w:sz w:val="21"/>
          <w:szCs w:val="21"/>
        </w:rPr>
        <w:t>Tacca</w:t>
      </w:r>
      <w:proofErr w:type="spellEnd"/>
      <w:r w:rsidR="0051735B" w:rsidRPr="0051735B">
        <w:rPr>
          <w:rFonts w:eastAsiaTheme="minorHAnsi"/>
          <w:sz w:val="21"/>
          <w:szCs w:val="21"/>
        </w:rPr>
        <w:t>, no município de Xanxerê/RS</w:t>
      </w:r>
      <w:r w:rsidR="0051735B" w:rsidRPr="0051735B">
        <w:rPr>
          <w:sz w:val="21"/>
          <w:szCs w:val="21"/>
        </w:rPr>
        <w:t xml:space="preserve">, neste ato representada pelo Sr. </w:t>
      </w:r>
      <w:r w:rsidR="0051735B" w:rsidRPr="0051735B">
        <w:rPr>
          <w:rFonts w:eastAsiaTheme="minorHAnsi"/>
          <w:sz w:val="21"/>
          <w:szCs w:val="21"/>
        </w:rPr>
        <w:t>Edson Neves de Oliveira, brasileiro, divorciado, Empresário, nascido em 22/03/1984, portador da Carteira de Identidade 3342819 SSP/SC e CPF 946.928.909-91, residente e domiciliado na Rua Ventura Migliorini, 696, São Cristóvão, na cidade de Faxinal dos Guedes/RS</w:t>
      </w:r>
      <w:r w:rsidRPr="0051735B">
        <w:rPr>
          <w:sz w:val="21"/>
          <w:szCs w:val="21"/>
        </w:rPr>
        <w:t>, doravante denominada CONTRATADA, em justo e contratado, decorrente do Pregão Eletrônico nº 0</w:t>
      </w:r>
      <w:r w:rsidR="008C4BB8" w:rsidRPr="0051735B">
        <w:rPr>
          <w:sz w:val="21"/>
          <w:szCs w:val="21"/>
        </w:rPr>
        <w:t>06</w:t>
      </w:r>
      <w:r w:rsidRPr="0051735B">
        <w:rPr>
          <w:sz w:val="21"/>
          <w:szCs w:val="21"/>
        </w:rPr>
        <w:t>/2024, a consecução do objeto descrito na cláusula</w:t>
      </w:r>
      <w:r w:rsidRPr="008C4BB8">
        <w:rPr>
          <w:sz w:val="21"/>
          <w:szCs w:val="21"/>
        </w:rPr>
        <w:t xml:space="preserve">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266"/>
        <w:gridCol w:w="1334"/>
        <w:gridCol w:w="1845"/>
        <w:gridCol w:w="1520"/>
        <w:gridCol w:w="1366"/>
      </w:tblGrid>
      <w:tr w:rsidR="0051735B" w:rsidRPr="00B419A9" w14:paraId="03614E8B" w14:textId="08C1CDD5" w:rsidTr="0051735B">
        <w:trPr>
          <w:trHeight w:val="5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C869ED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94A254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246CD2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A6F9B51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A642E7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0220D9" w14:textId="49D8D443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2F2C07" w:rsidRPr="00B419A9" w14:paraId="42B6BC11" w14:textId="02B2EEB7" w:rsidTr="0051735B">
        <w:trPr>
          <w:trHeight w:val="40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E676" w14:textId="63F41A48" w:rsidR="002F2C07" w:rsidRPr="00B419A9" w:rsidRDefault="002F2C07" w:rsidP="002F2C07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357AEC">
              <w:t>08</w:t>
            </w:r>
          </w:p>
        </w:tc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1A75" w14:textId="1105D913" w:rsidR="002F2C07" w:rsidRPr="00B419A9" w:rsidRDefault="002F2C07" w:rsidP="002F2C07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357AEC">
              <w:t>PNEU 255/75 R15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A8F6" w14:textId="53DFBD36" w:rsidR="002F2C07" w:rsidRPr="00B419A9" w:rsidRDefault="002F2C07" w:rsidP="002F2C07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357AEC"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80B084" w14:textId="1BF6122F" w:rsidR="002F2C07" w:rsidRPr="00B419A9" w:rsidRDefault="002F2C07" w:rsidP="002F2C07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357AEC">
              <w:t>Radial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00BF47" w14:textId="6F47A0A4" w:rsidR="002F2C07" w:rsidRPr="00B419A9" w:rsidRDefault="002F2C07" w:rsidP="002F2C07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357AEC">
              <w:t>R$ 909,00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7C99B4" w14:textId="6F5386D8" w:rsidR="002F2C07" w:rsidRDefault="002F2C07" w:rsidP="002F2C07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R$ 7.272,00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lastRenderedPageBreak/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549FA012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51735B">
        <w:rPr>
          <w:rStyle w:val="fontstyle01"/>
          <w:b w:val="0"/>
          <w:sz w:val="21"/>
          <w:szCs w:val="21"/>
        </w:rPr>
        <w:t>7.</w:t>
      </w:r>
      <w:r w:rsidR="002F2C07">
        <w:rPr>
          <w:rStyle w:val="fontstyle01"/>
          <w:b w:val="0"/>
          <w:sz w:val="21"/>
          <w:szCs w:val="21"/>
        </w:rPr>
        <w:t>272,00</w:t>
      </w:r>
      <w:bookmarkStart w:id="0" w:name="_GoBack"/>
      <w:bookmarkEnd w:id="0"/>
      <w:r w:rsidR="002F2C07">
        <w:rPr>
          <w:rStyle w:val="fontstyle01"/>
          <w:b w:val="0"/>
          <w:sz w:val="21"/>
          <w:szCs w:val="21"/>
        </w:rPr>
        <w:t xml:space="preserve"> (Sete Mil Duzentos e Setenta e Dois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6E8BE28B" w14:textId="77777777" w:rsidR="002F2C07" w:rsidRPr="008C4BB8" w:rsidRDefault="002F2C07" w:rsidP="002F2C07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2066-Manutenção de Estradas e Vias</w:t>
      </w:r>
    </w:p>
    <w:p w14:paraId="077ED321" w14:textId="77777777" w:rsidR="002F2C07" w:rsidRPr="008C4BB8" w:rsidRDefault="002F2C07" w:rsidP="002F2C07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4DAB838E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</w:t>
      </w:r>
      <w:r w:rsidR="00AE3CB1">
        <w:rPr>
          <w:sz w:val="21"/>
          <w:szCs w:val="21"/>
        </w:rPr>
        <w:t xml:space="preserve"> Obras e Infraestrutura</w:t>
      </w:r>
      <w:r w:rsidRPr="008C4BB8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9751C4F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2F2C07" w:rsidRPr="00EA4852">
        <w:rPr>
          <w:sz w:val="21"/>
          <w:szCs w:val="21"/>
        </w:rPr>
        <w:t xml:space="preserve">Gestor </w:t>
      </w:r>
      <w:r w:rsidR="002F2C07">
        <w:rPr>
          <w:sz w:val="21"/>
          <w:szCs w:val="21"/>
        </w:rPr>
        <w:t>Adão Moreira Silva</w:t>
      </w:r>
      <w:r w:rsidR="002F2C07" w:rsidRPr="00EA4852">
        <w:rPr>
          <w:sz w:val="21"/>
          <w:szCs w:val="21"/>
        </w:rPr>
        <w:t xml:space="preserve"> e Fiscal </w:t>
      </w:r>
      <w:r w:rsidR="002F2C07">
        <w:rPr>
          <w:sz w:val="21"/>
          <w:szCs w:val="21"/>
        </w:rPr>
        <w:t>Jorge Oliveira de Andrade</w:t>
      </w:r>
      <w:r w:rsidR="002F2C07" w:rsidRPr="00EA4852">
        <w:rPr>
          <w:sz w:val="21"/>
          <w:szCs w:val="21"/>
        </w:rPr>
        <w:t xml:space="preserve"> conforme portaria</w:t>
      </w:r>
      <w:r w:rsidR="002F2C07">
        <w:rPr>
          <w:sz w:val="21"/>
          <w:szCs w:val="21"/>
        </w:rPr>
        <w:t>s</w:t>
      </w:r>
      <w:r w:rsidR="002F2C07" w:rsidRPr="00EA4852">
        <w:rPr>
          <w:sz w:val="21"/>
          <w:szCs w:val="21"/>
        </w:rPr>
        <w:t xml:space="preserve"> nº 965 de 1º de abril </w:t>
      </w:r>
      <w:r w:rsidR="002F2C07">
        <w:rPr>
          <w:sz w:val="21"/>
          <w:szCs w:val="21"/>
        </w:rPr>
        <w:t>e 992 de 03 de abril de 2025.</w:t>
      </w:r>
    </w:p>
    <w:bookmarkEnd w:id="1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5EAB96C4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BC55D8">
        <w:rPr>
          <w:sz w:val="21"/>
          <w:szCs w:val="21"/>
        </w:rPr>
        <w:t>10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55CCF29D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EA4852">
        <w:rPr>
          <w:sz w:val="21"/>
          <w:szCs w:val="21"/>
        </w:rPr>
        <w:t xml:space="preserve"> </w:t>
      </w:r>
      <w:r w:rsidR="0051735B" w:rsidRPr="0051735B">
        <w:rPr>
          <w:rFonts w:eastAsiaTheme="minorHAnsi"/>
          <w:b/>
          <w:bCs/>
          <w:sz w:val="21"/>
          <w:szCs w:val="21"/>
          <w:lang w:val="pt-BR"/>
        </w:rPr>
        <w:t>FIRENZE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F2C07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E7B23"/>
    <w:rsid w:val="004F0C6C"/>
    <w:rsid w:val="004F2997"/>
    <w:rsid w:val="004F418D"/>
    <w:rsid w:val="0050010F"/>
    <w:rsid w:val="005076B1"/>
    <w:rsid w:val="0051735B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095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61FF9"/>
    <w:rsid w:val="00A71CF8"/>
    <w:rsid w:val="00A84CD7"/>
    <w:rsid w:val="00AA1734"/>
    <w:rsid w:val="00AA242C"/>
    <w:rsid w:val="00AC5235"/>
    <w:rsid w:val="00AD2680"/>
    <w:rsid w:val="00AD5D49"/>
    <w:rsid w:val="00AE3CB1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C55D8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6FC0A-A0DD-43A2-9216-22E11087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2025-07-14T12:37:00Z</dcterms:created>
  <dcterms:modified xsi:type="dcterms:W3CDTF">2025-07-14T17:24:00Z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