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8994158" w:rsidR="003674EF" w:rsidRPr="00294AB7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294AB7">
        <w:rPr>
          <w:sz w:val="21"/>
          <w:szCs w:val="21"/>
        </w:rPr>
        <w:t xml:space="preserve">CONTRATO </w:t>
      </w:r>
      <w:r w:rsidR="00294AB7" w:rsidRPr="00294AB7">
        <w:rPr>
          <w:sz w:val="21"/>
          <w:szCs w:val="21"/>
        </w:rPr>
        <w:t>290</w:t>
      </w:r>
      <w:r w:rsidR="007E74B7" w:rsidRPr="00294AB7">
        <w:rPr>
          <w:sz w:val="21"/>
          <w:szCs w:val="21"/>
        </w:rPr>
        <w:t>-2025</w:t>
      </w:r>
      <w:r w:rsidRPr="00294AB7">
        <w:rPr>
          <w:sz w:val="21"/>
          <w:szCs w:val="21"/>
        </w:rPr>
        <w:t xml:space="preserve"> PARA</w:t>
      </w:r>
      <w:r w:rsidR="00A84CD7" w:rsidRPr="00294AB7">
        <w:rPr>
          <w:sz w:val="21"/>
          <w:szCs w:val="21"/>
        </w:rPr>
        <w:t xml:space="preserve"> </w:t>
      </w:r>
      <w:r w:rsidR="00294AB7" w:rsidRPr="00294AB7">
        <w:rPr>
          <w:sz w:val="21"/>
          <w:szCs w:val="21"/>
        </w:rPr>
        <w:t xml:space="preserve">AQUISIÇÃO DE MATERIAL PERMANENTES PARA A ADMINISTRAÇÃO MUNICIPAL </w:t>
      </w:r>
      <w:r w:rsidR="008C4BB8" w:rsidRPr="00294AB7">
        <w:rPr>
          <w:sz w:val="21"/>
          <w:szCs w:val="21"/>
        </w:rPr>
        <w:t>– PREGÃO ELETRÔNICO 00</w:t>
      </w:r>
      <w:r w:rsidR="00294AB7" w:rsidRPr="00294AB7">
        <w:rPr>
          <w:sz w:val="21"/>
          <w:szCs w:val="21"/>
        </w:rPr>
        <w:t>5</w:t>
      </w:r>
      <w:r w:rsidR="008C4BB8" w:rsidRPr="00294AB7">
        <w:rPr>
          <w:sz w:val="21"/>
          <w:szCs w:val="21"/>
        </w:rPr>
        <w:t>-2025</w:t>
      </w:r>
    </w:p>
    <w:p w14:paraId="3A07BBCB" w14:textId="77777777" w:rsidR="006F7F37" w:rsidRPr="004A0F0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745DF3A" w:rsidR="003D5B43" w:rsidRPr="00294AB7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294AB7">
        <w:rPr>
          <w:sz w:val="21"/>
          <w:szCs w:val="21"/>
        </w:rPr>
        <w:t xml:space="preserve">O </w:t>
      </w:r>
      <w:r w:rsidRPr="00294AB7">
        <w:rPr>
          <w:b/>
          <w:bCs/>
          <w:sz w:val="21"/>
          <w:szCs w:val="21"/>
        </w:rPr>
        <w:t xml:space="preserve">MUNICÍPIO DE PORTO XAVIER - RS, </w:t>
      </w:r>
      <w:r w:rsidRPr="00294AB7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294AB7">
        <w:rPr>
          <w:sz w:val="21"/>
          <w:szCs w:val="21"/>
        </w:rPr>
        <w:t>Prefeito Municipal em Exercício Sr</w:t>
      </w:r>
      <w:r w:rsidR="00DE595E" w:rsidRPr="00294AB7">
        <w:rPr>
          <w:b/>
          <w:bCs/>
          <w:sz w:val="21"/>
          <w:szCs w:val="21"/>
        </w:rPr>
        <w:t xml:space="preserve">. </w:t>
      </w:r>
      <w:r w:rsidR="008C4BB8" w:rsidRPr="00294AB7">
        <w:rPr>
          <w:b/>
          <w:bCs/>
          <w:sz w:val="21"/>
          <w:szCs w:val="21"/>
        </w:rPr>
        <w:t>Gilberto Domingos Menin</w:t>
      </w:r>
      <w:r w:rsidR="008C4BB8" w:rsidRPr="00294AB7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294AB7">
        <w:rPr>
          <w:sz w:val="21"/>
          <w:szCs w:val="21"/>
        </w:rPr>
        <w:t xml:space="preserve">, doravante denominado CONTRATANTE e, de outro lado, a empresa </w:t>
      </w:r>
      <w:r w:rsidR="00294AB7" w:rsidRPr="00294AB7">
        <w:rPr>
          <w:b/>
          <w:bCs/>
          <w:sz w:val="21"/>
          <w:szCs w:val="21"/>
        </w:rPr>
        <w:t xml:space="preserve">LEANDRO ROBERTO GARCIA LTDA </w:t>
      </w:r>
      <w:r w:rsidR="00294AB7" w:rsidRPr="00294AB7">
        <w:rPr>
          <w:sz w:val="21"/>
          <w:szCs w:val="21"/>
        </w:rPr>
        <w:t xml:space="preserve">inscrita no CNPJ n° 46.198.080/0001-32, com sede na Rua Campo Santo, número 210, Bairro Vila Campo Santo, </w:t>
      </w:r>
      <w:proofErr w:type="spellStart"/>
      <w:r w:rsidR="00294AB7" w:rsidRPr="00294AB7">
        <w:rPr>
          <w:sz w:val="21"/>
          <w:szCs w:val="21"/>
        </w:rPr>
        <w:t>municipio</w:t>
      </w:r>
      <w:proofErr w:type="spellEnd"/>
      <w:r w:rsidR="00294AB7" w:rsidRPr="00294AB7">
        <w:rPr>
          <w:sz w:val="21"/>
          <w:szCs w:val="21"/>
        </w:rPr>
        <w:t xml:space="preserve"> Coronel </w:t>
      </w:r>
      <w:proofErr w:type="spellStart"/>
      <w:r w:rsidR="00294AB7" w:rsidRPr="00294AB7">
        <w:rPr>
          <w:sz w:val="21"/>
          <w:szCs w:val="21"/>
        </w:rPr>
        <w:t>Bicaco</w:t>
      </w:r>
      <w:proofErr w:type="spellEnd"/>
      <w:r w:rsidR="00294AB7" w:rsidRPr="00294AB7">
        <w:rPr>
          <w:sz w:val="21"/>
          <w:szCs w:val="21"/>
        </w:rPr>
        <w:t xml:space="preserve">/RS, neste ato representada pelo Sr. Leandro Roberto Garcia, brasileiro, solteiro, nascido em 24/04/1993, empresário, portador do CPF 029.380.610-13, Carteira de Identidade 1113518871, órgão expedidor SSP/RS, residente e domiciliado na Rua Campo Santo, 210, bairro Vila Campo  Santo, município Coronel </w:t>
      </w:r>
      <w:proofErr w:type="spellStart"/>
      <w:r w:rsidR="00294AB7" w:rsidRPr="00294AB7">
        <w:rPr>
          <w:sz w:val="21"/>
          <w:szCs w:val="21"/>
        </w:rPr>
        <w:t>Bicaco</w:t>
      </w:r>
      <w:proofErr w:type="spellEnd"/>
      <w:r w:rsidR="00294AB7" w:rsidRPr="00294AB7">
        <w:rPr>
          <w:sz w:val="21"/>
          <w:szCs w:val="21"/>
        </w:rPr>
        <w:t>/RS</w:t>
      </w:r>
      <w:r w:rsidRPr="00294AB7">
        <w:rPr>
          <w:sz w:val="21"/>
          <w:szCs w:val="21"/>
        </w:rPr>
        <w:t>, doravante denominada CONTRATADA, em justo e contratado, decorrente do Pregão Eletrônico nº 0</w:t>
      </w:r>
      <w:r w:rsidR="008C4BB8" w:rsidRPr="00294AB7">
        <w:rPr>
          <w:sz w:val="21"/>
          <w:szCs w:val="21"/>
        </w:rPr>
        <w:t>0</w:t>
      </w:r>
      <w:r w:rsidR="00294AB7" w:rsidRPr="00294AB7">
        <w:rPr>
          <w:sz w:val="21"/>
          <w:szCs w:val="21"/>
        </w:rPr>
        <w:t>5</w:t>
      </w:r>
      <w:r w:rsidRPr="00294AB7">
        <w:rPr>
          <w:sz w:val="21"/>
          <w:szCs w:val="21"/>
        </w:rPr>
        <w:t>/2024, a consecução do objeto descrito na cláusula primeira, regendo-se pela Lei Federal</w:t>
      </w:r>
      <w:r w:rsidRPr="00294AB7">
        <w:rPr>
          <w:spacing w:val="-2"/>
          <w:sz w:val="21"/>
          <w:szCs w:val="21"/>
        </w:rPr>
        <w:t xml:space="preserve"> </w:t>
      </w:r>
      <w:r w:rsidRPr="00294AB7">
        <w:rPr>
          <w:sz w:val="21"/>
          <w:szCs w:val="21"/>
        </w:rPr>
        <w:t>nº 14.133/21 e</w:t>
      </w:r>
      <w:r w:rsidRPr="00294AB7">
        <w:rPr>
          <w:spacing w:val="-6"/>
          <w:sz w:val="21"/>
          <w:szCs w:val="21"/>
        </w:rPr>
        <w:t xml:space="preserve"> </w:t>
      </w:r>
      <w:r w:rsidRPr="00294AB7">
        <w:rPr>
          <w:sz w:val="21"/>
          <w:szCs w:val="21"/>
        </w:rPr>
        <w:t>alterações</w:t>
      </w:r>
      <w:r w:rsidRPr="00294AB7">
        <w:rPr>
          <w:spacing w:val="-2"/>
          <w:sz w:val="21"/>
          <w:szCs w:val="21"/>
        </w:rPr>
        <w:t xml:space="preserve"> </w:t>
      </w:r>
      <w:r w:rsidRPr="00294AB7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4A0F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4A0F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CLÁUSULA</w:t>
      </w:r>
      <w:r w:rsidRPr="004A0F0F">
        <w:rPr>
          <w:b/>
          <w:spacing w:val="53"/>
          <w:sz w:val="21"/>
          <w:szCs w:val="21"/>
        </w:rPr>
        <w:t xml:space="preserve">  </w:t>
      </w:r>
      <w:r w:rsidRPr="004A0F0F">
        <w:rPr>
          <w:b/>
          <w:sz w:val="21"/>
          <w:szCs w:val="21"/>
        </w:rPr>
        <w:t>PRIMEIRA</w:t>
      </w:r>
      <w:r w:rsidRPr="004A0F0F">
        <w:rPr>
          <w:b/>
          <w:spacing w:val="55"/>
          <w:sz w:val="21"/>
          <w:szCs w:val="21"/>
        </w:rPr>
        <w:t xml:space="preserve">  - </w:t>
      </w:r>
      <w:r w:rsidRPr="004A0F0F">
        <w:rPr>
          <w:b/>
          <w:sz w:val="21"/>
          <w:szCs w:val="21"/>
        </w:rPr>
        <w:t>DO OBJETO</w:t>
      </w:r>
    </w:p>
    <w:p w14:paraId="0BC15BAD" w14:textId="1600BC0C" w:rsidR="00197514" w:rsidRPr="004A0F0F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bCs/>
          <w:sz w:val="21"/>
          <w:szCs w:val="21"/>
        </w:rPr>
        <w:t>1.1</w:t>
      </w:r>
      <w:r w:rsidRPr="004A0F0F">
        <w:rPr>
          <w:bCs/>
          <w:sz w:val="21"/>
          <w:szCs w:val="21"/>
        </w:rPr>
        <w:t xml:space="preserve">.Constitui o objeto do presente </w:t>
      </w:r>
      <w:r w:rsidR="00294AB7" w:rsidRPr="00294AB7">
        <w:rPr>
          <w:b/>
          <w:sz w:val="21"/>
          <w:szCs w:val="21"/>
        </w:rPr>
        <w:t>AQUISIÇÃO DE MATERIAL PERMANENTES PARA A ADMINISTRAÇÃO MUNICIPAL</w:t>
      </w:r>
      <w:r w:rsidRPr="004A0F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4A0F0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60166C0C" w14:textId="77777777" w:rsidR="00294AB7" w:rsidRPr="00D61E8C" w:rsidRDefault="00294AB7" w:rsidP="00294AB7">
      <w:pPr>
        <w:pStyle w:val="PargrafodaLista"/>
        <w:ind w:left="360"/>
        <w:rPr>
          <w:sz w:val="21"/>
          <w:szCs w:val="21"/>
          <w:lang w:eastAsia="pt-BR"/>
        </w:rPr>
      </w:pP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758"/>
        <w:gridCol w:w="2071"/>
        <w:gridCol w:w="4500"/>
        <w:gridCol w:w="607"/>
        <w:gridCol w:w="992"/>
        <w:gridCol w:w="1132"/>
      </w:tblGrid>
      <w:tr w:rsidR="00294AB7" w:rsidRPr="00294B01" w14:paraId="77DEABA5" w14:textId="77777777" w:rsidTr="0088380B">
        <w:tc>
          <w:tcPr>
            <w:tcW w:w="759" w:type="dxa"/>
            <w:vAlign w:val="center"/>
          </w:tcPr>
          <w:p w14:paraId="573BEFFC" w14:textId="77777777" w:rsidR="00294AB7" w:rsidRPr="00294B01" w:rsidRDefault="00294AB7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2077" w:type="dxa"/>
            <w:vAlign w:val="center"/>
          </w:tcPr>
          <w:p w14:paraId="31727868" w14:textId="77777777" w:rsidR="00294AB7" w:rsidRPr="00294B01" w:rsidRDefault="00294AB7" w:rsidP="0088380B">
            <w:pPr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4530" w:type="dxa"/>
            <w:vAlign w:val="center"/>
          </w:tcPr>
          <w:p w14:paraId="0F81E9CD" w14:textId="77777777" w:rsidR="00294AB7" w:rsidRPr="00294B01" w:rsidRDefault="00294AB7" w:rsidP="0088380B">
            <w:pPr>
              <w:jc w:val="both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DESCRIÇÃO ADICIONAL</w:t>
            </w:r>
          </w:p>
        </w:tc>
        <w:tc>
          <w:tcPr>
            <w:tcW w:w="567" w:type="dxa"/>
            <w:vAlign w:val="center"/>
          </w:tcPr>
          <w:p w14:paraId="05F323E9" w14:textId="77777777" w:rsidR="00294AB7" w:rsidRPr="00294B01" w:rsidRDefault="00294AB7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QTD</w:t>
            </w:r>
          </w:p>
        </w:tc>
        <w:tc>
          <w:tcPr>
            <w:tcW w:w="993" w:type="dxa"/>
          </w:tcPr>
          <w:p w14:paraId="5BB54B3A" w14:textId="77777777" w:rsidR="00294AB7" w:rsidRPr="00294B01" w:rsidRDefault="00294AB7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t-BR"/>
              </w:rPr>
              <w:t>VALOR UNIT.</w:t>
            </w:r>
          </w:p>
        </w:tc>
        <w:tc>
          <w:tcPr>
            <w:tcW w:w="1134" w:type="dxa"/>
          </w:tcPr>
          <w:p w14:paraId="5513E901" w14:textId="77777777" w:rsidR="00294AB7" w:rsidRDefault="00294AB7" w:rsidP="0088380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t-BR"/>
              </w:rPr>
              <w:t>VALOR TOTAL</w:t>
            </w:r>
          </w:p>
        </w:tc>
      </w:tr>
      <w:tr w:rsidR="00294AB7" w:rsidRPr="00294B01" w14:paraId="0972DE10" w14:textId="77777777" w:rsidTr="0088380B">
        <w:tc>
          <w:tcPr>
            <w:tcW w:w="759" w:type="dxa"/>
            <w:vAlign w:val="center"/>
          </w:tcPr>
          <w:p w14:paraId="346BC271" w14:textId="77777777" w:rsidR="00294AB7" w:rsidRPr="00294B01" w:rsidRDefault="00294AB7" w:rsidP="0088380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2077" w:type="dxa"/>
            <w:vAlign w:val="center"/>
          </w:tcPr>
          <w:p w14:paraId="250F394D" w14:textId="77777777" w:rsidR="00294AB7" w:rsidRPr="00294B01" w:rsidRDefault="00294AB7" w:rsidP="0088380B">
            <w:pPr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MICROSCOPIO</w:t>
            </w:r>
          </w:p>
        </w:tc>
        <w:tc>
          <w:tcPr>
            <w:tcW w:w="4530" w:type="dxa"/>
            <w:vAlign w:val="center"/>
          </w:tcPr>
          <w:p w14:paraId="5416070E" w14:textId="77777777" w:rsidR="00294AB7" w:rsidRPr="00294B01" w:rsidRDefault="00294AB7" w:rsidP="0088380B">
            <w:pPr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lcd 4,3 full dh 1080p digital, portátil 1000x2.0, preto, 220v</w:t>
            </w:r>
          </w:p>
        </w:tc>
        <w:tc>
          <w:tcPr>
            <w:tcW w:w="567" w:type="dxa"/>
            <w:vAlign w:val="center"/>
          </w:tcPr>
          <w:p w14:paraId="6C1973E2" w14:textId="77777777" w:rsidR="00294AB7" w:rsidRPr="00294B01" w:rsidRDefault="00294AB7" w:rsidP="0088380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993" w:type="dxa"/>
          </w:tcPr>
          <w:p w14:paraId="277F901A" w14:textId="77777777" w:rsidR="00294AB7" w:rsidRPr="00294B01" w:rsidRDefault="00294AB7" w:rsidP="0088380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419,50</w:t>
            </w:r>
          </w:p>
        </w:tc>
        <w:tc>
          <w:tcPr>
            <w:tcW w:w="1134" w:type="dxa"/>
          </w:tcPr>
          <w:p w14:paraId="63C7F79B" w14:textId="77777777" w:rsidR="00294AB7" w:rsidRPr="00294B01" w:rsidRDefault="00294AB7" w:rsidP="0088380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419,50</w:t>
            </w:r>
          </w:p>
        </w:tc>
      </w:tr>
    </w:tbl>
    <w:p w14:paraId="030E8185" w14:textId="77777777" w:rsidR="003D5B43" w:rsidRPr="004A0F0F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sz w:val="21"/>
          <w:szCs w:val="21"/>
        </w:rPr>
        <w:t>2.1</w:t>
      </w:r>
      <w:r w:rsidRPr="004A0F0F">
        <w:rPr>
          <w:sz w:val="21"/>
          <w:szCs w:val="21"/>
        </w:rPr>
        <w:t xml:space="preserve">. A Empresa deverá </w:t>
      </w:r>
      <w:r w:rsidR="009063B0" w:rsidRPr="004A0F0F">
        <w:rPr>
          <w:sz w:val="21"/>
          <w:szCs w:val="21"/>
        </w:rPr>
        <w:t>entregar os materiais</w:t>
      </w:r>
      <w:r w:rsidRPr="004A0F0F">
        <w:rPr>
          <w:sz w:val="21"/>
          <w:szCs w:val="21"/>
        </w:rPr>
        <w:t xml:space="preserve"> indicado</w:t>
      </w:r>
      <w:r w:rsidR="007C4DFA" w:rsidRPr="004A0F0F">
        <w:rPr>
          <w:sz w:val="21"/>
          <w:szCs w:val="21"/>
        </w:rPr>
        <w:t xml:space="preserve"> em até 20 dias da assinatura do contrato e nota de empenho</w:t>
      </w:r>
      <w:r w:rsidRPr="004A0F0F">
        <w:rPr>
          <w:sz w:val="21"/>
          <w:szCs w:val="21"/>
        </w:rPr>
        <w:t>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5EF7A72B" w:rsidR="003D5B43" w:rsidRPr="004A0F0F" w:rsidRDefault="003D5B43" w:rsidP="007C4DFA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2.2.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</w:t>
      </w:r>
      <w:r w:rsidR="007C4DFA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no endereço Rua Tiradentes 540, centro, Porto Xavier, cep 9899-000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, não sendo permitida a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2.3.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4A0F0F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TERCEIRA -  </w:t>
      </w:r>
      <w:r w:rsidRPr="004A0F0F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</w:t>
      </w:r>
      <w:r w:rsidRPr="004A0F0F">
        <w:rPr>
          <w:color w:val="000000"/>
          <w:sz w:val="21"/>
          <w:szCs w:val="21"/>
        </w:rPr>
        <w:t xml:space="preserve"> </w:t>
      </w:r>
      <w:r w:rsidRPr="004A0F0F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3.1.1.</w:t>
      </w:r>
      <w:r w:rsidRPr="004A0F0F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 xml:space="preserve">3.1.2. </w:t>
      </w:r>
      <w:r w:rsidRPr="004A0F0F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3.1.3.</w:t>
      </w:r>
      <w:r w:rsidRPr="004A0F0F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3.1.4.</w:t>
      </w:r>
      <w:r w:rsidRPr="004A0F0F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4A0F0F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5B91D4EC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>a entrega dos 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389E0625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alunos ou a terceiros, por dolo ou culpa.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4A0F0F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4A0F0F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A0F0F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4A0F0F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4.1. </w:t>
      </w:r>
      <w:r w:rsidRPr="004A0F0F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4A0F0F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5.1. </w:t>
      </w:r>
      <w:r w:rsidRPr="004A0F0F">
        <w:rPr>
          <w:sz w:val="21"/>
          <w:szCs w:val="21"/>
        </w:rPr>
        <w:t xml:space="preserve">O prazo de vigência do contrato será </w:t>
      </w:r>
      <w:r w:rsidR="00EA4852" w:rsidRPr="004A0F0F">
        <w:rPr>
          <w:sz w:val="21"/>
          <w:szCs w:val="21"/>
        </w:rPr>
        <w:t>até 31 de dezembro de 2025.</w:t>
      </w:r>
    </w:p>
    <w:p w14:paraId="4E5FB076" w14:textId="77777777" w:rsidR="003D5B43" w:rsidRPr="004A0F0F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4A0F0F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5B5E57F3" w:rsidR="0033396E" w:rsidRPr="004A0F0F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6.1.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 </w:t>
      </w:r>
      <w:r w:rsidR="00294AB7">
        <w:rPr>
          <w:rStyle w:val="fontstyle01"/>
          <w:rFonts w:ascii="Times New Roman" w:hAnsi="Times New Roman"/>
          <w:b w:val="0"/>
          <w:sz w:val="21"/>
          <w:szCs w:val="21"/>
        </w:rPr>
        <w:t>419,50</w:t>
      </w:r>
      <w:r w:rsidR="007A7A7B">
        <w:rPr>
          <w:rStyle w:val="fontstyle01"/>
          <w:rFonts w:ascii="Times New Roman" w:hAnsi="Times New Roman"/>
          <w:b w:val="0"/>
          <w:sz w:val="21"/>
          <w:szCs w:val="21"/>
        </w:rPr>
        <w:t xml:space="preserve"> (</w:t>
      </w:r>
      <w:r w:rsidR="00294AB7">
        <w:rPr>
          <w:rStyle w:val="fontstyle01"/>
          <w:rFonts w:ascii="Times New Roman" w:hAnsi="Times New Roman"/>
          <w:b w:val="0"/>
          <w:sz w:val="21"/>
          <w:szCs w:val="21"/>
        </w:rPr>
        <w:t>Quatrocentos e Dezenove Reais e Cinquenta Centavos</w:t>
      </w:r>
      <w:r w:rsidR="007A7A7B">
        <w:rPr>
          <w:rStyle w:val="fontstyle01"/>
          <w:rFonts w:ascii="Times New Roman" w:hAnsi="Times New Roman"/>
          <w:b w:val="0"/>
          <w:sz w:val="21"/>
          <w:szCs w:val="21"/>
        </w:rPr>
        <w:t>)</w:t>
      </w:r>
    </w:p>
    <w:p w14:paraId="27E6D3EB" w14:textId="77777777" w:rsidR="0033396E" w:rsidRPr="004A0F0F" w:rsidRDefault="0033396E" w:rsidP="0033396E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6.2.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6.4.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4A0F0F" w:rsidRDefault="0033396E" w:rsidP="0033396E">
      <w:pPr>
        <w:ind w:firstLine="1134"/>
        <w:jc w:val="both"/>
        <w:rPr>
          <w:b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6.5. </w:t>
      </w:r>
      <w:r w:rsidRPr="004A0F0F">
        <w:rPr>
          <w:sz w:val="21"/>
          <w:szCs w:val="21"/>
        </w:rPr>
        <w:t>Serão processadas as retenções previdenciárias, fiscais e tributárias nos termos da lei que</w:t>
      </w:r>
      <w:r w:rsidR="007C474C" w:rsidRPr="004A0F0F">
        <w:rPr>
          <w:sz w:val="21"/>
          <w:szCs w:val="21"/>
        </w:rPr>
        <w:t xml:space="preserve"> </w:t>
      </w:r>
      <w:r w:rsidRPr="004A0F0F">
        <w:rPr>
          <w:sz w:val="21"/>
          <w:szCs w:val="21"/>
        </w:rPr>
        <w:t xml:space="preserve">regula a matéria. </w:t>
      </w:r>
    </w:p>
    <w:p w14:paraId="6A710488" w14:textId="77777777" w:rsidR="003D5B43" w:rsidRPr="004A0F0F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4A0F0F">
        <w:rPr>
          <w:sz w:val="21"/>
          <w:szCs w:val="21"/>
        </w:rPr>
        <w:t xml:space="preserve">CLÁUSULA </w:t>
      </w:r>
      <w:r w:rsidRPr="004A0F0F">
        <w:rPr>
          <w:sz w:val="21"/>
          <w:szCs w:val="21"/>
          <w:lang w:val="pt-BR"/>
        </w:rPr>
        <w:t>SÉTIMA</w:t>
      </w:r>
      <w:r w:rsidRPr="004A0F0F">
        <w:rPr>
          <w:sz w:val="21"/>
          <w:szCs w:val="21"/>
        </w:rPr>
        <w:t xml:space="preserve">– </w:t>
      </w:r>
      <w:r w:rsidRPr="004A0F0F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4A0F0F">
        <w:rPr>
          <w:sz w:val="21"/>
          <w:szCs w:val="21"/>
          <w:lang w:val="pt-BR"/>
        </w:rPr>
        <w:t xml:space="preserve">7.1. </w:t>
      </w:r>
      <w:r w:rsidRPr="004A0F0F">
        <w:rPr>
          <w:b w:val="0"/>
          <w:sz w:val="21"/>
          <w:szCs w:val="21"/>
        </w:rPr>
        <w:t>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despesas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decorrentes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deste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contrato,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correrão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à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conta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4A0F0F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2A9691D3" w14:textId="5E9D6305" w:rsidR="0073351B" w:rsidRDefault="00294AB7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1021</w:t>
      </w:r>
      <w:r w:rsidR="006F2A76">
        <w:rPr>
          <w:sz w:val="21"/>
          <w:szCs w:val="21"/>
        </w:rPr>
        <w:t xml:space="preserve">- </w:t>
      </w:r>
      <w:r w:rsidRPr="00294AB7">
        <w:rPr>
          <w:sz w:val="21"/>
          <w:szCs w:val="21"/>
        </w:rPr>
        <w:t>Obras e equipamentos para SMS e Unidades Básicas de Saúde</w:t>
      </w:r>
    </w:p>
    <w:p w14:paraId="6D650A24" w14:textId="7A3DF9FD" w:rsidR="0073351B" w:rsidRPr="004A0F0F" w:rsidRDefault="00294AB7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</w:t>
      </w:r>
      <w:r w:rsidR="0073351B" w:rsidRPr="004A0F0F">
        <w:rPr>
          <w:sz w:val="21"/>
          <w:szCs w:val="21"/>
        </w:rPr>
        <w:t xml:space="preserve">90 </w:t>
      </w:r>
      <w:r>
        <w:rPr>
          <w:sz w:val="21"/>
          <w:szCs w:val="21"/>
        </w:rPr>
        <w:t>52</w:t>
      </w:r>
      <w:r w:rsidR="0073351B" w:rsidRPr="004A0F0F">
        <w:rPr>
          <w:sz w:val="21"/>
          <w:szCs w:val="21"/>
        </w:rPr>
        <w:t xml:space="preserve">- </w:t>
      </w:r>
      <w:r>
        <w:rPr>
          <w:sz w:val="21"/>
          <w:szCs w:val="21"/>
        </w:rPr>
        <w:t>Materiais e Equipamentos Permanentes</w:t>
      </w:r>
    </w:p>
    <w:p w14:paraId="741BD0C0" w14:textId="77777777" w:rsidR="003D5B43" w:rsidRPr="004A0F0F" w:rsidRDefault="003D5B43" w:rsidP="003D5B43">
      <w:pPr>
        <w:rPr>
          <w:sz w:val="21"/>
          <w:szCs w:val="21"/>
        </w:rPr>
      </w:pPr>
    </w:p>
    <w:p w14:paraId="6A243AD3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 OITAVA - DO </w:t>
      </w:r>
      <w:r w:rsidRPr="004A0F0F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4A0F0F" w:rsidRDefault="003D5B43" w:rsidP="003D5B43">
      <w:pPr>
        <w:ind w:firstLine="1134"/>
        <w:jc w:val="both"/>
        <w:rPr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>8.1.</w:t>
      </w:r>
      <w:r w:rsidRPr="004A0F0F">
        <w:rPr>
          <w:bCs/>
          <w:sz w:val="21"/>
          <w:szCs w:val="21"/>
        </w:rPr>
        <w:t xml:space="preserve">Os valores ora contratados </w:t>
      </w:r>
      <w:r w:rsidRPr="004A0F0F">
        <w:rPr>
          <w:sz w:val="21"/>
          <w:szCs w:val="21"/>
        </w:rPr>
        <w:t>serão irreajustáveis.</w:t>
      </w:r>
    </w:p>
    <w:p w14:paraId="754E50E6" w14:textId="77777777" w:rsidR="003D5B43" w:rsidRPr="004A0F0F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4A0F0F" w:rsidRDefault="005E65E2" w:rsidP="005E65E2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4A0F0F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64E380CC" w14:textId="41D00A3F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4A0F0F">
        <w:rPr>
          <w:sz w:val="21"/>
          <w:szCs w:val="21"/>
        </w:rPr>
        <w:t>A execução deste contrato será acompanhada e fiscalizada pela Secretaria Municipal de</w:t>
      </w:r>
      <w:r w:rsidR="00BB2760">
        <w:rPr>
          <w:sz w:val="21"/>
          <w:szCs w:val="21"/>
        </w:rPr>
        <w:t xml:space="preserve"> </w:t>
      </w:r>
      <w:r w:rsidR="00294AB7">
        <w:rPr>
          <w:sz w:val="21"/>
          <w:szCs w:val="21"/>
        </w:rPr>
        <w:t>Saúde</w:t>
      </w:r>
      <w:r w:rsidRPr="004A0F0F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03274FAA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9.2. </w:t>
      </w:r>
      <w:r w:rsidR="00EA4852" w:rsidRPr="004A0F0F">
        <w:rPr>
          <w:sz w:val="21"/>
          <w:szCs w:val="21"/>
        </w:rPr>
        <w:t xml:space="preserve"> Gestor </w:t>
      </w:r>
      <w:r w:rsidR="00294AB7">
        <w:rPr>
          <w:sz w:val="21"/>
          <w:szCs w:val="21"/>
        </w:rPr>
        <w:t>Fabian</w:t>
      </w:r>
      <w:r w:rsidR="00357AFF">
        <w:rPr>
          <w:sz w:val="21"/>
          <w:szCs w:val="21"/>
        </w:rPr>
        <w:t>a</w:t>
      </w:r>
      <w:bookmarkStart w:id="1" w:name="_GoBack"/>
      <w:bookmarkEnd w:id="1"/>
      <w:r w:rsidR="00294AB7">
        <w:rPr>
          <w:sz w:val="21"/>
          <w:szCs w:val="21"/>
        </w:rPr>
        <w:t xml:space="preserve"> Souza da Silva</w:t>
      </w:r>
      <w:r w:rsidR="00EA4852" w:rsidRPr="004A0F0F">
        <w:rPr>
          <w:sz w:val="21"/>
          <w:szCs w:val="21"/>
        </w:rPr>
        <w:t xml:space="preserve"> e Fiscal </w:t>
      </w:r>
      <w:r w:rsidR="00294AB7">
        <w:rPr>
          <w:sz w:val="21"/>
          <w:szCs w:val="21"/>
        </w:rPr>
        <w:t>Valtair Hansen</w:t>
      </w:r>
      <w:r w:rsidR="00EA4852" w:rsidRPr="004A0F0F">
        <w:rPr>
          <w:sz w:val="21"/>
          <w:szCs w:val="21"/>
        </w:rPr>
        <w:t xml:space="preserve"> conforme portarias nº 965 de 1º de abril e 992 de 03 de abril de 2025.</w:t>
      </w:r>
    </w:p>
    <w:bookmarkEnd w:id="0"/>
    <w:p w14:paraId="55FFD301" w14:textId="77777777" w:rsidR="003D5B43" w:rsidRPr="004A0F0F" w:rsidRDefault="003D5B43" w:rsidP="003D5B43">
      <w:pPr>
        <w:rPr>
          <w:sz w:val="21"/>
          <w:szCs w:val="21"/>
        </w:rPr>
      </w:pPr>
    </w:p>
    <w:p w14:paraId="524EA1F5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CLAUSULA  DÉCIMA  - DAS PENALIDADES</w:t>
      </w:r>
    </w:p>
    <w:p w14:paraId="2DA8109E" w14:textId="77777777" w:rsidR="003D5B43" w:rsidRPr="004A0F0F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10.1.- </w:t>
      </w:r>
      <w:r w:rsidRPr="004A0F0F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4A0F0F">
        <w:rPr>
          <w:spacing w:val="-2"/>
          <w:sz w:val="21"/>
          <w:szCs w:val="21"/>
        </w:rPr>
        <w:t>penalidades:</w:t>
      </w:r>
    </w:p>
    <w:p w14:paraId="2392445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>executar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o contrato</w:t>
      </w:r>
      <w:r w:rsidRPr="004A0F0F">
        <w:rPr>
          <w:b/>
          <w:spacing w:val="-6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com irregularidades,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passíveis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de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correção</w:t>
      </w:r>
      <w:r w:rsidRPr="004A0F0F">
        <w:rPr>
          <w:b/>
          <w:spacing w:val="-5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durante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a execução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e sem prejuízo ao resultado</w:t>
      </w:r>
      <w:r w:rsidRPr="004A0F0F">
        <w:rPr>
          <w:sz w:val="21"/>
          <w:szCs w:val="21"/>
        </w:rPr>
        <w:t xml:space="preserve">: advertência e ressarcimento ao erário público dos prejuízos </w:t>
      </w:r>
      <w:r w:rsidRPr="004A0F0F">
        <w:rPr>
          <w:spacing w:val="-2"/>
          <w:sz w:val="21"/>
          <w:szCs w:val="21"/>
        </w:rPr>
        <w:t>causados;</w:t>
      </w:r>
    </w:p>
    <w:p w14:paraId="3D55316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4A0F0F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parcial do contrato: </w:t>
      </w:r>
      <w:r w:rsidRPr="004A0F0F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total do contrato: </w:t>
      </w:r>
      <w:r w:rsidRPr="004A0F0F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4A0F0F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4A0F0F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4A0F0F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4A0F0F">
        <w:rPr>
          <w:b/>
          <w:bCs/>
          <w:color w:val="000000"/>
          <w:sz w:val="21"/>
          <w:szCs w:val="21"/>
        </w:rPr>
        <w:t xml:space="preserve">Parágrafo único - </w:t>
      </w:r>
      <w:r w:rsidRPr="004A0F0F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4A0F0F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4A0F0F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4A0F0F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4A0F0F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11.1. </w:t>
      </w:r>
      <w:r w:rsidRPr="004A0F0F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4A0F0F">
        <w:rPr>
          <w:spacing w:val="-2"/>
          <w:sz w:val="21"/>
          <w:szCs w:val="21"/>
        </w:rPr>
        <w:t>demanda.</w:t>
      </w:r>
    </w:p>
    <w:p w14:paraId="2D273C2F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11.2.</w:t>
      </w:r>
      <w:r w:rsidRPr="004A0F0F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sz w:val="21"/>
          <w:szCs w:val="21"/>
        </w:rPr>
        <w:t>E por estarem assim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justas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e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contratadas, as partes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assinam o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presente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instrumento, lavrado em três vias de igual teor e forma.</w:t>
      </w:r>
    </w:p>
    <w:p w14:paraId="11175851" w14:textId="1265914E" w:rsidR="003D5B43" w:rsidRPr="004A0F0F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4A0F0F">
        <w:rPr>
          <w:sz w:val="21"/>
          <w:szCs w:val="21"/>
        </w:rPr>
        <w:t xml:space="preserve">Porto Xavier - RS, </w:t>
      </w:r>
      <w:r w:rsidR="004A0F0F" w:rsidRPr="004A0F0F">
        <w:rPr>
          <w:sz w:val="21"/>
          <w:szCs w:val="21"/>
        </w:rPr>
        <w:t>1</w:t>
      </w:r>
      <w:r w:rsidR="00294AB7">
        <w:rPr>
          <w:sz w:val="21"/>
          <w:szCs w:val="21"/>
        </w:rPr>
        <w:t>0</w:t>
      </w:r>
      <w:r w:rsidR="004A0F0F" w:rsidRPr="004A0F0F">
        <w:rPr>
          <w:sz w:val="21"/>
          <w:szCs w:val="21"/>
        </w:rPr>
        <w:t xml:space="preserve"> de julho de 2025.</w:t>
      </w:r>
    </w:p>
    <w:p w14:paraId="6D757115" w14:textId="4D8027D1" w:rsidR="009063B0" w:rsidRPr="004A0F0F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77777777" w:rsidR="00CD6C2C" w:rsidRPr="004A0F0F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2F51E40E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b/>
          <w:sz w:val="21"/>
          <w:szCs w:val="21"/>
        </w:rPr>
        <w:t>MUNICÍPIO DE PORTO XAVIER</w:t>
      </w:r>
      <w:r w:rsidRPr="004A0F0F">
        <w:rPr>
          <w:sz w:val="21"/>
          <w:szCs w:val="21"/>
        </w:rPr>
        <w:t xml:space="preserve">                        </w:t>
      </w:r>
      <w:r w:rsidR="009063B0" w:rsidRPr="004A0F0F">
        <w:rPr>
          <w:sz w:val="21"/>
          <w:szCs w:val="21"/>
        </w:rPr>
        <w:t xml:space="preserve"> </w:t>
      </w:r>
      <w:r w:rsidR="00EA4852" w:rsidRPr="004A0F0F">
        <w:rPr>
          <w:sz w:val="21"/>
          <w:szCs w:val="21"/>
        </w:rPr>
        <w:t xml:space="preserve">                      </w:t>
      </w:r>
      <w:r w:rsidR="00294AB7" w:rsidRPr="00294AB7">
        <w:rPr>
          <w:b/>
          <w:bCs/>
          <w:sz w:val="21"/>
          <w:szCs w:val="21"/>
        </w:rPr>
        <w:t>LEANDRO ROBERTO GARCIA LTDA</w:t>
      </w:r>
    </w:p>
    <w:p w14:paraId="127A6679" w14:textId="61C92265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            Contratante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</w:t>
      </w:r>
    </w:p>
    <w:p w14:paraId="064ABD7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0EE6BE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GESTOR DO CONTRATO</w:t>
      </w:r>
    </w:p>
    <w:p w14:paraId="45AD9B23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DD201A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FISCAL DO CONTRATO</w:t>
      </w:r>
    </w:p>
    <w:p w14:paraId="3C969D1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TESTEMUNHAS:</w:t>
      </w:r>
    </w:p>
    <w:p w14:paraId="1FAFC1F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>___________________________________</w:t>
      </w:r>
    </w:p>
    <w:p w14:paraId="643C406B" w14:textId="77777777" w:rsidR="00BA39AC" w:rsidRPr="004A0F0F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4A0F0F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4A0F0F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4A0F0F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360163D8" w:rsidR="00920B79" w:rsidRPr="004A0F0F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6E601BAD" w14:textId="77777777" w:rsidR="004A0F0F" w:rsidRPr="004A0F0F" w:rsidRDefault="004A0F0F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4A0F0F" w:rsidRPr="004A0F0F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10877"/>
    <w:rsid w:val="00240A41"/>
    <w:rsid w:val="0024740E"/>
    <w:rsid w:val="0028116D"/>
    <w:rsid w:val="002841C6"/>
    <w:rsid w:val="00285286"/>
    <w:rsid w:val="00286226"/>
    <w:rsid w:val="00292B0C"/>
    <w:rsid w:val="00294AB7"/>
    <w:rsid w:val="00295024"/>
    <w:rsid w:val="002B7791"/>
    <w:rsid w:val="002B7802"/>
    <w:rsid w:val="002D33C4"/>
    <w:rsid w:val="002E0F9F"/>
    <w:rsid w:val="002E1ED1"/>
    <w:rsid w:val="00300176"/>
    <w:rsid w:val="00304B4B"/>
    <w:rsid w:val="0031625D"/>
    <w:rsid w:val="00320955"/>
    <w:rsid w:val="00321349"/>
    <w:rsid w:val="0033396E"/>
    <w:rsid w:val="00337CAD"/>
    <w:rsid w:val="00357AFF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94BE5"/>
    <w:rsid w:val="004A0F0F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81A0E"/>
    <w:rsid w:val="005A25D3"/>
    <w:rsid w:val="005A78CD"/>
    <w:rsid w:val="005C5DBC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C62A9"/>
    <w:rsid w:val="006F2A76"/>
    <w:rsid w:val="006F5D23"/>
    <w:rsid w:val="006F7F37"/>
    <w:rsid w:val="007105F5"/>
    <w:rsid w:val="007129C6"/>
    <w:rsid w:val="007141E4"/>
    <w:rsid w:val="007257D3"/>
    <w:rsid w:val="0073351B"/>
    <w:rsid w:val="00737191"/>
    <w:rsid w:val="0074304F"/>
    <w:rsid w:val="00756CE7"/>
    <w:rsid w:val="007642DD"/>
    <w:rsid w:val="0076753A"/>
    <w:rsid w:val="007834C9"/>
    <w:rsid w:val="0079562A"/>
    <w:rsid w:val="007A7A7B"/>
    <w:rsid w:val="007C474C"/>
    <w:rsid w:val="007C4DF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84CD7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B2760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A3EC8"/>
    <w:rsid w:val="00CC4B43"/>
    <w:rsid w:val="00CD5EC3"/>
    <w:rsid w:val="00CD6C2C"/>
    <w:rsid w:val="00CD7AF6"/>
    <w:rsid w:val="00CE0646"/>
    <w:rsid w:val="00CF2579"/>
    <w:rsid w:val="00D06145"/>
    <w:rsid w:val="00D136B4"/>
    <w:rsid w:val="00D13D45"/>
    <w:rsid w:val="00D146EC"/>
    <w:rsid w:val="00D154E4"/>
    <w:rsid w:val="00D26E02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A4852"/>
    <w:rsid w:val="00ED6233"/>
    <w:rsid w:val="00EE2300"/>
    <w:rsid w:val="00EF4368"/>
    <w:rsid w:val="00EF6182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BEE42-A9EC-4A36-B3DB-0A4D0385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1193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4</cp:revision>
  <cp:lastPrinted>2024-03-11T14:18:00Z</cp:lastPrinted>
  <dcterms:created xsi:type="dcterms:W3CDTF">2025-07-14T18:40:00Z</dcterms:created>
  <dcterms:modified xsi:type="dcterms:W3CDTF">2025-07-14T19:19:00Z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