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91C67AF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 xml:space="preserve">329 </w:t>
      </w:r>
      <w:r w:rsidRPr="00B64EFD">
        <w:rPr>
          <w:b/>
          <w:bCs/>
          <w:sz w:val="21"/>
          <w:szCs w:val="21"/>
        </w:rPr>
        <w:t xml:space="preserve">-2025 </w:t>
      </w:r>
      <w:r w:rsidR="00A53EAE" w:rsidRPr="00595B92">
        <w:rPr>
          <w:b/>
          <w:sz w:val="21"/>
          <w:szCs w:val="21"/>
        </w:rPr>
        <w:t xml:space="preserve">CONTRATAÇÃO DE EMPRESA ESPECIALIZADA PARA AQUISIÇÃO DE PEÇAS </w:t>
      </w:r>
      <w:r w:rsidR="00A53EAE">
        <w:rPr>
          <w:b/>
          <w:sz w:val="21"/>
          <w:szCs w:val="21"/>
        </w:rPr>
        <w:t>PARA MANUTENÇÃO DE CARREGADOR LW 300KV XCMG</w:t>
      </w:r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1D4F72" w:rsidRPr="00B64EFD">
        <w:rPr>
          <w:b/>
          <w:bCs/>
          <w:spacing w:val="3"/>
          <w:sz w:val="21"/>
          <w:szCs w:val="21"/>
        </w:rPr>
        <w:t xml:space="preserve">INEXIGIBILIDADE </w:t>
      </w:r>
      <w:r w:rsidR="00A53EAE">
        <w:rPr>
          <w:b/>
          <w:bCs/>
          <w:spacing w:val="3"/>
          <w:sz w:val="21"/>
          <w:szCs w:val="21"/>
        </w:rPr>
        <w:t>041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9BC492E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B54A5B" w:rsidRPr="00B64EFD">
        <w:rPr>
          <w:b/>
          <w:bCs/>
          <w:sz w:val="21"/>
          <w:szCs w:val="21"/>
          <w:shd w:val="clear" w:color="auto" w:fill="FFFFFF"/>
        </w:rPr>
        <w:t>GRA ASSESSORIA E CONSULTORIA EM NEGOCIOS INTERNACIONAIS LTDA</w:t>
      </w:r>
      <w:r w:rsidR="00B54A5B" w:rsidRPr="00B64EFD">
        <w:rPr>
          <w:sz w:val="21"/>
          <w:szCs w:val="21"/>
        </w:rPr>
        <w:t xml:space="preserve"> </w:t>
      </w:r>
      <w:r w:rsidR="006E5F1C" w:rsidRPr="00B64EFD">
        <w:rPr>
          <w:sz w:val="21"/>
          <w:szCs w:val="21"/>
        </w:rPr>
        <w:t>pessoa jurídica de direito privado, inscrita sob o CNPJ</w:t>
      </w:r>
      <w:r w:rsidR="009F1449">
        <w:rPr>
          <w:sz w:val="21"/>
          <w:szCs w:val="21"/>
        </w:rPr>
        <w:t xml:space="preserve"> </w:t>
      </w:r>
      <w:r w:rsidR="00B54A5B" w:rsidRPr="00B64EFD">
        <w:rPr>
          <w:sz w:val="21"/>
          <w:szCs w:val="21"/>
        </w:rPr>
        <w:t>14.767.899/0001-87</w:t>
      </w:r>
      <w:r w:rsidR="006E5F1C" w:rsidRPr="00B64EFD">
        <w:rPr>
          <w:sz w:val="21"/>
          <w:szCs w:val="21"/>
        </w:rPr>
        <w:t>, localizada na</w:t>
      </w:r>
      <w:r w:rsidR="00B54A5B" w:rsidRPr="00B64EFD">
        <w:rPr>
          <w:sz w:val="21"/>
          <w:szCs w:val="21"/>
        </w:rPr>
        <w:t xml:space="preserve"> a </w:t>
      </w:r>
      <w:r w:rsidR="00B54A5B" w:rsidRPr="00B64EFD">
        <w:rPr>
          <w:sz w:val="21"/>
          <w:szCs w:val="21"/>
          <w:shd w:val="clear" w:color="auto" w:fill="FFFFFF"/>
        </w:rPr>
        <w:t>ROD RSC 453</w:t>
      </w:r>
      <w:r w:rsidR="00B54A5B" w:rsidRPr="00B64EFD">
        <w:rPr>
          <w:sz w:val="21"/>
          <w:szCs w:val="21"/>
        </w:rPr>
        <w:t>, 5150, industrial, Venâncio Aires/RS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3FB56DC5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A53EAE" w:rsidRPr="00A53EAE">
        <w:rPr>
          <w:bCs/>
          <w:sz w:val="21"/>
          <w:szCs w:val="21"/>
        </w:rPr>
        <w:t>contratação de empresa especializada para aquisição de peças para manutenção de carregador lw 300kv xcmg</w:t>
      </w:r>
      <w:r w:rsidR="00A53EAE" w:rsidRPr="00A53EAE">
        <w:rPr>
          <w:rStyle w:val="fontstyle01"/>
          <w:rFonts w:ascii="Times New Roman" w:hAnsi="Times New Roman"/>
          <w:bCs w:val="0"/>
          <w:sz w:val="21"/>
          <w:szCs w:val="21"/>
        </w:rPr>
        <w:t>,</w:t>
      </w:r>
      <w:r w:rsidR="00A53EAE" w:rsidRPr="00B64EFD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para </w:t>
      </w:r>
      <w:r w:rsidR="00B54A5B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</w:t>
      </w:r>
      <w:r w:rsidR="00E026CC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54A5B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Municipal de Obras e Infraestrutura</w:t>
      </w:r>
      <w:r w:rsidR="00D57D59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A53EA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307</w:t>
      </w:r>
      <w:r w:rsidR="00D57D59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A53EAE" w:rsidRPr="00805A7E" w14:paraId="21D02923" w14:textId="77777777" w:rsidTr="003B1936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3B1936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77777777" w:rsidR="00A53EAE" w:rsidRPr="000A381E" w:rsidRDefault="00A53EAE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0A381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77777777" w:rsidR="00A53EAE" w:rsidRPr="000A381E" w:rsidRDefault="00A53EAE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LUBRIFICANTE XCMG TRANSMISSÃO 10W30 20LT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77777777" w:rsidR="00A53EAE" w:rsidRPr="000A381E" w:rsidRDefault="00A53EAE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39,00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77777777" w:rsidR="00A53EAE" w:rsidRPr="000A381E" w:rsidRDefault="00A53EAE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780,00</w:t>
            </w:r>
          </w:p>
        </w:tc>
      </w:tr>
      <w:tr w:rsidR="00A53EAE" w:rsidRPr="000A381E" w14:paraId="277773A6" w14:textId="77777777" w:rsidTr="003B1936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C40C" w14:textId="77777777" w:rsidR="00A53EAE" w:rsidRPr="000A381E" w:rsidRDefault="00A53EAE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LT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5A2" w14:textId="77777777" w:rsidR="00A53EAE" w:rsidRPr="000A381E" w:rsidRDefault="00A53EAE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LUBRIFICANTE XCMG HIDRAULICO AW68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2E750" w14:textId="77777777" w:rsidR="00A53EAE" w:rsidRPr="000A381E" w:rsidRDefault="00A53EAE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31,50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0AB47" w14:textId="77777777" w:rsidR="00A53EAE" w:rsidRPr="000A381E" w:rsidRDefault="00A53EAE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5.670,00</w:t>
            </w:r>
          </w:p>
        </w:tc>
      </w:tr>
      <w:tr w:rsidR="00A53EAE" w:rsidRPr="00805A7E" w14:paraId="23B9F929" w14:textId="77777777" w:rsidTr="003B1936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6.450,00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realizar</w:t>
      </w:r>
      <w:r w:rsidR="00515C2D" w:rsidRPr="00B64EFD">
        <w:rPr>
          <w:sz w:val="21"/>
          <w:szCs w:val="21"/>
        </w:rPr>
        <w:t xml:space="preserve"> os </w:t>
      </w:r>
      <w:r w:rsidR="005304A2" w:rsidRPr="00B64EFD">
        <w:rPr>
          <w:sz w:val="21"/>
          <w:szCs w:val="21"/>
        </w:rPr>
        <w:t>serviços</w:t>
      </w:r>
      <w:r w:rsidR="00515C2D" w:rsidRPr="00B64EFD">
        <w:rPr>
          <w:sz w:val="21"/>
          <w:szCs w:val="21"/>
        </w:rPr>
        <w:t xml:space="preserve"> de acordo </w:t>
      </w:r>
      <w:r w:rsidR="005304A2" w:rsidRPr="00B64EFD">
        <w:rPr>
          <w:sz w:val="21"/>
          <w:szCs w:val="21"/>
        </w:rPr>
        <w:t>o edital</w:t>
      </w:r>
      <w:r w:rsidR="00515C2D" w:rsidRPr="00B64EFD">
        <w:rPr>
          <w:sz w:val="21"/>
          <w:szCs w:val="21"/>
        </w:rPr>
        <w:t>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304A2" w:rsidRPr="00B64EFD">
        <w:rPr>
          <w:sz w:val="21"/>
          <w:szCs w:val="21"/>
        </w:rPr>
        <w:t>iniciar os atendimentos</w:t>
      </w:r>
      <w:r w:rsidR="009063B0" w:rsidRPr="00B64EFD">
        <w:rPr>
          <w:sz w:val="21"/>
          <w:szCs w:val="21"/>
        </w:rPr>
        <w:t xml:space="preserve"> </w:t>
      </w:r>
      <w:r w:rsidRPr="00B64EFD">
        <w:rPr>
          <w:sz w:val="21"/>
          <w:szCs w:val="21"/>
        </w:rPr>
        <w:t>indicado</w:t>
      </w:r>
      <w:r w:rsidR="005304A2" w:rsidRPr="00B64EFD">
        <w:rPr>
          <w:sz w:val="21"/>
          <w:szCs w:val="21"/>
        </w:rPr>
        <w:t>s</w:t>
      </w:r>
      <w:r w:rsidRPr="00B64EFD">
        <w:rPr>
          <w:sz w:val="21"/>
          <w:szCs w:val="21"/>
        </w:rPr>
        <w:t xml:space="preserve"> no momento da assinatura do Contrato.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B64EFD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B64EFD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B64EFD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6B06E16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807D1F" w:rsidRPr="00B64EFD">
        <w:rPr>
          <w:color w:val="000000"/>
          <w:sz w:val="21"/>
          <w:szCs w:val="21"/>
        </w:rPr>
        <w:t>6.</w:t>
      </w:r>
      <w:r w:rsidR="00A53EAE">
        <w:rPr>
          <w:color w:val="000000"/>
          <w:sz w:val="21"/>
          <w:szCs w:val="21"/>
        </w:rPr>
        <w:t>450,00</w:t>
      </w:r>
      <w:r w:rsidR="00807D1F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E026CC" w:rsidRPr="00B64EFD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807D1F" w:rsidRPr="00B64EFD">
        <w:rPr>
          <w:sz w:val="21"/>
          <w:szCs w:val="21"/>
        </w:rPr>
        <w:t xml:space="preserve">seis mil quatrocentos e </w:t>
      </w:r>
      <w:r w:rsidR="00A53EAE">
        <w:rPr>
          <w:sz w:val="21"/>
          <w:szCs w:val="21"/>
        </w:rPr>
        <w:t>cinquenta</w:t>
      </w:r>
      <w:r w:rsidR="00807D1F" w:rsidRPr="00B64EFD">
        <w:rPr>
          <w:sz w:val="21"/>
          <w:szCs w:val="21"/>
        </w:rPr>
        <w:t xml:space="preserve"> reais.</w:t>
      </w:r>
      <w:r w:rsidR="00EA0593" w:rsidRPr="00B64EFD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B64EFD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BB52207" w14:textId="77777777" w:rsidR="00807D1F" w:rsidRPr="00B64EFD" w:rsidRDefault="00807D1F" w:rsidP="00807D1F">
      <w:pPr>
        <w:ind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 xml:space="preserve">2066 – Conservação e melhoria nas estradas e vias públicas </w:t>
      </w:r>
    </w:p>
    <w:p w14:paraId="5EE72E8C" w14:textId="77777777" w:rsidR="00807D1F" w:rsidRPr="00B64EFD" w:rsidRDefault="00807D1F" w:rsidP="00807D1F">
      <w:pPr>
        <w:ind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3390 30- Material de Consumo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77777777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0"/>
      <w:r w:rsidR="00752DA3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 xml:space="preserve">Gestor Adão Moreira da Silva e Fiscal Jorge de Oliveira Andrade conforme Portaria 965 de 1º de abril de 2025. </w:t>
      </w:r>
    </w:p>
    <w:p w14:paraId="55FFD301" w14:textId="4CEB8D19" w:rsidR="003D5B43" w:rsidRPr="00B64EFD" w:rsidRDefault="003D5B43" w:rsidP="00807D1F">
      <w:pPr>
        <w:rPr>
          <w:sz w:val="21"/>
          <w:szCs w:val="21"/>
        </w:rPr>
      </w:pPr>
    </w:p>
    <w:p w14:paraId="1D3B9165" w14:textId="77777777" w:rsidR="00DC23EA" w:rsidRPr="00B64EFD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7EDE0161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A53EAE">
        <w:rPr>
          <w:sz w:val="21"/>
          <w:szCs w:val="21"/>
        </w:rPr>
        <w:t>28</w:t>
      </w:r>
      <w:r w:rsidR="00EE5590" w:rsidRPr="00B64EFD">
        <w:rPr>
          <w:sz w:val="21"/>
          <w:szCs w:val="21"/>
        </w:rPr>
        <w:t xml:space="preserve"> de </w:t>
      </w:r>
      <w:r w:rsidR="00A53EAE">
        <w:rPr>
          <w:sz w:val="21"/>
          <w:szCs w:val="21"/>
        </w:rPr>
        <w:t>julho</w:t>
      </w:r>
      <w:bookmarkStart w:id="1" w:name="_GoBack"/>
      <w:bookmarkEnd w:id="1"/>
      <w:r w:rsidR="00EE5590" w:rsidRPr="00B64EFD">
        <w:rPr>
          <w:sz w:val="21"/>
          <w:szCs w:val="21"/>
        </w:rPr>
        <w:t xml:space="preserve">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60ABD03" w14:textId="097527EC" w:rsidR="0050147D" w:rsidRPr="00B64EFD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bookmarkStart w:id="2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             </w:t>
      </w:r>
      <w:r w:rsidR="00EE5590" w:rsidRPr="00B64EFD">
        <w:rPr>
          <w:sz w:val="21"/>
          <w:szCs w:val="21"/>
        </w:rPr>
        <w:t xml:space="preserve">             </w:t>
      </w:r>
      <w:r w:rsidR="00E026CC" w:rsidRPr="00B64EFD">
        <w:rPr>
          <w:sz w:val="21"/>
          <w:szCs w:val="21"/>
        </w:rPr>
        <w:t xml:space="preserve">          </w:t>
      </w:r>
      <w:r w:rsidR="00E026CC" w:rsidRPr="00B64EFD">
        <w:rPr>
          <w:b/>
          <w:bCs/>
          <w:sz w:val="21"/>
          <w:szCs w:val="21"/>
        </w:rPr>
        <w:t xml:space="preserve"> </w:t>
      </w:r>
      <w:r w:rsidR="0050147D" w:rsidRPr="00B64EFD">
        <w:rPr>
          <w:b/>
          <w:bCs/>
          <w:sz w:val="21"/>
          <w:szCs w:val="21"/>
        </w:rPr>
        <w:t xml:space="preserve">GRA ASSESSORIA E CONSULTORIA </w:t>
      </w:r>
      <w:r w:rsidRPr="00B64EFD">
        <w:rPr>
          <w:sz w:val="21"/>
          <w:szCs w:val="21"/>
        </w:rPr>
        <w:t>Contratante</w:t>
      </w:r>
      <w:r w:rsidRPr="00B64EFD">
        <w:rPr>
          <w:b/>
          <w:bCs/>
          <w:sz w:val="21"/>
          <w:szCs w:val="21"/>
        </w:rPr>
        <w:tab/>
      </w:r>
      <w:r w:rsidR="0050147D"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  <w:t xml:space="preserve">     </w:t>
      </w:r>
      <w:r w:rsidR="0050147D" w:rsidRPr="00B64EFD">
        <w:rPr>
          <w:b/>
          <w:bCs/>
          <w:sz w:val="21"/>
          <w:szCs w:val="21"/>
        </w:rPr>
        <w:t xml:space="preserve">EM NEGÓCIOS INTERNACIONAIS </w:t>
      </w:r>
    </w:p>
    <w:p w14:paraId="3A9574CD" w14:textId="60628B05" w:rsidR="0050147D" w:rsidRPr="00B64EFD" w:rsidRDefault="0050147D" w:rsidP="00A045A8">
      <w:pPr>
        <w:tabs>
          <w:tab w:val="left" w:pos="4253"/>
        </w:tabs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</w:r>
      <w:r w:rsidRPr="00B64EFD">
        <w:rPr>
          <w:b/>
          <w:bCs/>
          <w:sz w:val="21"/>
          <w:szCs w:val="21"/>
        </w:rPr>
        <w:tab/>
        <w:t xml:space="preserve">     LTDA</w:t>
      </w:r>
    </w:p>
    <w:p w14:paraId="127A6679" w14:textId="3F7C1835" w:rsidR="00A045A8" w:rsidRPr="00B64EFD" w:rsidRDefault="0050147D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2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6870-B8D8-411D-BBD3-FC2A27A2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1144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10</cp:revision>
  <cp:lastPrinted>2025-02-10T16:30:00Z</cp:lastPrinted>
  <dcterms:created xsi:type="dcterms:W3CDTF">2025-05-13T12:13:00Z</dcterms:created>
  <dcterms:modified xsi:type="dcterms:W3CDTF">2025-07-31T12:54:00Z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