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D0FE26B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</w:t>
      </w:r>
      <w:r w:rsidR="001D2BAF">
        <w:rPr>
          <w:b/>
          <w:bCs/>
          <w:sz w:val="21"/>
          <w:szCs w:val="21"/>
        </w:rPr>
        <w:t>5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6991CE8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1D2BAF">
        <w:rPr>
          <w:b/>
          <w:bCs/>
        </w:rPr>
        <w:t xml:space="preserve">PAPELARIA BIRCK LTDA, </w:t>
      </w:r>
      <w:r w:rsidR="001D2BAF">
        <w:t>CNPJ 03.695.456/0001-06, localizada a Rua Marechal Floriano Peixoto, nº 724, centro, Porto Xavier/RS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2164941A" w:rsidR="00A53EAE" w:rsidRPr="000A381E" w:rsidRDefault="001D2BAF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1790B329" w:rsidR="00A53EAE" w:rsidRPr="000A381E" w:rsidRDefault="001D2BAF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NOBREACK</w:t>
            </w:r>
            <w:r w:rsidR="005B4DCC">
              <w:rPr>
                <w:rFonts w:ascii="Arial" w:hAnsi="Arial" w:cs="Arial"/>
                <w:sz w:val="18"/>
                <w:szCs w:val="18"/>
              </w:rPr>
              <w:t xml:space="preserve"> (2 educação, 2 fazenda, 2 tributos, 2 adm)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26AC0B5E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D2BAF">
              <w:rPr>
                <w:rFonts w:ascii="Arial" w:hAnsi="Arial" w:cs="Arial"/>
                <w:color w:val="000000"/>
                <w:sz w:val="18"/>
                <w:szCs w:val="18"/>
              </w:rPr>
              <w:t>1.589,90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36A47319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  </w:t>
            </w:r>
            <w:r w:rsidR="001D2BAF">
              <w:rPr>
                <w:rFonts w:ascii="Arial" w:hAnsi="Arial" w:cs="Arial"/>
                <w:color w:val="000000"/>
                <w:sz w:val="18"/>
                <w:szCs w:val="18"/>
              </w:rPr>
              <w:t>12.719,20</w:t>
            </w:r>
          </w:p>
        </w:tc>
      </w:tr>
      <w:tr w:rsidR="001D2BAF" w:rsidRPr="000A381E" w14:paraId="4DBCD127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BF3D" w14:textId="167799E6" w:rsidR="001D2BAF" w:rsidRDefault="001D2BAF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4F77" w14:textId="67E7D94D" w:rsidR="001D2BAF" w:rsidRDefault="001D2BAF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IMPRESSORA</w:t>
            </w:r>
            <w:r w:rsidR="005B4DCC">
              <w:rPr>
                <w:rFonts w:ascii="Arial" w:hAnsi="Arial" w:cs="Arial"/>
                <w:sz w:val="18"/>
                <w:szCs w:val="18"/>
              </w:rPr>
              <w:t xml:space="preserve"> (planejamento, adm, fazenda)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46CEF" w14:textId="6E9C7A79" w:rsidR="001D2BAF" w:rsidRDefault="001D2BAF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R$ 3.123,90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3EB76" w14:textId="369BE887" w:rsidR="001D2BAF" w:rsidRDefault="001D2BAF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R$ 12.495,60</w:t>
            </w:r>
          </w:p>
        </w:tc>
      </w:tr>
      <w:tr w:rsidR="001D2BAF" w:rsidRPr="000A381E" w14:paraId="024EEC86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5C1E" w14:textId="7AED4F11" w:rsidR="001D2BAF" w:rsidRDefault="001D2BAF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D346" w14:textId="2535EBA9" w:rsidR="001D2BAF" w:rsidRDefault="001D2BAF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DE LED</w:t>
            </w:r>
            <w:r w:rsidR="005B4DCC">
              <w:rPr>
                <w:rFonts w:ascii="Arial" w:hAnsi="Arial" w:cs="Arial"/>
                <w:sz w:val="18"/>
                <w:szCs w:val="18"/>
              </w:rPr>
              <w:t xml:space="preserve"> (saúde)</w:t>
            </w:r>
            <w:bookmarkStart w:id="1" w:name="_GoBack"/>
            <w:bookmarkEnd w:id="1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DFF50" w14:textId="4752F46D" w:rsidR="001D2BAF" w:rsidRDefault="001D2BAF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R$ 569,90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8ACED" w14:textId="76A20F68" w:rsidR="001D2BAF" w:rsidRDefault="001D2BAF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R$ 1.709,70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7CE16D45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 xml:space="preserve">R$ </w:t>
            </w:r>
            <w:r w:rsidR="001D2BAF"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26.924,50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C1D182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20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F5DA983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1D2BAF">
        <w:rPr>
          <w:color w:val="000000"/>
          <w:sz w:val="21"/>
          <w:szCs w:val="21"/>
        </w:rPr>
        <w:t>26.924,50 (Vinte e Seis Mil Novecentos e Vinte e Quatro Reais e Cinquenta Centavos)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2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71EDD797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2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>Educação Gestor Viviane da Rosa Menin e fiscal Gilber</w:t>
      </w:r>
      <w:r w:rsidR="00A20800">
        <w:rPr>
          <w:sz w:val="21"/>
          <w:szCs w:val="21"/>
        </w:rPr>
        <w:t>t</w:t>
      </w:r>
      <w:r w:rsidR="00FA0C01">
        <w:rPr>
          <w:sz w:val="21"/>
          <w:szCs w:val="21"/>
        </w:rPr>
        <w:t xml:space="preserve">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 xml:space="preserve">suspensão do direito de licitar e contratar com a Administração pelo </w:t>
      </w:r>
      <w:r w:rsidRPr="00B64EFD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2144EF66" w:rsidR="00DF74F6" w:rsidRDefault="00A045A8" w:rsidP="00FA0C01">
      <w:pPr>
        <w:tabs>
          <w:tab w:val="left" w:pos="4253"/>
        </w:tabs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</w:t>
      </w:r>
      <w:r w:rsidR="001D2BAF">
        <w:rPr>
          <w:sz w:val="21"/>
          <w:szCs w:val="21"/>
        </w:rPr>
        <w:t xml:space="preserve">              </w:t>
      </w:r>
      <w:r w:rsidR="00DF74F6">
        <w:rPr>
          <w:sz w:val="21"/>
          <w:szCs w:val="21"/>
        </w:rPr>
        <w:t xml:space="preserve"> </w:t>
      </w:r>
      <w:r w:rsidR="001D2BAF">
        <w:rPr>
          <w:b/>
          <w:bCs/>
        </w:rPr>
        <w:t>PAPELARIA BIRCK LTDA</w:t>
      </w:r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2BAF"/>
    <w:rsid w:val="001D4F72"/>
    <w:rsid w:val="001E7557"/>
    <w:rsid w:val="00217412"/>
    <w:rsid w:val="00225E85"/>
    <w:rsid w:val="00240A41"/>
    <w:rsid w:val="00250E8B"/>
    <w:rsid w:val="00261946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42D9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56E08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4DCC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363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209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2AB3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00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029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10DC"/>
    <w:rsid w:val="00D859C6"/>
    <w:rsid w:val="00D90A82"/>
    <w:rsid w:val="00DA41B0"/>
    <w:rsid w:val="00DC23EA"/>
    <w:rsid w:val="00DD5CCA"/>
    <w:rsid w:val="00DD65F8"/>
    <w:rsid w:val="00DE595E"/>
    <w:rsid w:val="00DF05C2"/>
    <w:rsid w:val="00DF74F6"/>
    <w:rsid w:val="00E011F9"/>
    <w:rsid w:val="00E026CC"/>
    <w:rsid w:val="00E072CB"/>
    <w:rsid w:val="00E1784D"/>
    <w:rsid w:val="00E277BB"/>
    <w:rsid w:val="00E329E9"/>
    <w:rsid w:val="00E52FD6"/>
    <w:rsid w:val="00E604FF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90EFF-C96D-47E9-9FCD-BB5692EC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2025-08-01T11:18:00Z</dcterms:created>
  <dcterms:modified xsi:type="dcterms:W3CDTF">2025-08-01T12:04:00Z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