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5E14D77B" w:rsidR="008215C3" w:rsidRPr="00B55D04" w:rsidRDefault="00427142" w:rsidP="00B55D04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9D51FB">
        <w:rPr>
          <w:rFonts w:ascii="Times New Roman" w:hAnsi="Times New Roman" w:cs="Times New Roman"/>
          <w:b/>
          <w:sz w:val="21"/>
          <w:szCs w:val="21"/>
        </w:rPr>
        <w:t>399</w:t>
      </w:r>
      <w:r w:rsidRPr="00B55D04">
        <w:rPr>
          <w:rFonts w:ascii="Times New Roman" w:hAnsi="Times New Roman" w:cs="Times New Roman"/>
          <w:b/>
          <w:sz w:val="21"/>
          <w:szCs w:val="21"/>
        </w:rPr>
        <w:t xml:space="preserve">-2025 </w:t>
      </w:r>
      <w:r w:rsidR="00B55D04" w:rsidRPr="00B55D04">
        <w:rPr>
          <w:rFonts w:ascii="Times New Roman" w:hAnsi="Times New Roman" w:cs="Times New Roman"/>
          <w:b/>
          <w:sz w:val="21"/>
          <w:szCs w:val="21"/>
        </w:rPr>
        <w:t xml:space="preserve">CONTRATAÇÃO DE EMPRESA ESPECIALIZADA PARA FORMAÇÃO DAS COORDENADORAS PEDAGÓGICAS </w:t>
      </w:r>
      <w:r w:rsidRPr="00B55D04">
        <w:rPr>
          <w:rFonts w:ascii="Times New Roman" w:hAnsi="Times New Roman" w:cs="Times New Roman"/>
          <w:b/>
          <w:sz w:val="21"/>
          <w:szCs w:val="21"/>
        </w:rPr>
        <w:t>–</w:t>
      </w:r>
      <w:r w:rsidR="006D6E65" w:rsidRPr="00B55D04">
        <w:rPr>
          <w:rFonts w:ascii="Times New Roman" w:hAnsi="Times New Roman" w:cs="Times New Roman"/>
          <w:b/>
          <w:sz w:val="21"/>
          <w:szCs w:val="21"/>
        </w:rPr>
        <w:t xml:space="preserve"> INEXIGIBILIDADE DE LICITAÇÃO - </w:t>
      </w:r>
      <w:r w:rsidR="009D51FB">
        <w:rPr>
          <w:rFonts w:ascii="Times New Roman" w:hAnsi="Times New Roman" w:cs="Times New Roman"/>
          <w:b/>
          <w:sz w:val="21"/>
          <w:szCs w:val="21"/>
        </w:rPr>
        <w:t>043</w:t>
      </w:r>
      <w:r w:rsidRPr="00B55D04">
        <w:rPr>
          <w:rFonts w:ascii="Times New Roman" w:hAnsi="Times New Roman" w:cs="Times New Roman"/>
          <w:b/>
          <w:sz w:val="21"/>
          <w:szCs w:val="21"/>
        </w:rPr>
        <w:t>/2025.</w:t>
      </w:r>
    </w:p>
    <w:p w14:paraId="679A4059" w14:textId="77777777" w:rsidR="008215C3" w:rsidRPr="00B55D04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79013BFE" w:rsidR="00A74B30" w:rsidRPr="00B55D04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O </w:t>
      </w:r>
      <w:r w:rsidRPr="00B55D04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B55D04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</w:t>
      </w:r>
      <w:r w:rsidR="006D6E65" w:rsidRPr="00B55D04">
        <w:rPr>
          <w:rFonts w:ascii="Times New Roman" w:hAnsi="Times New Roman" w:cs="Times New Roman"/>
          <w:sz w:val="21"/>
          <w:szCs w:val="21"/>
        </w:rPr>
        <w:t>casado</w:t>
      </w:r>
      <w:r w:rsidRPr="00B55D04">
        <w:rPr>
          <w:rFonts w:ascii="Times New Roman" w:hAnsi="Times New Roman" w:cs="Times New Roman"/>
          <w:sz w:val="21"/>
          <w:szCs w:val="21"/>
        </w:rPr>
        <w:t xml:space="preserve">, portador da Carteira de Identidade n° 3058190707, CPF n° 883.584.290-53, residente e domiciliado na Linha Primeira, interior, nesta cidade, doravante denominado CONTRATANTE e, de outro lado, a empresa </w:t>
      </w:r>
      <w:r w:rsidR="00B55D04">
        <w:rPr>
          <w:rFonts w:ascii="Times New Roman" w:hAnsi="Times New Roman" w:cs="Times New Roman"/>
          <w:b/>
          <w:bCs/>
          <w:sz w:val="21"/>
          <w:szCs w:val="21"/>
        </w:rPr>
        <w:t xml:space="preserve"> ESCOLA 4.0 LTDA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CNPJ </w:t>
      </w:r>
      <w:r w:rsidR="00B55D04">
        <w:rPr>
          <w:rFonts w:ascii="Times New Roman" w:hAnsi="Times New Roman" w:cs="Times New Roman"/>
          <w:sz w:val="21"/>
          <w:szCs w:val="21"/>
        </w:rPr>
        <w:t>59.552.762/0001-43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R </w:t>
      </w:r>
      <w:r w:rsidR="00B55D04">
        <w:rPr>
          <w:rFonts w:ascii="Times New Roman" w:hAnsi="Times New Roman" w:cs="Times New Roman"/>
          <w:sz w:val="21"/>
          <w:szCs w:val="21"/>
        </w:rPr>
        <w:t>Ramiro Barcelos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B55D04">
        <w:rPr>
          <w:rFonts w:ascii="Times New Roman" w:hAnsi="Times New Roman" w:cs="Times New Roman"/>
          <w:sz w:val="21"/>
          <w:szCs w:val="21"/>
        </w:rPr>
        <w:t>685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6D6E65" w:rsidRPr="00B55D04">
        <w:rPr>
          <w:rFonts w:ascii="Times New Roman" w:hAnsi="Times New Roman" w:cs="Times New Roman"/>
          <w:sz w:val="21"/>
          <w:szCs w:val="21"/>
        </w:rPr>
        <w:t>B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airro </w:t>
      </w:r>
      <w:r w:rsidR="00B55D04">
        <w:rPr>
          <w:rFonts w:ascii="Times New Roman" w:hAnsi="Times New Roman" w:cs="Times New Roman"/>
          <w:sz w:val="21"/>
          <w:szCs w:val="21"/>
        </w:rPr>
        <w:t>Independencia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B55D04">
        <w:rPr>
          <w:rFonts w:ascii="Times New Roman" w:hAnsi="Times New Roman" w:cs="Times New Roman"/>
          <w:sz w:val="21"/>
          <w:szCs w:val="21"/>
        </w:rPr>
        <w:t>Porto Alegre</w:t>
      </w:r>
      <w:r w:rsidR="004E1743" w:rsidRPr="00B55D04">
        <w:rPr>
          <w:rFonts w:ascii="Times New Roman" w:hAnsi="Times New Roman" w:cs="Times New Roman"/>
          <w:sz w:val="21"/>
          <w:szCs w:val="21"/>
        </w:rPr>
        <w:t>/RS</w:t>
      </w:r>
      <w:r w:rsidR="00C44106" w:rsidRPr="00B55D04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B55D04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B55D04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B55D04">
        <w:rPr>
          <w:rFonts w:ascii="Times New Roman" w:hAnsi="Times New Roman" w:cs="Times New Roman"/>
          <w:sz w:val="21"/>
          <w:szCs w:val="21"/>
          <w:lang w:val="pt-BR"/>
        </w:rPr>
        <w:t xml:space="preserve">a </w:t>
      </w:r>
      <w:r w:rsidR="006D6E65" w:rsidRPr="00B55D04">
        <w:rPr>
          <w:rFonts w:ascii="Times New Roman" w:hAnsi="Times New Roman" w:cs="Times New Roman"/>
          <w:sz w:val="21"/>
          <w:szCs w:val="21"/>
          <w:lang w:val="pt-BR"/>
        </w:rPr>
        <w:t>Inexigibilidade</w:t>
      </w:r>
      <w:r w:rsidR="007C4204" w:rsidRPr="00B55D04">
        <w:rPr>
          <w:rFonts w:ascii="Times New Roman" w:hAnsi="Times New Roman" w:cs="Times New Roman"/>
          <w:sz w:val="21"/>
          <w:szCs w:val="21"/>
          <w:lang w:val="pt-BR"/>
        </w:rPr>
        <w:t xml:space="preserve"> de Licitação 0</w:t>
      </w:r>
      <w:r w:rsidR="00B11F99">
        <w:rPr>
          <w:rFonts w:ascii="Times New Roman" w:hAnsi="Times New Roman" w:cs="Times New Roman"/>
          <w:sz w:val="21"/>
          <w:szCs w:val="21"/>
          <w:lang w:val="pt-BR"/>
        </w:rPr>
        <w:t>43</w:t>
      </w:r>
      <w:r w:rsidR="007C4204" w:rsidRPr="00B55D04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B55D04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B55D04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B55D04">
        <w:rPr>
          <w:rFonts w:ascii="Times New Roman" w:hAnsi="Times New Roman" w:cs="Times New Roman"/>
          <w:sz w:val="21"/>
          <w:szCs w:val="21"/>
        </w:rPr>
        <w:t>Lei Federal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nº 14.133/21 e</w:t>
      </w:r>
      <w:r w:rsidRPr="00B55D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alterações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posteriores</w:t>
      </w:r>
      <w:r w:rsidRPr="00B55D04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B55D04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B55D04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B55D04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CLÁUSULA</w:t>
      </w:r>
      <w:r w:rsidRPr="00B55D04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PRIMEIRA</w:t>
      </w:r>
      <w:r w:rsidRPr="00B55D04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B55D04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006A79DA" w:rsidR="00A53376" w:rsidRPr="00B55D04" w:rsidRDefault="004820C0" w:rsidP="006D6E65">
      <w:pPr>
        <w:jc w:val="both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B55D04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B55D04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B55D04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55D04" w:rsidRPr="00B55D04">
        <w:rPr>
          <w:rFonts w:ascii="Times New Roman" w:hAnsi="Times New Roman" w:cs="Times New Roman"/>
          <w:b/>
          <w:sz w:val="21"/>
          <w:szCs w:val="21"/>
        </w:rPr>
        <w:t>contratação de empresa especializada para formação das coordenadoras pedagógicas</w:t>
      </w:r>
      <w:r w:rsidR="00D57E30" w:rsidRPr="00B55D04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370EAA61" w14:textId="77777777" w:rsidR="00D81F74" w:rsidRPr="00B55D04" w:rsidRDefault="00D81F74" w:rsidP="00D81F7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5917"/>
        <w:gridCol w:w="3216"/>
      </w:tblGrid>
      <w:tr w:rsidR="004E1743" w:rsidRPr="00B55D04" w14:paraId="56A0D949" w14:textId="77777777" w:rsidTr="004E1743">
        <w:tc>
          <w:tcPr>
            <w:tcW w:w="672" w:type="dxa"/>
            <w:shd w:val="clear" w:color="auto" w:fill="CCFFFF"/>
          </w:tcPr>
          <w:p w14:paraId="6B352134" w14:textId="77777777" w:rsidR="004E1743" w:rsidRPr="00B55D04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55D04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917" w:type="dxa"/>
            <w:shd w:val="clear" w:color="auto" w:fill="CCFFFF"/>
          </w:tcPr>
          <w:p w14:paraId="7047C17F" w14:textId="77777777" w:rsidR="004E1743" w:rsidRPr="00B55D04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55D04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16" w:type="dxa"/>
            <w:shd w:val="clear" w:color="auto" w:fill="CCFFFF"/>
          </w:tcPr>
          <w:p w14:paraId="0BD71DDA" w14:textId="77777777" w:rsidR="004E1743" w:rsidRPr="00B55D04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D6E65" w:rsidRPr="00B55D04" w14:paraId="09C8FF26" w14:textId="77777777" w:rsidTr="004E1743">
        <w:trPr>
          <w:trHeight w:val="342"/>
        </w:trPr>
        <w:tc>
          <w:tcPr>
            <w:tcW w:w="672" w:type="dxa"/>
          </w:tcPr>
          <w:p w14:paraId="73BC9BFC" w14:textId="77777777" w:rsidR="006D6E65" w:rsidRPr="00B55D04" w:rsidRDefault="006D6E65" w:rsidP="006D6E6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55D04">
              <w:rPr>
                <w:rFonts w:ascii="Times New Roman" w:hAnsi="Times New Roman" w:cs="Times New Roman"/>
                <w:bCs/>
                <w:sz w:val="21"/>
                <w:szCs w:val="21"/>
              </w:rPr>
              <w:t>01</w:t>
            </w:r>
          </w:p>
        </w:tc>
        <w:tc>
          <w:tcPr>
            <w:tcW w:w="5917" w:type="dxa"/>
          </w:tcPr>
          <w:p w14:paraId="25B903EA" w14:textId="0D283051" w:rsidR="006D6E65" w:rsidRPr="00B55D04" w:rsidRDefault="00B55D04" w:rsidP="006D6E65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Formação e Acompanhamento da Coordenação Pedagógica, mensal 1.500,00</w:t>
            </w:r>
            <w:r w:rsidR="00010BE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por seis meses</w:t>
            </w:r>
          </w:p>
        </w:tc>
        <w:tc>
          <w:tcPr>
            <w:tcW w:w="3216" w:type="dxa"/>
          </w:tcPr>
          <w:p w14:paraId="45D7FB1A" w14:textId="70947C2B" w:rsidR="006D6E65" w:rsidRPr="00B55D04" w:rsidRDefault="006D6E65" w:rsidP="006D6E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55D0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R$ </w:t>
            </w:r>
            <w:r w:rsidR="00010BEB">
              <w:rPr>
                <w:rFonts w:ascii="Times New Roman" w:hAnsi="Times New Roman" w:cs="Times New Roman"/>
                <w:bCs/>
                <w:sz w:val="21"/>
                <w:szCs w:val="21"/>
              </w:rPr>
              <w:t>9.000,00</w:t>
            </w:r>
          </w:p>
        </w:tc>
      </w:tr>
      <w:tr w:rsidR="004E1743" w:rsidRPr="00B55D04" w14:paraId="74418EF0" w14:textId="77777777" w:rsidTr="004E1743">
        <w:tc>
          <w:tcPr>
            <w:tcW w:w="6589" w:type="dxa"/>
            <w:gridSpan w:val="2"/>
          </w:tcPr>
          <w:p w14:paraId="28A0CA44" w14:textId="77777777" w:rsidR="004E1743" w:rsidRPr="00B55D04" w:rsidRDefault="004E1743" w:rsidP="00A826C6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B55D04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TOTAL</w:t>
            </w:r>
          </w:p>
        </w:tc>
        <w:tc>
          <w:tcPr>
            <w:tcW w:w="3216" w:type="dxa"/>
          </w:tcPr>
          <w:p w14:paraId="3B7C6041" w14:textId="055ED537" w:rsidR="004E1743" w:rsidRPr="00B55D04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55D0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R$ </w:t>
            </w:r>
            <w:r w:rsidR="00010BEB">
              <w:rPr>
                <w:rFonts w:ascii="Times New Roman" w:hAnsi="Times New Roman" w:cs="Times New Roman"/>
                <w:b/>
                <w:sz w:val="21"/>
                <w:szCs w:val="21"/>
              </w:rPr>
              <w:t>9.000</w:t>
            </w:r>
            <w:r w:rsidR="006D6E65" w:rsidRPr="00B55D04">
              <w:rPr>
                <w:rFonts w:ascii="Times New Roman" w:hAnsi="Times New Roman" w:cs="Times New Roman"/>
                <w:b/>
                <w:sz w:val="21"/>
                <w:szCs w:val="21"/>
              </w:rPr>
              <w:t>,00</w:t>
            </w:r>
          </w:p>
          <w:p w14:paraId="2D857761" w14:textId="77777777" w:rsidR="004E1743" w:rsidRPr="00B55D04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4C7B15BC" w14:textId="77777777" w:rsidR="002C78E9" w:rsidRPr="00B55D04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5AB3C365" w14:textId="77777777" w:rsidR="002C78E9" w:rsidRPr="00B55D04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B55D04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B55D04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B55D04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B55D04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B55D04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B55D04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B55D04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B55D0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B55D04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B55D0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B55D04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B55D04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B55D04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B55D04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B55D04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 w:rsidRPr="00B55D0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B55D04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09746D9" w:rsidR="00D57E30" w:rsidRPr="00B55D04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B55D04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B55D04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B55D04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B55D04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B55D04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B55D04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B55D04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B55D04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B55D04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50E17A6B" w:rsidR="00970DF4" w:rsidRPr="00B55D04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B55D04">
        <w:rPr>
          <w:rFonts w:ascii="Times New Roman" w:hAnsi="Times New Roman" w:cs="Times New Roman"/>
          <w:sz w:val="21"/>
          <w:szCs w:val="21"/>
        </w:rPr>
        <w:t xml:space="preserve">será de </w:t>
      </w:r>
      <w:r w:rsidR="00010BEB">
        <w:rPr>
          <w:rFonts w:ascii="Times New Roman" w:hAnsi="Times New Roman" w:cs="Times New Roman"/>
          <w:sz w:val="21"/>
          <w:szCs w:val="21"/>
        </w:rPr>
        <w:t>8</w:t>
      </w:r>
      <w:r w:rsidR="006B5AFF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010BEB">
        <w:rPr>
          <w:rFonts w:ascii="Times New Roman" w:hAnsi="Times New Roman" w:cs="Times New Roman"/>
          <w:sz w:val="21"/>
          <w:szCs w:val="21"/>
        </w:rPr>
        <w:t>(oito</w:t>
      </w:r>
      <w:r w:rsidR="006B5AFF" w:rsidRPr="00B55D04">
        <w:rPr>
          <w:rFonts w:ascii="Times New Roman" w:hAnsi="Times New Roman" w:cs="Times New Roman"/>
          <w:sz w:val="21"/>
          <w:szCs w:val="21"/>
        </w:rPr>
        <w:t xml:space="preserve">) </w:t>
      </w:r>
      <w:r w:rsidR="00C44106" w:rsidRPr="00B55D04">
        <w:rPr>
          <w:rFonts w:ascii="Times New Roman" w:hAnsi="Times New Roman" w:cs="Times New Roman"/>
          <w:sz w:val="21"/>
          <w:szCs w:val="21"/>
        </w:rPr>
        <w:t>meses</w:t>
      </w:r>
      <w:r w:rsidR="0041336B" w:rsidRPr="00B55D04">
        <w:rPr>
          <w:rFonts w:ascii="Times New Roman" w:hAnsi="Times New Roman" w:cs="Times New Roman"/>
          <w:sz w:val="21"/>
          <w:szCs w:val="21"/>
        </w:rPr>
        <w:t xml:space="preserve"> da assinatura </w:t>
      </w:r>
      <w:r w:rsidR="00745856" w:rsidRPr="00B55D04">
        <w:rPr>
          <w:rFonts w:ascii="Times New Roman" w:hAnsi="Times New Roman" w:cs="Times New Roman"/>
          <w:sz w:val="21"/>
          <w:szCs w:val="21"/>
        </w:rPr>
        <w:t>do contrato</w:t>
      </w:r>
      <w:r w:rsidR="0041336B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010BEB">
        <w:rPr>
          <w:rFonts w:ascii="Times New Roman" w:hAnsi="Times New Roman" w:cs="Times New Roman"/>
          <w:sz w:val="21"/>
          <w:szCs w:val="21"/>
        </w:rPr>
        <w:t>não será permitido a prorrogação</w:t>
      </w:r>
      <w:r w:rsidR="0041336B" w:rsidRPr="00B55D04">
        <w:rPr>
          <w:rFonts w:ascii="Times New Roman" w:hAnsi="Times New Roman" w:cs="Times New Roman"/>
          <w:sz w:val="21"/>
          <w:szCs w:val="21"/>
        </w:rPr>
        <w:t>.</w:t>
      </w:r>
    </w:p>
    <w:p w14:paraId="5074E525" w14:textId="77777777" w:rsidR="00970DF4" w:rsidRPr="00B55D04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B55D04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296E373B" w:rsidR="00970DF4" w:rsidRPr="00B55D04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B55D04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2C78E9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010BEB">
        <w:rPr>
          <w:rStyle w:val="fontstyle01"/>
          <w:rFonts w:ascii="Times New Roman" w:hAnsi="Times New Roman" w:cs="Times New Roman"/>
          <w:b w:val="0"/>
          <w:sz w:val="21"/>
          <w:szCs w:val="21"/>
        </w:rPr>
        <w:t>9.00</w:t>
      </w:r>
      <w:r w:rsidR="006D6E6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0,00</w:t>
      </w:r>
      <w:r w:rsidR="002C78E9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010BEB">
        <w:rPr>
          <w:rStyle w:val="fontstyle01"/>
          <w:rFonts w:ascii="Times New Roman" w:hAnsi="Times New Roman" w:cs="Times New Roman"/>
          <w:b w:val="0"/>
          <w:sz w:val="21"/>
          <w:szCs w:val="21"/>
        </w:rPr>
        <w:t>Nove mil</w:t>
      </w:r>
      <w:r w:rsidR="006D6E6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reais</w:t>
      </w:r>
      <w:r w:rsidR="00745856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2C78E9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B55D04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B55D0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B55D04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B55D0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B55D0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B55D04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B55D04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B55D04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B55D0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B55D04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B55D04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B55D04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B55D04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B55D04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B55D04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B55D04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595D4301" w14:textId="77777777" w:rsidR="00010BEB" w:rsidRPr="00010BEB" w:rsidRDefault="00010BEB" w:rsidP="00010BEB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10BEB">
        <w:rPr>
          <w:rFonts w:ascii="Times New Roman" w:hAnsi="Times New Roman" w:cs="Times New Roman"/>
          <w:sz w:val="21"/>
          <w:szCs w:val="21"/>
        </w:rPr>
        <w:t>2046-Apoio Administrativo á SMECD</w:t>
      </w:r>
    </w:p>
    <w:p w14:paraId="69E06270" w14:textId="77777777" w:rsidR="00010BEB" w:rsidRPr="00010BEB" w:rsidRDefault="00010BEB" w:rsidP="00010BEB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10BEB">
        <w:rPr>
          <w:rFonts w:ascii="Times New Roman" w:hAnsi="Times New Roman" w:cs="Times New Roman"/>
          <w:sz w:val="21"/>
          <w:szCs w:val="21"/>
        </w:rPr>
        <w:t>3390 39-Outros Serviços de Terceiros-Pessoa Jurídica</w:t>
      </w:r>
    </w:p>
    <w:p w14:paraId="2294F337" w14:textId="77777777" w:rsidR="00AA7BA9" w:rsidRPr="00B55D04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B55D04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B55D04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7D255D0D" w:rsidR="008A5154" w:rsidRPr="00B55D04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B55D04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B55D04">
        <w:rPr>
          <w:rFonts w:ascii="Times New Roman" w:hAnsi="Times New Roman" w:cs="Times New Roman"/>
          <w:sz w:val="21"/>
          <w:szCs w:val="21"/>
        </w:rPr>
        <w:t xml:space="preserve"> Os valores acordados e propostos</w:t>
      </w:r>
      <w:r w:rsidR="00733794" w:rsidRPr="00B55D04">
        <w:rPr>
          <w:rFonts w:ascii="Times New Roman" w:hAnsi="Times New Roman" w:cs="Times New Roman"/>
          <w:sz w:val="21"/>
          <w:szCs w:val="21"/>
        </w:rPr>
        <w:t xml:space="preserve"> não</w:t>
      </w:r>
      <w:r w:rsidR="005907FC" w:rsidRPr="00B55D04">
        <w:rPr>
          <w:rFonts w:ascii="Times New Roman" w:hAnsi="Times New Roman" w:cs="Times New Roman"/>
          <w:sz w:val="21"/>
          <w:szCs w:val="21"/>
        </w:rPr>
        <w:t xml:space="preserve"> poderão sofrer reajuste anual.</w:t>
      </w:r>
    </w:p>
    <w:p w14:paraId="7753C07B" w14:textId="77777777" w:rsidR="00996698" w:rsidRPr="00B55D04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B55D04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B55D04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B55D04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B55D04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00035D60" w:rsidR="004573AB" w:rsidRPr="00B55D04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B55D04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B55D04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B55D04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B55D04">
        <w:rPr>
          <w:rFonts w:ascii="Times New Roman" w:hAnsi="Times New Roman" w:cs="Times New Roman"/>
          <w:sz w:val="21"/>
          <w:szCs w:val="21"/>
        </w:rPr>
        <w:t>da pel</w:t>
      </w:r>
      <w:r w:rsidR="005008DB" w:rsidRPr="00B55D04">
        <w:rPr>
          <w:rFonts w:ascii="Times New Roman" w:hAnsi="Times New Roman" w:cs="Times New Roman"/>
          <w:sz w:val="21"/>
          <w:szCs w:val="21"/>
        </w:rPr>
        <w:t>a</w:t>
      </w:r>
      <w:r w:rsidR="00A53376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B55D04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6D6E65" w:rsidRPr="00B55D04">
        <w:rPr>
          <w:rFonts w:ascii="Times New Roman" w:hAnsi="Times New Roman" w:cs="Times New Roman"/>
          <w:sz w:val="21"/>
          <w:szCs w:val="21"/>
        </w:rPr>
        <w:t>Educação, Cultura e Desporto</w:t>
      </w:r>
      <w:r w:rsidR="002B58FC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B55D04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3AE05528" w:rsidR="002B58FC" w:rsidRPr="00B55D04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6D6E65" w:rsidRPr="00B55D04">
        <w:rPr>
          <w:rFonts w:ascii="Times New Roman" w:hAnsi="Times New Roman" w:cs="Times New Roman"/>
          <w:sz w:val="21"/>
          <w:szCs w:val="21"/>
        </w:rPr>
        <w:t>Viviane da Rosa Menin</w:t>
      </w:r>
      <w:r w:rsidR="00AB73FD" w:rsidRPr="00B55D04">
        <w:rPr>
          <w:rFonts w:ascii="Times New Roman" w:hAnsi="Times New Roman" w:cs="Times New Roman"/>
          <w:sz w:val="21"/>
          <w:szCs w:val="21"/>
        </w:rPr>
        <w:t xml:space="preserve"> e Fiscal </w:t>
      </w:r>
      <w:r w:rsidR="007A75F0">
        <w:rPr>
          <w:rFonts w:ascii="Times New Roman" w:hAnsi="Times New Roman" w:cs="Times New Roman"/>
          <w:sz w:val="21"/>
          <w:szCs w:val="21"/>
        </w:rPr>
        <w:t>Gilberto José Foleto</w:t>
      </w:r>
      <w:bookmarkStart w:id="0" w:name="_GoBack"/>
      <w:bookmarkEnd w:id="0"/>
      <w:r w:rsidR="00733794" w:rsidRPr="00B55D04">
        <w:rPr>
          <w:rFonts w:ascii="Times New Roman" w:hAnsi="Times New Roman" w:cs="Times New Roman"/>
          <w:sz w:val="21"/>
          <w:szCs w:val="21"/>
        </w:rPr>
        <w:t>.</w:t>
      </w:r>
    </w:p>
    <w:p w14:paraId="4FFDD89A" w14:textId="77777777" w:rsidR="002C035A" w:rsidRPr="00B55D04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B55D04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B55D04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B55D04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B55D04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B55D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B55D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B55D0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B55D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B55D0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B55D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B55D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B55D0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B55D04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B55D04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B55D04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B55D04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B55D04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B55D04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B55D04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B55D04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B55D04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B55D04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B55D04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B55D04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B55D0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B55D04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B55D04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lastRenderedPageBreak/>
        <w:t>11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B55D04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B55D04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B55D04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B55D04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E por estarem assim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justas</w:t>
      </w:r>
      <w:r w:rsidRPr="00B55D0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e</w:t>
      </w:r>
      <w:r w:rsidRPr="00B55D0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contratadas, as partes</w:t>
      </w:r>
      <w:r w:rsidRPr="00B55D0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assinam o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presente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B55D04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6BDC3786" w:rsidR="006C6CCB" w:rsidRPr="00B55D04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B55D04">
        <w:rPr>
          <w:rFonts w:ascii="Times New Roman" w:hAnsi="Times New Roman" w:cs="Times New Roman"/>
          <w:sz w:val="21"/>
          <w:szCs w:val="21"/>
        </w:rPr>
        <w:t>Xavier</w:t>
      </w:r>
      <w:r w:rsidRPr="00B55D04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, em </w:t>
      </w:r>
      <w:r w:rsidR="009D51FB">
        <w:rPr>
          <w:rFonts w:ascii="Times New Roman" w:hAnsi="Times New Roman" w:cs="Times New Roman"/>
          <w:sz w:val="21"/>
          <w:szCs w:val="21"/>
        </w:rPr>
        <w:t>16</w:t>
      </w:r>
      <w:r w:rsidR="00D81F74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27131E" w:rsidRPr="00B55D04">
        <w:rPr>
          <w:rFonts w:ascii="Times New Roman" w:hAnsi="Times New Roman" w:cs="Times New Roman"/>
          <w:sz w:val="21"/>
          <w:szCs w:val="21"/>
        </w:rPr>
        <w:t xml:space="preserve">de </w:t>
      </w:r>
      <w:r w:rsidR="009D51FB">
        <w:rPr>
          <w:rFonts w:ascii="Times New Roman" w:hAnsi="Times New Roman" w:cs="Times New Roman"/>
          <w:sz w:val="21"/>
          <w:szCs w:val="21"/>
        </w:rPr>
        <w:t>setembro</w:t>
      </w:r>
      <w:r w:rsidR="00AB73FD" w:rsidRPr="00B55D04">
        <w:rPr>
          <w:rFonts w:ascii="Times New Roman" w:hAnsi="Times New Roman" w:cs="Times New Roman"/>
          <w:sz w:val="21"/>
          <w:szCs w:val="21"/>
        </w:rPr>
        <w:t xml:space="preserve"> de </w:t>
      </w:r>
      <w:r w:rsidR="0027131E" w:rsidRPr="00B55D04">
        <w:rPr>
          <w:rFonts w:ascii="Times New Roman" w:hAnsi="Times New Roman" w:cs="Times New Roman"/>
          <w:sz w:val="21"/>
          <w:szCs w:val="21"/>
        </w:rPr>
        <w:t>2025.</w:t>
      </w:r>
    </w:p>
    <w:p w14:paraId="48E49964" w14:textId="04DD627B" w:rsidR="0027131E" w:rsidRPr="00B55D0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B55D0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B55D0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B55D04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B55D04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D2CA6B" w14:textId="3E5F658D" w:rsidR="004E1743" w:rsidRPr="00B55D04" w:rsidRDefault="00D37545" w:rsidP="00AB73F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B55D04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B55D04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733794" w:rsidRPr="00B55D04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="00010BEB">
        <w:rPr>
          <w:rFonts w:ascii="Times New Roman" w:hAnsi="Times New Roman" w:cs="Times New Roman"/>
          <w:b/>
          <w:bCs/>
          <w:sz w:val="21"/>
          <w:szCs w:val="21"/>
        </w:rPr>
        <w:t>ESCOLA 4.0 LTDA</w:t>
      </w:r>
    </w:p>
    <w:p w14:paraId="1638FABD" w14:textId="52FF91E6" w:rsidR="00D37545" w:rsidRPr="00B55D04" w:rsidRDefault="004E174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D37545" w:rsidRPr="00B55D04">
        <w:rPr>
          <w:rFonts w:ascii="Times New Roman" w:hAnsi="Times New Roman" w:cs="Times New Roman"/>
          <w:sz w:val="21"/>
          <w:szCs w:val="21"/>
        </w:rPr>
        <w:t>Contratante</w:t>
      </w:r>
      <w:r w:rsidR="00D37545" w:rsidRPr="00B55D04">
        <w:rPr>
          <w:rFonts w:ascii="Times New Roman" w:hAnsi="Times New Roman" w:cs="Times New Roman"/>
          <w:sz w:val="21"/>
          <w:szCs w:val="21"/>
        </w:rPr>
        <w:tab/>
      </w:r>
      <w:r w:rsidR="00D37545" w:rsidRPr="00B55D04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B55D04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B55D04">
        <w:rPr>
          <w:rFonts w:ascii="Times New Roman" w:hAnsi="Times New Roman" w:cs="Times New Roman"/>
          <w:sz w:val="21"/>
          <w:szCs w:val="21"/>
        </w:rPr>
        <w:tab/>
      </w:r>
      <w:r w:rsidRPr="00B55D04">
        <w:rPr>
          <w:rFonts w:ascii="Times New Roman" w:hAnsi="Times New Roman" w:cs="Times New Roman"/>
          <w:sz w:val="21"/>
          <w:szCs w:val="21"/>
        </w:rPr>
        <w:tab/>
      </w:r>
      <w:r w:rsidRPr="00B55D04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B55D04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0BEB"/>
    <w:rsid w:val="0001510F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50F4"/>
    <w:rsid w:val="00166523"/>
    <w:rsid w:val="00166DA3"/>
    <w:rsid w:val="00181CA3"/>
    <w:rsid w:val="001830F0"/>
    <w:rsid w:val="001B41E9"/>
    <w:rsid w:val="001D0E61"/>
    <w:rsid w:val="001F2A65"/>
    <w:rsid w:val="001F40E7"/>
    <w:rsid w:val="00202E34"/>
    <w:rsid w:val="0020703D"/>
    <w:rsid w:val="00211C6F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27142"/>
    <w:rsid w:val="00432300"/>
    <w:rsid w:val="0043367D"/>
    <w:rsid w:val="00442177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E1743"/>
    <w:rsid w:val="004F2D72"/>
    <w:rsid w:val="004F4F0F"/>
    <w:rsid w:val="004F519F"/>
    <w:rsid w:val="005008DB"/>
    <w:rsid w:val="005235CA"/>
    <w:rsid w:val="005241AD"/>
    <w:rsid w:val="00531C23"/>
    <w:rsid w:val="00531D9D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A2345"/>
    <w:rsid w:val="006B1A84"/>
    <w:rsid w:val="006B5AFF"/>
    <w:rsid w:val="006C18CB"/>
    <w:rsid w:val="006C6CCB"/>
    <w:rsid w:val="006D6130"/>
    <w:rsid w:val="006D6B9C"/>
    <w:rsid w:val="006D6E65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A75F0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0179"/>
    <w:rsid w:val="008758F5"/>
    <w:rsid w:val="008832BF"/>
    <w:rsid w:val="008A1805"/>
    <w:rsid w:val="008A5154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1FB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B73FD"/>
    <w:rsid w:val="00AC6359"/>
    <w:rsid w:val="00AD7F1C"/>
    <w:rsid w:val="00AF4183"/>
    <w:rsid w:val="00B01B6C"/>
    <w:rsid w:val="00B055EE"/>
    <w:rsid w:val="00B064A6"/>
    <w:rsid w:val="00B11F15"/>
    <w:rsid w:val="00B11F99"/>
    <w:rsid w:val="00B21560"/>
    <w:rsid w:val="00B328FA"/>
    <w:rsid w:val="00B34F1C"/>
    <w:rsid w:val="00B46E63"/>
    <w:rsid w:val="00B525FC"/>
    <w:rsid w:val="00B55D04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1F74"/>
    <w:rsid w:val="00D830EA"/>
    <w:rsid w:val="00D946F3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2EEFC-420C-4FA9-9E18-F9678C1A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1154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6</cp:revision>
  <cp:lastPrinted>2024-07-26T10:59:00Z</cp:lastPrinted>
  <dcterms:created xsi:type="dcterms:W3CDTF">2025-03-17T17:06:00Z</dcterms:created>
  <dcterms:modified xsi:type="dcterms:W3CDTF">2025-09-16T14:11:00Z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