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E77BAC6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5E22">
        <w:rPr>
          <w:rFonts w:ascii="Times New Roman" w:hAnsi="Times New Roman" w:cs="Times New Roman"/>
          <w:sz w:val="21"/>
          <w:szCs w:val="21"/>
        </w:rPr>
        <w:t>4</w:t>
      </w:r>
      <w:r w:rsidR="00AD153C">
        <w:rPr>
          <w:rFonts w:ascii="Times New Roman" w:hAnsi="Times New Roman" w:cs="Times New Roman"/>
          <w:sz w:val="21"/>
          <w:szCs w:val="21"/>
        </w:rPr>
        <w:t>4</w:t>
      </w:r>
      <w:r w:rsidR="00B5117C">
        <w:rPr>
          <w:rFonts w:ascii="Times New Roman" w:hAnsi="Times New Roman" w:cs="Times New Roman"/>
          <w:sz w:val="21"/>
          <w:szCs w:val="21"/>
        </w:rPr>
        <w:t>4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="00B5117C"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479135D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210205443"/>
      <w:r w:rsidR="00B5117C" w:rsidRPr="00B8470B">
        <w:rPr>
          <w:rFonts w:ascii="Times New Roman" w:hAnsi="Times New Roman"/>
          <w:b/>
          <w:sz w:val="21"/>
          <w:szCs w:val="21"/>
        </w:rPr>
        <w:t>COMÉRCIO DE MATERIAIS DE CONSTRUÇÃO E TRANSPORTE LTDA</w:t>
      </w:r>
      <w:r w:rsidR="00B5117C" w:rsidRPr="000973D1">
        <w:rPr>
          <w:rFonts w:ascii="Times New Roman" w:hAnsi="Times New Roman"/>
          <w:sz w:val="21"/>
          <w:szCs w:val="21"/>
        </w:rPr>
        <w:t>, estabelecida à</w:t>
      </w:r>
      <w:r w:rsidR="00B5117C" w:rsidRPr="00B8470B">
        <w:rPr>
          <w:rFonts w:ascii="Times New Roman" w:hAnsi="Times New Roman"/>
          <w:b/>
          <w:sz w:val="21"/>
          <w:szCs w:val="21"/>
        </w:rPr>
        <w:t xml:space="preserve"> </w:t>
      </w:r>
      <w:r w:rsidR="00B5117C">
        <w:rPr>
          <w:rFonts w:ascii="Times New Roman" w:hAnsi="Times New Roman"/>
          <w:sz w:val="21"/>
          <w:szCs w:val="21"/>
        </w:rPr>
        <w:t>R</w:t>
      </w:r>
      <w:r w:rsidR="00B5117C" w:rsidRPr="000973D1">
        <w:rPr>
          <w:rFonts w:ascii="Times New Roman" w:hAnsi="Times New Roman"/>
          <w:sz w:val="21"/>
          <w:szCs w:val="21"/>
        </w:rPr>
        <w:t xml:space="preserve">ua </w:t>
      </w:r>
      <w:r w:rsidR="00B5117C">
        <w:rPr>
          <w:rFonts w:ascii="Times New Roman" w:hAnsi="Times New Roman"/>
          <w:sz w:val="21"/>
          <w:szCs w:val="21"/>
        </w:rPr>
        <w:t>General Osório, 846</w:t>
      </w:r>
      <w:r w:rsidR="00B5117C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5117C">
        <w:rPr>
          <w:rFonts w:ascii="Times New Roman" w:hAnsi="Times New Roman"/>
          <w:sz w:val="21"/>
          <w:szCs w:val="21"/>
        </w:rPr>
        <w:t>94.434.750/0001-15</w:t>
      </w:r>
      <w:r w:rsidR="00B5117C" w:rsidRPr="000973D1">
        <w:rPr>
          <w:rFonts w:ascii="Times New Roman" w:hAnsi="Times New Roman"/>
          <w:sz w:val="21"/>
          <w:szCs w:val="21"/>
        </w:rPr>
        <w:t>,</w:t>
      </w:r>
      <w:r w:rsidR="00B5117C">
        <w:rPr>
          <w:rFonts w:ascii="Times New Roman" w:hAnsi="Times New Roman"/>
          <w:sz w:val="21"/>
          <w:szCs w:val="21"/>
        </w:rPr>
        <w:t xml:space="preserve"> através de seu</w:t>
      </w:r>
      <w:r w:rsidR="00B5117C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5117C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bookmarkEnd w:id="0"/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5501877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117C" w:rsidRPr="00CA21FB">
        <w:rPr>
          <w:rFonts w:ascii="Times New Roman" w:hAnsi="Times New Roman" w:cs="Times New Roman"/>
          <w:sz w:val="21"/>
          <w:szCs w:val="21"/>
        </w:rPr>
        <w:t>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de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502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reforma de pequenos espaços de circulação dos alunos da EMEF Santos Dummont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329"/>
        <w:gridCol w:w="4690"/>
        <w:gridCol w:w="1132"/>
        <w:gridCol w:w="1549"/>
      </w:tblGrid>
      <w:tr w:rsidR="009F1209" w:rsidRPr="00990A34" w14:paraId="13654BCE" w14:textId="77777777" w:rsidTr="00B5117C">
        <w:tc>
          <w:tcPr>
            <w:tcW w:w="826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32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2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B5117C">
        <w:tc>
          <w:tcPr>
            <w:tcW w:w="826" w:type="dxa"/>
            <w:shd w:val="clear" w:color="auto" w:fill="auto"/>
          </w:tcPr>
          <w:p w14:paraId="0C5FE53F" w14:textId="43C64D32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329" w:type="dxa"/>
          </w:tcPr>
          <w:p w14:paraId="55EA4F24" w14:textId="7753E379" w:rsidR="00D71796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 UNID</w:t>
            </w:r>
          </w:p>
        </w:tc>
        <w:tc>
          <w:tcPr>
            <w:tcW w:w="4690" w:type="dxa"/>
            <w:shd w:val="clear" w:color="auto" w:fill="auto"/>
          </w:tcPr>
          <w:p w14:paraId="18EB0D32" w14:textId="6D755AA9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MACIÇO 11X5X22</w:t>
            </w:r>
          </w:p>
        </w:tc>
        <w:tc>
          <w:tcPr>
            <w:tcW w:w="1132" w:type="dxa"/>
            <w:shd w:val="clear" w:color="auto" w:fill="auto"/>
          </w:tcPr>
          <w:p w14:paraId="0C65E6F9" w14:textId="1A4859A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5117C">
              <w:rPr>
                <w:b/>
                <w:bCs/>
                <w:sz w:val="21"/>
                <w:szCs w:val="21"/>
              </w:rPr>
              <w:t>0,70</w:t>
            </w:r>
          </w:p>
        </w:tc>
        <w:tc>
          <w:tcPr>
            <w:tcW w:w="1549" w:type="dxa"/>
          </w:tcPr>
          <w:p w14:paraId="3C5A8D96" w14:textId="552B6FD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5117C">
              <w:rPr>
                <w:b/>
                <w:bCs/>
                <w:sz w:val="21"/>
                <w:szCs w:val="21"/>
              </w:rPr>
              <w:t>140,00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0FFB189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6D4037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6D4037">
        <w:rPr>
          <w:rFonts w:ascii="Times New Roman" w:hAnsi="Times New Roman"/>
          <w:sz w:val="21"/>
          <w:szCs w:val="21"/>
        </w:rPr>
        <w:t>Gilberto José Foletto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01D572B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</w:t>
      </w:r>
      <w:r w:rsidRPr="005B72FC">
        <w:rPr>
          <w:rFonts w:ascii="Times New Roman" w:hAnsi="Times New Roman" w:cs="Times New Roman"/>
          <w:sz w:val="21"/>
          <w:szCs w:val="21"/>
        </w:rPr>
        <w:t xml:space="preserve">$ </w:t>
      </w:r>
      <w:r w:rsidR="003A3C22" w:rsidRPr="005B72FC">
        <w:rPr>
          <w:rFonts w:ascii="Times New Roman" w:hAnsi="Times New Roman" w:cs="Times New Roman"/>
          <w:sz w:val="21"/>
          <w:szCs w:val="21"/>
        </w:rPr>
        <w:t>140,00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3A3C22">
        <w:rPr>
          <w:rFonts w:ascii="Times New Roman" w:hAnsi="Times New Roman"/>
          <w:sz w:val="21"/>
          <w:szCs w:val="21"/>
        </w:rPr>
        <w:t>Cento e Quarenta Reais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4A1BC1B9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12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Obras e Equipamentos para o Ensino Fundamental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2710EA0E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 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3645544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83A66">
        <w:rPr>
          <w:rFonts w:ascii="Times New Roman" w:hAnsi="Times New Roman"/>
          <w:bCs/>
          <w:sz w:val="21"/>
          <w:szCs w:val="21"/>
        </w:rPr>
        <w:t>08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A13F6F0" w:rsidR="009F1209" w:rsidRPr="001C5AC2" w:rsidRDefault="009F1209" w:rsidP="001A3513">
      <w:pPr>
        <w:tabs>
          <w:tab w:val="left" w:pos="4253"/>
        </w:tabs>
        <w:jc w:val="right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1A3513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1A3513">
        <w:rPr>
          <w:rFonts w:ascii="Times New Roman" w:hAnsi="Times New Roman" w:cs="Times New Roman"/>
          <w:sz w:val="21"/>
          <w:szCs w:val="21"/>
        </w:rPr>
        <w:t xml:space="preserve"> </w:t>
      </w:r>
      <w:r w:rsidR="001A3513" w:rsidRPr="00B8470B">
        <w:rPr>
          <w:rFonts w:ascii="Times New Roman" w:hAnsi="Times New Roman"/>
          <w:b/>
          <w:sz w:val="21"/>
          <w:szCs w:val="21"/>
        </w:rPr>
        <w:t xml:space="preserve">COMÉRCIO DE MATERIAIS DE </w:t>
      </w:r>
      <w:r w:rsidR="001A3513">
        <w:rPr>
          <w:rFonts w:ascii="Times New Roman" w:hAnsi="Times New Roman"/>
          <w:b/>
          <w:sz w:val="21"/>
          <w:szCs w:val="21"/>
        </w:rPr>
        <w:t>C</w:t>
      </w:r>
      <w:r w:rsidR="001A3513" w:rsidRPr="00B8470B">
        <w:rPr>
          <w:rFonts w:ascii="Times New Roman" w:hAnsi="Times New Roman"/>
          <w:b/>
          <w:sz w:val="21"/>
          <w:szCs w:val="21"/>
        </w:rPr>
        <w:t>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bookmarkStart w:id="6" w:name="_GoBack"/>
      <w:bookmarkEnd w:id="6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A3513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3C22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47868"/>
    <w:rsid w:val="00565B88"/>
    <w:rsid w:val="0058317C"/>
    <w:rsid w:val="005922DF"/>
    <w:rsid w:val="00595251"/>
    <w:rsid w:val="0059566F"/>
    <w:rsid w:val="005B72FC"/>
    <w:rsid w:val="005C22AB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4037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5117C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C958-AE09-4742-8DCF-DBEF173F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25</cp:revision>
  <cp:lastPrinted>2024-03-11T14:58:00Z</cp:lastPrinted>
  <dcterms:created xsi:type="dcterms:W3CDTF">2025-09-17T14:08:00Z</dcterms:created>
  <dcterms:modified xsi:type="dcterms:W3CDTF">2025-10-08T18:03:00Z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