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1CE9DFFF" w:rsidR="00841AF8" w:rsidRPr="007B4DBB" w:rsidRDefault="00942CD4" w:rsidP="0063436C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A54CB8">
        <w:rPr>
          <w:rFonts w:ascii="Times New Roman" w:hAnsi="Times New Roman" w:cs="Times New Roman"/>
          <w:sz w:val="21"/>
          <w:szCs w:val="21"/>
        </w:rPr>
        <w:t>462</w:t>
      </w:r>
      <w:r w:rsidR="005D5AA4">
        <w:rPr>
          <w:rFonts w:ascii="Times New Roman" w:hAnsi="Times New Roman" w:cs="Times New Roman"/>
          <w:sz w:val="21"/>
          <w:szCs w:val="21"/>
        </w:rPr>
        <w:t>-202</w:t>
      </w:r>
      <w:r w:rsidR="008E5F45">
        <w:rPr>
          <w:rFonts w:ascii="Times New Roman" w:hAnsi="Times New Roman" w:cs="Times New Roman"/>
          <w:sz w:val="21"/>
          <w:szCs w:val="21"/>
        </w:rPr>
        <w:t>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="00B5117C" w:rsidRPr="00CA21FB">
        <w:rPr>
          <w:rFonts w:ascii="Times New Roman" w:hAnsi="Times New Roman" w:cs="Times New Roman"/>
          <w:sz w:val="21"/>
          <w:szCs w:val="21"/>
        </w:rPr>
        <w:t xml:space="preserve"> AQUISIÇÃO DE MATERIAIS PARA OBRAS DE CALÇAMENTO,</w:t>
      </w:r>
      <w:r w:rsidR="00B5117C">
        <w:rPr>
          <w:rFonts w:ascii="Times New Roman" w:hAnsi="Times New Roman" w:cs="Times New Roman"/>
          <w:sz w:val="21"/>
          <w:szCs w:val="21"/>
        </w:rPr>
        <w:t xml:space="preserve"> </w:t>
      </w:r>
      <w:r w:rsidR="00B5117C" w:rsidRPr="00CA21FB">
        <w:rPr>
          <w:rFonts w:ascii="Times New Roman" w:hAnsi="Times New Roman" w:cs="Times New Roman"/>
          <w:sz w:val="21"/>
          <w:szCs w:val="21"/>
        </w:rPr>
        <w:t>DRENAGEM E OUTRAS</w:t>
      </w:r>
      <w:r w:rsidR="00B5117C">
        <w:rPr>
          <w:rFonts w:ascii="Times New Roman" w:hAnsi="Times New Roman" w:cs="Times New Roman"/>
          <w:sz w:val="21"/>
          <w:szCs w:val="21"/>
        </w:rPr>
        <w:t xml:space="preserve"> </w:t>
      </w:r>
      <w:r w:rsidR="00B5117C" w:rsidRPr="00CA21FB">
        <w:rPr>
          <w:rFonts w:ascii="Times New Roman" w:hAnsi="Times New Roman" w:cs="Times New Roman"/>
          <w:sz w:val="21"/>
          <w:szCs w:val="21"/>
        </w:rPr>
        <w:t>REFORMAS EM ANDAMENTO NO MUNICÍPIO</w:t>
      </w:r>
      <w:r w:rsidR="00B5117C">
        <w:rPr>
          <w:rFonts w:ascii="Times New Roman" w:hAnsi="Times New Roman" w:cs="Times New Roman"/>
          <w:sz w:val="21"/>
          <w:szCs w:val="21"/>
        </w:rPr>
        <w:t xml:space="preserve"> </w:t>
      </w:r>
      <w:r w:rsidR="00D71796">
        <w:rPr>
          <w:rFonts w:ascii="Times New Roman" w:hAnsi="Times New Roman" w:cs="Times New Roman"/>
          <w:sz w:val="21"/>
          <w:szCs w:val="21"/>
        </w:rPr>
        <w:t>– PREGÃO PRESENCIAL 0</w:t>
      </w:r>
      <w:r w:rsidR="00B47F56">
        <w:rPr>
          <w:rFonts w:ascii="Times New Roman" w:hAnsi="Times New Roman" w:cs="Times New Roman"/>
          <w:sz w:val="21"/>
          <w:szCs w:val="21"/>
        </w:rPr>
        <w:t>45</w:t>
      </w:r>
      <w:r w:rsidR="00D71796">
        <w:rPr>
          <w:rFonts w:ascii="Times New Roman" w:hAnsi="Times New Roman" w:cs="Times New Roman"/>
          <w:sz w:val="21"/>
          <w:szCs w:val="21"/>
        </w:rPr>
        <w:t>-202</w:t>
      </w:r>
      <w:r w:rsidR="004B669B">
        <w:rPr>
          <w:rFonts w:ascii="Times New Roman" w:hAnsi="Times New Roman" w:cs="Times New Roman"/>
          <w:sz w:val="21"/>
          <w:szCs w:val="21"/>
        </w:rPr>
        <w:t>4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479135DF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8E5F45" w:rsidRPr="008E5F45">
        <w:rPr>
          <w:rFonts w:ascii="Times New Roman" w:hAnsi="Times New Roman"/>
          <w:sz w:val="21"/>
          <w:szCs w:val="21"/>
        </w:rPr>
        <w:t xml:space="preserve">Prefeito Municipal </w:t>
      </w:r>
      <w:r w:rsidR="00E7773C" w:rsidRPr="00496797">
        <w:rPr>
          <w:rFonts w:ascii="Times New Roman" w:hAnsi="Times New Roman"/>
          <w:sz w:val="21"/>
          <w:szCs w:val="21"/>
        </w:rPr>
        <w:t xml:space="preserve">Gilberto Domingos Menin, brasileiro, solteiro, portador da Carteira de Identidade n° 3058190707, CPF n° 883.584.290-53, residente e </w:t>
      </w:r>
      <w:r w:rsidR="00E7773C" w:rsidRPr="005C696A">
        <w:rPr>
          <w:rFonts w:ascii="Times New Roman" w:hAnsi="Times New Roman" w:cs="Times New Roman"/>
          <w:sz w:val="21"/>
          <w:szCs w:val="21"/>
        </w:rPr>
        <w:t>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B5117C">
        <w:rPr>
          <w:rFonts w:ascii="Times New Roman" w:hAnsi="Times New Roman" w:cs="Times New Roman"/>
          <w:sz w:val="21"/>
          <w:szCs w:val="21"/>
        </w:rPr>
        <w:t xml:space="preserve"> </w:t>
      </w:r>
      <w:r w:rsidR="00B5117C" w:rsidRPr="00B5117C">
        <w:rPr>
          <w:rFonts w:ascii="Times New Roman" w:hAnsi="Times New Roman" w:cs="Times New Roman"/>
          <w:b/>
          <w:bCs/>
          <w:sz w:val="21"/>
          <w:szCs w:val="21"/>
        </w:rPr>
        <w:t>ACG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Hlk210205443"/>
      <w:r w:rsidR="00B5117C" w:rsidRPr="00B8470B">
        <w:rPr>
          <w:rFonts w:ascii="Times New Roman" w:hAnsi="Times New Roman"/>
          <w:b/>
          <w:sz w:val="21"/>
          <w:szCs w:val="21"/>
        </w:rPr>
        <w:t>COMÉRCIO DE MATERIAIS DE CONSTRUÇÃO E TRANSPORTE LTDA</w:t>
      </w:r>
      <w:r w:rsidR="00B5117C" w:rsidRPr="000973D1">
        <w:rPr>
          <w:rFonts w:ascii="Times New Roman" w:hAnsi="Times New Roman"/>
          <w:sz w:val="21"/>
          <w:szCs w:val="21"/>
        </w:rPr>
        <w:t>, estabelecida à</w:t>
      </w:r>
      <w:r w:rsidR="00B5117C" w:rsidRPr="00B8470B">
        <w:rPr>
          <w:rFonts w:ascii="Times New Roman" w:hAnsi="Times New Roman"/>
          <w:b/>
          <w:sz w:val="21"/>
          <w:szCs w:val="21"/>
        </w:rPr>
        <w:t xml:space="preserve"> </w:t>
      </w:r>
      <w:r w:rsidR="00B5117C">
        <w:rPr>
          <w:rFonts w:ascii="Times New Roman" w:hAnsi="Times New Roman"/>
          <w:sz w:val="21"/>
          <w:szCs w:val="21"/>
        </w:rPr>
        <w:t>R</w:t>
      </w:r>
      <w:r w:rsidR="00B5117C" w:rsidRPr="000973D1">
        <w:rPr>
          <w:rFonts w:ascii="Times New Roman" w:hAnsi="Times New Roman"/>
          <w:sz w:val="21"/>
          <w:szCs w:val="21"/>
        </w:rPr>
        <w:t xml:space="preserve">ua </w:t>
      </w:r>
      <w:r w:rsidR="00B5117C">
        <w:rPr>
          <w:rFonts w:ascii="Times New Roman" w:hAnsi="Times New Roman"/>
          <w:sz w:val="21"/>
          <w:szCs w:val="21"/>
        </w:rPr>
        <w:t>General Osório, 846</w:t>
      </w:r>
      <w:r w:rsidR="00B5117C" w:rsidRPr="000973D1">
        <w:rPr>
          <w:rFonts w:ascii="Times New Roman" w:hAnsi="Times New Roman"/>
          <w:sz w:val="21"/>
          <w:szCs w:val="21"/>
        </w:rPr>
        <w:t xml:space="preserve">, inscrita no Cadastro Nacional de Pessoa Jurídica sob o n.º  </w:t>
      </w:r>
      <w:r w:rsidR="00B5117C">
        <w:rPr>
          <w:rFonts w:ascii="Times New Roman" w:hAnsi="Times New Roman"/>
          <w:sz w:val="21"/>
          <w:szCs w:val="21"/>
        </w:rPr>
        <w:t>94.434.750/0001-15</w:t>
      </w:r>
      <w:r w:rsidR="00B5117C" w:rsidRPr="000973D1">
        <w:rPr>
          <w:rFonts w:ascii="Times New Roman" w:hAnsi="Times New Roman"/>
          <w:sz w:val="21"/>
          <w:szCs w:val="21"/>
        </w:rPr>
        <w:t>,</w:t>
      </w:r>
      <w:r w:rsidR="00B5117C">
        <w:rPr>
          <w:rFonts w:ascii="Times New Roman" w:hAnsi="Times New Roman"/>
          <w:sz w:val="21"/>
          <w:szCs w:val="21"/>
        </w:rPr>
        <w:t xml:space="preserve"> através de seu</w:t>
      </w:r>
      <w:r w:rsidR="00B5117C" w:rsidRPr="000973D1">
        <w:rPr>
          <w:rFonts w:ascii="Times New Roman" w:hAnsi="Times New Roman"/>
          <w:sz w:val="21"/>
          <w:szCs w:val="21"/>
        </w:rPr>
        <w:t xml:space="preserve">  representante legal</w:t>
      </w:r>
      <w:r w:rsidR="00B5117C">
        <w:rPr>
          <w:rFonts w:ascii="Times New Roman" w:hAnsi="Times New Roman"/>
          <w:sz w:val="21"/>
          <w:szCs w:val="21"/>
        </w:rPr>
        <w:t xml:space="preserve"> Antônio César Gottems, brasileiro, solteiro, empresário, portador da Carteira de Identidade nº 3044691685, CPF 674.753.610-04, residente e domiciliado na Rua Marechal Floriano Peixoto, 395 no Município de Porto Xavier/RS</w:t>
      </w:r>
      <w:bookmarkEnd w:id="0"/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032047">
        <w:rPr>
          <w:rFonts w:ascii="Times New Roman" w:hAnsi="Times New Roman" w:cs="Times New Roman"/>
          <w:sz w:val="21"/>
          <w:szCs w:val="21"/>
          <w:lang w:val="pt-BR"/>
        </w:rPr>
        <w:t>45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342A8AC5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B5117C" w:rsidRPr="00CA21FB">
        <w:rPr>
          <w:rFonts w:ascii="Times New Roman" w:hAnsi="Times New Roman" w:cs="Times New Roman"/>
          <w:sz w:val="21"/>
          <w:szCs w:val="21"/>
        </w:rPr>
        <w:t>Aquisição De Materiais Para Obras De Calçamento,</w:t>
      </w:r>
      <w:r w:rsidR="00B5117C">
        <w:rPr>
          <w:rFonts w:ascii="Times New Roman" w:hAnsi="Times New Roman" w:cs="Times New Roman"/>
          <w:sz w:val="21"/>
          <w:szCs w:val="21"/>
        </w:rPr>
        <w:t xml:space="preserve"> </w:t>
      </w:r>
      <w:r w:rsidR="00B5117C" w:rsidRPr="00CA21FB">
        <w:rPr>
          <w:rFonts w:ascii="Times New Roman" w:hAnsi="Times New Roman" w:cs="Times New Roman"/>
          <w:sz w:val="21"/>
          <w:szCs w:val="21"/>
        </w:rPr>
        <w:t>Drenagem E Outras</w:t>
      </w:r>
      <w:r w:rsidR="00B5117C">
        <w:rPr>
          <w:rFonts w:ascii="Times New Roman" w:hAnsi="Times New Roman" w:cs="Times New Roman"/>
          <w:sz w:val="21"/>
          <w:szCs w:val="21"/>
        </w:rPr>
        <w:t xml:space="preserve"> </w:t>
      </w:r>
      <w:r w:rsidR="00B5117C" w:rsidRPr="00CA21FB">
        <w:rPr>
          <w:rFonts w:ascii="Times New Roman" w:hAnsi="Times New Roman" w:cs="Times New Roman"/>
          <w:sz w:val="21"/>
          <w:szCs w:val="21"/>
        </w:rPr>
        <w:t>Reformas Em Andamento No Município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EA0FAC">
        <w:rPr>
          <w:rStyle w:val="fontstyle01"/>
          <w:rFonts w:ascii="Times New Roman" w:hAnsi="Times New Roman" w:cs="Times New Roman"/>
          <w:b w:val="0"/>
          <w:sz w:val="21"/>
          <w:szCs w:val="21"/>
        </w:rPr>
        <w:t>para Secretaria</w:t>
      </w:r>
      <w:r w:rsidR="005F2C45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Municipal</w:t>
      </w:r>
      <w:r w:rsidR="00763949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B5117C">
        <w:rPr>
          <w:rStyle w:val="fontstyle01"/>
          <w:rFonts w:ascii="Times New Roman" w:hAnsi="Times New Roman" w:cs="Times New Roman"/>
          <w:b w:val="0"/>
          <w:sz w:val="21"/>
          <w:szCs w:val="21"/>
        </w:rPr>
        <w:t>de Educação, Cultura e Desporto</w:t>
      </w:r>
      <w:r w:rsidR="005F2C45">
        <w:rPr>
          <w:rStyle w:val="fontstyle01"/>
          <w:rFonts w:ascii="Times New Roman" w:hAnsi="Times New Roman" w:cs="Times New Roman"/>
          <w:b w:val="0"/>
          <w:sz w:val="21"/>
          <w:szCs w:val="21"/>
        </w:rPr>
        <w:t>,</w:t>
      </w:r>
      <w:r w:rsidR="00EA0FAC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7C5E22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conforme CI nº </w:t>
      </w:r>
      <w:r w:rsidR="00B5117C">
        <w:rPr>
          <w:rStyle w:val="fontstyle01"/>
          <w:rFonts w:ascii="Times New Roman" w:hAnsi="Times New Roman" w:cs="Times New Roman"/>
          <w:b w:val="0"/>
          <w:sz w:val="21"/>
          <w:szCs w:val="21"/>
        </w:rPr>
        <w:t>50</w:t>
      </w:r>
      <w:r w:rsidR="00AB1550">
        <w:rPr>
          <w:rStyle w:val="fontstyle01"/>
          <w:rFonts w:ascii="Times New Roman" w:hAnsi="Times New Roman" w:cs="Times New Roman"/>
          <w:b w:val="0"/>
          <w:sz w:val="21"/>
          <w:szCs w:val="21"/>
        </w:rPr>
        <w:t>6</w:t>
      </w:r>
      <w:r w:rsidR="007C5E22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/2025 para </w:t>
      </w:r>
      <w:r w:rsidR="00B5117C">
        <w:rPr>
          <w:rStyle w:val="fontstyle01"/>
          <w:rFonts w:ascii="Times New Roman" w:hAnsi="Times New Roman" w:cs="Times New Roman"/>
          <w:b w:val="0"/>
          <w:sz w:val="21"/>
          <w:szCs w:val="21"/>
        </w:rPr>
        <w:t>reforma de pequenos espaços de circulação dos alunos da EMEF Santos Dummont</w:t>
      </w:r>
      <w:r w:rsidR="007C5E22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1329"/>
        <w:gridCol w:w="4690"/>
        <w:gridCol w:w="1132"/>
        <w:gridCol w:w="1549"/>
      </w:tblGrid>
      <w:tr w:rsidR="009F1209" w:rsidRPr="00990A34" w14:paraId="13654BCE" w14:textId="77777777" w:rsidTr="00B5117C">
        <w:tc>
          <w:tcPr>
            <w:tcW w:w="826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1329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4690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2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49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B5117C">
        <w:tc>
          <w:tcPr>
            <w:tcW w:w="826" w:type="dxa"/>
            <w:shd w:val="clear" w:color="auto" w:fill="auto"/>
          </w:tcPr>
          <w:p w14:paraId="0C5FE53F" w14:textId="43C64D32" w:rsidR="00D71796" w:rsidRPr="00990A34" w:rsidRDefault="00B5117C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09</w:t>
            </w:r>
          </w:p>
        </w:tc>
        <w:tc>
          <w:tcPr>
            <w:tcW w:w="1329" w:type="dxa"/>
          </w:tcPr>
          <w:p w14:paraId="55EA4F24" w14:textId="10EA6369" w:rsidR="00D71796" w:rsidRDefault="00AB1550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4500</w:t>
            </w:r>
            <w:r w:rsidR="00B5117C">
              <w:rPr>
                <w:b/>
                <w:bCs/>
                <w:sz w:val="21"/>
                <w:szCs w:val="21"/>
              </w:rPr>
              <w:t xml:space="preserve"> UNID</w:t>
            </w:r>
          </w:p>
        </w:tc>
        <w:tc>
          <w:tcPr>
            <w:tcW w:w="4690" w:type="dxa"/>
            <w:shd w:val="clear" w:color="auto" w:fill="auto"/>
          </w:tcPr>
          <w:p w14:paraId="18EB0D32" w14:textId="6D755AA9" w:rsidR="00D71796" w:rsidRPr="00990A34" w:rsidRDefault="00B5117C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TIJOLO MACIÇO 11X5X22</w:t>
            </w:r>
          </w:p>
        </w:tc>
        <w:tc>
          <w:tcPr>
            <w:tcW w:w="1132" w:type="dxa"/>
            <w:shd w:val="clear" w:color="auto" w:fill="auto"/>
          </w:tcPr>
          <w:p w14:paraId="0C65E6F9" w14:textId="1A4859A1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B5117C">
              <w:rPr>
                <w:b/>
                <w:bCs/>
                <w:sz w:val="21"/>
                <w:szCs w:val="21"/>
              </w:rPr>
              <w:t>0,70</w:t>
            </w:r>
          </w:p>
        </w:tc>
        <w:tc>
          <w:tcPr>
            <w:tcW w:w="1549" w:type="dxa"/>
          </w:tcPr>
          <w:p w14:paraId="3C5A8D96" w14:textId="40C2AE1D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AB1550">
              <w:rPr>
                <w:b/>
                <w:bCs/>
                <w:sz w:val="21"/>
                <w:szCs w:val="21"/>
              </w:rPr>
              <w:t>3.150</w:t>
            </w:r>
            <w:r w:rsidR="00B5117C">
              <w:rPr>
                <w:b/>
                <w:bCs/>
                <w:sz w:val="21"/>
                <w:szCs w:val="21"/>
              </w:rPr>
              <w:t>,00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1" w:name="art6xxiiib"/>
      <w:bookmarkEnd w:id="1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1E15765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9D4718">
        <w:rPr>
          <w:rFonts w:ascii="Times New Roman" w:hAnsi="Times New Roman" w:cs="Times New Roman"/>
          <w:bCs/>
          <w:iCs/>
          <w:sz w:val="21"/>
          <w:szCs w:val="21"/>
        </w:rPr>
        <w:t>até 31 de dezembro de 2025.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7F12C0EA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00FFB189" w:rsidR="00B47F56" w:rsidRDefault="00B47F5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Gestor do Contrato </w:t>
      </w:r>
      <w:r w:rsidR="006D4037">
        <w:rPr>
          <w:rFonts w:ascii="Times New Roman" w:hAnsi="Times New Roman"/>
          <w:sz w:val="21"/>
          <w:szCs w:val="21"/>
        </w:rPr>
        <w:t>Viviane da Rosa Menin</w:t>
      </w:r>
      <w:r>
        <w:rPr>
          <w:rFonts w:ascii="Times New Roman" w:hAnsi="Times New Roman"/>
          <w:sz w:val="21"/>
          <w:szCs w:val="21"/>
        </w:rPr>
        <w:t xml:space="preserve"> e Fiscal do Contrato </w:t>
      </w:r>
      <w:r w:rsidR="006D4037">
        <w:rPr>
          <w:rFonts w:ascii="Times New Roman" w:hAnsi="Times New Roman"/>
          <w:sz w:val="21"/>
          <w:szCs w:val="21"/>
        </w:rPr>
        <w:t>Gilberto José Foletto</w:t>
      </w:r>
      <w:r w:rsidR="009D4718">
        <w:rPr>
          <w:rFonts w:ascii="Times New Roman" w:hAnsi="Times New Roman"/>
          <w:sz w:val="21"/>
          <w:szCs w:val="21"/>
        </w:rPr>
        <w:t>, conforme portarias 965 de 01 de abril de 2025 e 992 de 03 de abril de 2025.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2" w:name="_Hlk130246086"/>
      <w:bookmarkStart w:id="3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6EEA109D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4" w:name="_Hlk130246120"/>
      <w:bookmarkEnd w:id="2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>R</w:t>
      </w:r>
      <w:r w:rsidRPr="005B72FC">
        <w:rPr>
          <w:rFonts w:ascii="Times New Roman" w:hAnsi="Times New Roman" w:cs="Times New Roman"/>
          <w:sz w:val="21"/>
          <w:szCs w:val="21"/>
        </w:rPr>
        <w:t xml:space="preserve">$ </w:t>
      </w:r>
      <w:r w:rsidR="00AB1550">
        <w:rPr>
          <w:rFonts w:ascii="Times New Roman" w:hAnsi="Times New Roman" w:cs="Times New Roman"/>
          <w:sz w:val="21"/>
          <w:szCs w:val="21"/>
        </w:rPr>
        <w:t>3.150</w:t>
      </w:r>
      <w:r w:rsidR="003A3C22" w:rsidRPr="005B72FC">
        <w:rPr>
          <w:rFonts w:ascii="Times New Roman" w:hAnsi="Times New Roman" w:cs="Times New Roman"/>
          <w:sz w:val="21"/>
          <w:szCs w:val="21"/>
        </w:rPr>
        <w:t>,00</w:t>
      </w:r>
      <w:r w:rsidR="00BF67E8">
        <w:rPr>
          <w:rFonts w:ascii="Times New Roman" w:hAnsi="Times New Roman"/>
          <w:sz w:val="21"/>
          <w:szCs w:val="21"/>
        </w:rPr>
        <w:t xml:space="preserve"> (</w:t>
      </w:r>
      <w:r w:rsidR="00AB1550">
        <w:rPr>
          <w:rFonts w:ascii="Times New Roman" w:hAnsi="Times New Roman"/>
          <w:sz w:val="21"/>
          <w:szCs w:val="21"/>
        </w:rPr>
        <w:t xml:space="preserve">Três Mil </w:t>
      </w:r>
      <w:r w:rsidR="003A3C22">
        <w:rPr>
          <w:rFonts w:ascii="Times New Roman" w:hAnsi="Times New Roman"/>
          <w:sz w:val="21"/>
          <w:szCs w:val="21"/>
        </w:rPr>
        <w:t>Cento e Quarenta Reais</w:t>
      </w:r>
      <w:r w:rsidR="00BF67E8">
        <w:rPr>
          <w:rFonts w:ascii="Times New Roman" w:hAnsi="Times New Roman"/>
          <w:sz w:val="21"/>
          <w:szCs w:val="21"/>
          <w:lang w:val="pt-BR"/>
        </w:rPr>
        <w:t>)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3"/>
    <w:bookmarkEnd w:id="4"/>
    <w:p w14:paraId="79AC3E44" w14:textId="6970A4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3BD54484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</w:t>
      </w:r>
      <w:r w:rsidR="009D4718">
        <w:rPr>
          <w:rFonts w:ascii="Times New Roman" w:hAnsi="Times New Roman"/>
          <w:sz w:val="21"/>
          <w:szCs w:val="21"/>
        </w:rPr>
        <w:t xml:space="preserve"> poderão ser</w:t>
      </w:r>
      <w:r w:rsidRPr="001C5AC2">
        <w:rPr>
          <w:rFonts w:ascii="Times New Roman" w:hAnsi="Times New Roman"/>
          <w:sz w:val="21"/>
          <w:szCs w:val="21"/>
        </w:rPr>
        <w:t xml:space="preserve"> reajustáveis.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5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5"/>
    </w:p>
    <w:p w14:paraId="1DD0D862" w14:textId="6C7B709E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78A7AC1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07DED6A3" w:rsidR="009F1209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3D2CEF7B" w14:textId="77777777" w:rsidR="00E7773C" w:rsidRDefault="00E7773C" w:rsidP="00E7773C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</w:p>
    <w:p w14:paraId="46C10272" w14:textId="4A1BC1B9" w:rsidR="009D4718" w:rsidRPr="00792DF0" w:rsidRDefault="00BF67E8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  <w:r w:rsidRPr="00792DF0">
        <w:rPr>
          <w:rFonts w:ascii="Times New Roman" w:hAnsi="Times New Roman"/>
          <w:b w:val="0"/>
          <w:bCs w:val="0"/>
          <w:sz w:val="21"/>
          <w:szCs w:val="21"/>
        </w:rPr>
        <w:t>10</w:t>
      </w:r>
      <w:r w:rsidR="005B72FC">
        <w:rPr>
          <w:rFonts w:ascii="Times New Roman" w:hAnsi="Times New Roman"/>
          <w:b w:val="0"/>
          <w:bCs w:val="0"/>
          <w:sz w:val="21"/>
          <w:szCs w:val="21"/>
        </w:rPr>
        <w:t>12</w:t>
      </w:r>
      <w:r w:rsidR="00792DF0">
        <w:rPr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5B72FC">
        <w:rPr>
          <w:rFonts w:ascii="Times New Roman" w:hAnsi="Times New Roman"/>
          <w:b w:val="0"/>
          <w:bCs w:val="0"/>
          <w:sz w:val="21"/>
          <w:szCs w:val="21"/>
        </w:rPr>
        <w:t>–</w:t>
      </w:r>
      <w:r w:rsidR="00792DF0">
        <w:rPr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5B72FC">
        <w:rPr>
          <w:rFonts w:ascii="Times New Roman" w:hAnsi="Times New Roman"/>
          <w:b w:val="0"/>
          <w:bCs w:val="0"/>
          <w:sz w:val="21"/>
          <w:szCs w:val="21"/>
        </w:rPr>
        <w:t>Obras e Equipamentos para o Ensino Fundamental</w:t>
      </w:r>
      <w:r w:rsidRPr="00792DF0">
        <w:rPr>
          <w:rFonts w:ascii="Times New Roman" w:hAnsi="Times New Roman"/>
          <w:b w:val="0"/>
          <w:bCs w:val="0"/>
          <w:sz w:val="21"/>
          <w:szCs w:val="21"/>
        </w:rPr>
        <w:t xml:space="preserve"> </w:t>
      </w:r>
    </w:p>
    <w:p w14:paraId="39A0907B" w14:textId="2710EA0E" w:rsidR="004F5BA5" w:rsidRDefault="004F5BA5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  <w:r w:rsidRPr="00792DF0">
        <w:rPr>
          <w:rFonts w:ascii="Times New Roman" w:hAnsi="Times New Roman"/>
          <w:b w:val="0"/>
          <w:bCs w:val="0"/>
          <w:sz w:val="21"/>
          <w:szCs w:val="21"/>
        </w:rPr>
        <w:t xml:space="preserve">4490 </w:t>
      </w:r>
      <w:r w:rsidR="00BF67E8" w:rsidRPr="00792DF0">
        <w:rPr>
          <w:rFonts w:ascii="Times New Roman" w:hAnsi="Times New Roman"/>
          <w:b w:val="0"/>
          <w:bCs w:val="0"/>
          <w:sz w:val="21"/>
          <w:szCs w:val="21"/>
        </w:rPr>
        <w:t>51</w:t>
      </w:r>
      <w:r w:rsidR="00792DF0">
        <w:rPr>
          <w:rFonts w:ascii="Times New Roman" w:hAnsi="Times New Roman"/>
          <w:b w:val="0"/>
          <w:bCs w:val="0"/>
          <w:sz w:val="21"/>
          <w:szCs w:val="21"/>
        </w:rPr>
        <w:t xml:space="preserve"> - Obras e Instalações </w:t>
      </w:r>
    </w:p>
    <w:p w14:paraId="21CE7F7F" w14:textId="77777777" w:rsidR="00E7773C" w:rsidRPr="009D4718" w:rsidRDefault="00E7773C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72164E21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AB1550">
        <w:rPr>
          <w:rFonts w:ascii="Times New Roman" w:hAnsi="Times New Roman"/>
          <w:bCs/>
          <w:sz w:val="21"/>
          <w:szCs w:val="21"/>
        </w:rPr>
        <w:t>1</w:t>
      </w:r>
      <w:r w:rsidR="005B2A62">
        <w:rPr>
          <w:rFonts w:ascii="Times New Roman" w:hAnsi="Times New Roman"/>
          <w:bCs/>
          <w:sz w:val="21"/>
          <w:szCs w:val="21"/>
        </w:rPr>
        <w:t>4</w:t>
      </w:r>
      <w:bookmarkStart w:id="6" w:name="_GoBack"/>
      <w:bookmarkEnd w:id="6"/>
      <w:r w:rsidR="00E7773C">
        <w:rPr>
          <w:rFonts w:ascii="Times New Roman" w:hAnsi="Times New Roman"/>
          <w:bCs/>
          <w:sz w:val="21"/>
          <w:szCs w:val="21"/>
        </w:rPr>
        <w:t xml:space="preserve"> </w:t>
      </w:r>
      <w:r w:rsidR="00AB1550">
        <w:rPr>
          <w:rFonts w:ascii="Times New Roman" w:hAnsi="Times New Roman"/>
          <w:bCs/>
          <w:sz w:val="21"/>
          <w:szCs w:val="21"/>
        </w:rPr>
        <w:t>DE</w:t>
      </w:r>
      <w:r w:rsidR="00E7773C">
        <w:rPr>
          <w:rFonts w:ascii="Times New Roman" w:hAnsi="Times New Roman"/>
          <w:bCs/>
          <w:sz w:val="21"/>
          <w:szCs w:val="21"/>
        </w:rPr>
        <w:t xml:space="preserve"> </w:t>
      </w:r>
      <w:r w:rsidR="00AB1550">
        <w:rPr>
          <w:rFonts w:ascii="Times New Roman" w:hAnsi="Times New Roman"/>
          <w:bCs/>
          <w:sz w:val="21"/>
          <w:szCs w:val="21"/>
        </w:rPr>
        <w:t>OUTUBRO</w:t>
      </w:r>
      <w:r w:rsidR="00E7773C">
        <w:rPr>
          <w:rFonts w:ascii="Times New Roman" w:hAnsi="Times New Roman"/>
          <w:bCs/>
          <w:sz w:val="21"/>
          <w:szCs w:val="21"/>
        </w:rPr>
        <w:t xml:space="preserve"> </w:t>
      </w:r>
      <w:r w:rsidR="00AB1550">
        <w:rPr>
          <w:rFonts w:ascii="Times New Roman" w:hAnsi="Times New Roman"/>
          <w:bCs/>
          <w:sz w:val="21"/>
          <w:szCs w:val="21"/>
        </w:rPr>
        <w:t>DE</w:t>
      </w:r>
      <w:r w:rsidR="00E7773C">
        <w:rPr>
          <w:rFonts w:ascii="Times New Roman" w:hAnsi="Times New Roman"/>
          <w:bCs/>
          <w:sz w:val="21"/>
          <w:szCs w:val="21"/>
        </w:rPr>
        <w:t xml:space="preserve"> 2025.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7A13F6F0" w:rsidR="009F1209" w:rsidRPr="001C5AC2" w:rsidRDefault="009F1209" w:rsidP="001A3513">
      <w:pPr>
        <w:tabs>
          <w:tab w:val="left" w:pos="4253"/>
        </w:tabs>
        <w:jc w:val="right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032047">
        <w:rPr>
          <w:rFonts w:ascii="Times New Roman" w:hAnsi="Times New Roman"/>
          <w:sz w:val="21"/>
          <w:szCs w:val="21"/>
        </w:rPr>
        <w:t xml:space="preserve">                     </w:t>
      </w:r>
      <w:r w:rsidR="001A3513" w:rsidRPr="00B5117C">
        <w:rPr>
          <w:rFonts w:ascii="Times New Roman" w:hAnsi="Times New Roman" w:cs="Times New Roman"/>
          <w:b/>
          <w:bCs/>
          <w:sz w:val="21"/>
          <w:szCs w:val="21"/>
        </w:rPr>
        <w:t>ACG</w:t>
      </w:r>
      <w:r w:rsidR="001A3513">
        <w:rPr>
          <w:rFonts w:ascii="Times New Roman" w:hAnsi="Times New Roman" w:cs="Times New Roman"/>
          <w:sz w:val="21"/>
          <w:szCs w:val="21"/>
        </w:rPr>
        <w:t xml:space="preserve"> </w:t>
      </w:r>
      <w:r w:rsidR="001A3513" w:rsidRPr="00B8470B">
        <w:rPr>
          <w:rFonts w:ascii="Times New Roman" w:hAnsi="Times New Roman"/>
          <w:b/>
          <w:sz w:val="21"/>
          <w:szCs w:val="21"/>
        </w:rPr>
        <w:t xml:space="preserve">COMÉRCIO DE MATERIAIS DE </w:t>
      </w:r>
      <w:r w:rsidR="001A3513">
        <w:rPr>
          <w:rFonts w:ascii="Times New Roman" w:hAnsi="Times New Roman"/>
          <w:b/>
          <w:sz w:val="21"/>
          <w:szCs w:val="21"/>
        </w:rPr>
        <w:t>C</w:t>
      </w:r>
      <w:r w:rsidR="001A3513" w:rsidRPr="00B8470B">
        <w:rPr>
          <w:rFonts w:ascii="Times New Roman" w:hAnsi="Times New Roman"/>
          <w:b/>
          <w:sz w:val="21"/>
          <w:szCs w:val="21"/>
        </w:rPr>
        <w:t>ONSTRUÇÃO E TRANSPORTE LTDA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D012141"/>
    <w:multiLevelType w:val="hybridMultilevel"/>
    <w:tmpl w:val="206EA3BE"/>
    <w:lvl w:ilvl="0" w:tplc="1DDA7F88">
      <w:start w:val="3390"/>
      <w:numFmt w:val="decimal"/>
      <w:lvlText w:val="%1"/>
      <w:lvlJc w:val="left"/>
      <w:pPr>
        <w:ind w:left="99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9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30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9"/>
  </w:num>
  <w:num w:numId="5">
    <w:abstractNumId w:val="13"/>
  </w:num>
  <w:num w:numId="6">
    <w:abstractNumId w:val="31"/>
  </w:num>
  <w:num w:numId="7">
    <w:abstractNumId w:val="8"/>
  </w:num>
  <w:num w:numId="8">
    <w:abstractNumId w:val="17"/>
  </w:num>
  <w:num w:numId="9">
    <w:abstractNumId w:val="25"/>
  </w:num>
  <w:num w:numId="10">
    <w:abstractNumId w:val="4"/>
  </w:num>
  <w:num w:numId="11">
    <w:abstractNumId w:val="5"/>
  </w:num>
  <w:num w:numId="12">
    <w:abstractNumId w:val="14"/>
  </w:num>
  <w:num w:numId="13">
    <w:abstractNumId w:val="27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2"/>
  </w:num>
  <w:num w:numId="19">
    <w:abstractNumId w:val="24"/>
  </w:num>
  <w:num w:numId="20">
    <w:abstractNumId w:val="20"/>
  </w:num>
  <w:num w:numId="21">
    <w:abstractNumId w:val="12"/>
  </w:num>
  <w:num w:numId="22">
    <w:abstractNumId w:val="23"/>
  </w:num>
  <w:num w:numId="23">
    <w:abstractNumId w:val="11"/>
  </w:num>
  <w:num w:numId="24">
    <w:abstractNumId w:val="10"/>
  </w:num>
  <w:num w:numId="25">
    <w:abstractNumId w:val="26"/>
  </w:num>
  <w:num w:numId="26">
    <w:abstractNumId w:val="19"/>
  </w:num>
  <w:num w:numId="27">
    <w:abstractNumId w:val="1"/>
  </w:num>
  <w:num w:numId="28">
    <w:abstractNumId w:val="29"/>
  </w:num>
  <w:num w:numId="29">
    <w:abstractNumId w:val="30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1BBA"/>
    <w:rsid w:val="00013E0C"/>
    <w:rsid w:val="0001510F"/>
    <w:rsid w:val="00032047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0F5DC2"/>
    <w:rsid w:val="001234A9"/>
    <w:rsid w:val="00132E44"/>
    <w:rsid w:val="00146DD3"/>
    <w:rsid w:val="00181CA3"/>
    <w:rsid w:val="001830F0"/>
    <w:rsid w:val="001A3513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A6AD5"/>
    <w:rsid w:val="002C035A"/>
    <w:rsid w:val="002E657F"/>
    <w:rsid w:val="003027EB"/>
    <w:rsid w:val="00306C69"/>
    <w:rsid w:val="003229A7"/>
    <w:rsid w:val="003342FF"/>
    <w:rsid w:val="00351298"/>
    <w:rsid w:val="00352A84"/>
    <w:rsid w:val="003726B5"/>
    <w:rsid w:val="00383A66"/>
    <w:rsid w:val="003930CD"/>
    <w:rsid w:val="003957D0"/>
    <w:rsid w:val="003A3C22"/>
    <w:rsid w:val="003A4692"/>
    <w:rsid w:val="003B468C"/>
    <w:rsid w:val="003C0280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6405"/>
    <w:rsid w:val="004573AB"/>
    <w:rsid w:val="004820C0"/>
    <w:rsid w:val="00482DE5"/>
    <w:rsid w:val="00492AED"/>
    <w:rsid w:val="004A728D"/>
    <w:rsid w:val="004B4B53"/>
    <w:rsid w:val="004B6641"/>
    <w:rsid w:val="004B669B"/>
    <w:rsid w:val="004C6AEA"/>
    <w:rsid w:val="004F4F0F"/>
    <w:rsid w:val="004F519F"/>
    <w:rsid w:val="004F5BA5"/>
    <w:rsid w:val="00512CEE"/>
    <w:rsid w:val="00514728"/>
    <w:rsid w:val="005235CA"/>
    <w:rsid w:val="00531C23"/>
    <w:rsid w:val="00544CFA"/>
    <w:rsid w:val="00547868"/>
    <w:rsid w:val="00565B88"/>
    <w:rsid w:val="0058317C"/>
    <w:rsid w:val="005922DF"/>
    <w:rsid w:val="00595251"/>
    <w:rsid w:val="0059566F"/>
    <w:rsid w:val="005B2A62"/>
    <w:rsid w:val="005B72FC"/>
    <w:rsid w:val="005C22AB"/>
    <w:rsid w:val="005D5AA4"/>
    <w:rsid w:val="005D61FC"/>
    <w:rsid w:val="005E2F0B"/>
    <w:rsid w:val="005E5E6E"/>
    <w:rsid w:val="005F2C45"/>
    <w:rsid w:val="005F6FAC"/>
    <w:rsid w:val="00601D40"/>
    <w:rsid w:val="0060215A"/>
    <w:rsid w:val="00616060"/>
    <w:rsid w:val="0062201B"/>
    <w:rsid w:val="00623521"/>
    <w:rsid w:val="0063436C"/>
    <w:rsid w:val="006523B6"/>
    <w:rsid w:val="00676A9B"/>
    <w:rsid w:val="00686E0F"/>
    <w:rsid w:val="006A2345"/>
    <w:rsid w:val="006B5AFF"/>
    <w:rsid w:val="006C18CB"/>
    <w:rsid w:val="006C6CCB"/>
    <w:rsid w:val="006D4037"/>
    <w:rsid w:val="006D6B9C"/>
    <w:rsid w:val="006E1505"/>
    <w:rsid w:val="006F7948"/>
    <w:rsid w:val="0070164A"/>
    <w:rsid w:val="00703D34"/>
    <w:rsid w:val="00704E39"/>
    <w:rsid w:val="00706DC1"/>
    <w:rsid w:val="00722FB4"/>
    <w:rsid w:val="00742655"/>
    <w:rsid w:val="00746484"/>
    <w:rsid w:val="00747500"/>
    <w:rsid w:val="00763949"/>
    <w:rsid w:val="0077648A"/>
    <w:rsid w:val="00792DF0"/>
    <w:rsid w:val="00795232"/>
    <w:rsid w:val="007A5058"/>
    <w:rsid w:val="007B4DBB"/>
    <w:rsid w:val="007B7551"/>
    <w:rsid w:val="007C4AFF"/>
    <w:rsid w:val="007C5E22"/>
    <w:rsid w:val="007C7BAA"/>
    <w:rsid w:val="007D52AA"/>
    <w:rsid w:val="007E7E12"/>
    <w:rsid w:val="0081256D"/>
    <w:rsid w:val="00813F97"/>
    <w:rsid w:val="008215C3"/>
    <w:rsid w:val="0083022F"/>
    <w:rsid w:val="0084127E"/>
    <w:rsid w:val="00841AF8"/>
    <w:rsid w:val="00852AC0"/>
    <w:rsid w:val="008532FF"/>
    <w:rsid w:val="0085624D"/>
    <w:rsid w:val="00865C0F"/>
    <w:rsid w:val="008758F5"/>
    <w:rsid w:val="008832BF"/>
    <w:rsid w:val="008A5154"/>
    <w:rsid w:val="008C5C4B"/>
    <w:rsid w:val="008C6BA7"/>
    <w:rsid w:val="008D0461"/>
    <w:rsid w:val="008E5F45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4718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4CB8"/>
    <w:rsid w:val="00A56563"/>
    <w:rsid w:val="00A678C3"/>
    <w:rsid w:val="00A73FD0"/>
    <w:rsid w:val="00A74B8B"/>
    <w:rsid w:val="00A7750D"/>
    <w:rsid w:val="00A77881"/>
    <w:rsid w:val="00A814C9"/>
    <w:rsid w:val="00A97CE2"/>
    <w:rsid w:val="00AA7BA9"/>
    <w:rsid w:val="00AB1550"/>
    <w:rsid w:val="00AC6359"/>
    <w:rsid w:val="00AD153C"/>
    <w:rsid w:val="00AD41D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5117C"/>
    <w:rsid w:val="00B81238"/>
    <w:rsid w:val="00B90FC1"/>
    <w:rsid w:val="00B942E0"/>
    <w:rsid w:val="00BB787A"/>
    <w:rsid w:val="00BB7BB0"/>
    <w:rsid w:val="00BC36A0"/>
    <w:rsid w:val="00BC475C"/>
    <w:rsid w:val="00BD1081"/>
    <w:rsid w:val="00BD1D32"/>
    <w:rsid w:val="00BE0C5F"/>
    <w:rsid w:val="00BE714C"/>
    <w:rsid w:val="00BF67E8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06F6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213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1106"/>
    <w:rsid w:val="00E42B67"/>
    <w:rsid w:val="00E606FC"/>
    <w:rsid w:val="00E609F1"/>
    <w:rsid w:val="00E616CA"/>
    <w:rsid w:val="00E6577D"/>
    <w:rsid w:val="00E66338"/>
    <w:rsid w:val="00E6775E"/>
    <w:rsid w:val="00E70DA1"/>
    <w:rsid w:val="00E7773C"/>
    <w:rsid w:val="00E84DE1"/>
    <w:rsid w:val="00EA0FAC"/>
    <w:rsid w:val="00EA2E7B"/>
    <w:rsid w:val="00EC25AC"/>
    <w:rsid w:val="00EC6DA1"/>
    <w:rsid w:val="00ED2C80"/>
    <w:rsid w:val="00EE1A76"/>
    <w:rsid w:val="00F010A7"/>
    <w:rsid w:val="00F04E85"/>
    <w:rsid w:val="00F06B64"/>
    <w:rsid w:val="00F169B7"/>
    <w:rsid w:val="00F338A0"/>
    <w:rsid w:val="00F34C83"/>
    <w:rsid w:val="00F42D3A"/>
    <w:rsid w:val="00F81302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169BA-5A95-4A85-9828-2CC310899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1124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29</cp:revision>
  <cp:lastPrinted>2024-03-11T14:58:00Z</cp:lastPrinted>
  <dcterms:created xsi:type="dcterms:W3CDTF">2025-09-17T14:08:00Z</dcterms:created>
  <dcterms:modified xsi:type="dcterms:W3CDTF">2025-10-15T17:13:00Z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