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34425E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4F4482F5" w:rsidR="00841AF8" w:rsidRPr="0034425E" w:rsidRDefault="00942CD4" w:rsidP="0034425E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4425E" w:rsidRPr="0034425E">
        <w:rPr>
          <w:rFonts w:ascii="Times New Roman" w:hAnsi="Times New Roman" w:cs="Times New Roman"/>
          <w:b/>
          <w:bCs/>
          <w:sz w:val="21"/>
          <w:szCs w:val="21"/>
        </w:rPr>
        <w:t>51</w:t>
      </w:r>
      <w:r w:rsidR="00D11224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-2025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AQUISIÇÃO DE MOBILIARIO SOB MEDIDA PARA ADMINISTRAÇÃO MUNICIPAL</w:t>
      </w:r>
      <w:r w:rsidR="0009101F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– 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PREGÃO PRESNCIAL 028/2025</w:t>
      </w:r>
      <w:r w:rsidR="00400296" w:rsidRPr="0034425E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6D56C247" w14:textId="77777777" w:rsidR="008215C3" w:rsidRPr="0034425E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34425E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1E7B86C4" w:rsidR="00623521" w:rsidRPr="0034425E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O 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4425E">
        <w:rPr>
          <w:rFonts w:ascii="Times New Roman" w:hAnsi="Times New Roman" w:cs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8F6888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11224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THAINA SCHUMACHER-ME</w:t>
      </w:r>
      <w:r w:rsidR="00E321D6" w:rsidRPr="0034425E">
        <w:rPr>
          <w:rFonts w:ascii="Times New Roman" w:hAnsi="Times New Roman" w:cs="Times New Roman"/>
          <w:b/>
          <w:sz w:val="21"/>
          <w:szCs w:val="21"/>
        </w:rPr>
        <w:t>,</w:t>
      </w:r>
      <w:r w:rsidR="00E321D6" w:rsidRPr="0034425E">
        <w:rPr>
          <w:rFonts w:ascii="Times New Roman" w:hAnsi="Times New Roman" w:cs="Times New Roman"/>
          <w:sz w:val="21"/>
          <w:szCs w:val="21"/>
        </w:rPr>
        <w:t xml:space="preserve"> CNPJ </w:t>
      </w:r>
      <w:r w:rsidR="00D11224">
        <w:rPr>
          <w:rFonts w:ascii="Times New Roman" w:hAnsi="Times New Roman" w:cs="Times New Roman"/>
          <w:sz w:val="21"/>
          <w:szCs w:val="21"/>
        </w:rPr>
        <w:t>22.491.067/0001-09</w:t>
      </w:r>
      <w:r w:rsidR="00E321D6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Situada </w:t>
      </w:r>
      <w:r w:rsidR="00D11224">
        <w:rPr>
          <w:rFonts w:ascii="Times New Roman" w:hAnsi="Times New Roman" w:cs="Times New Roman"/>
          <w:sz w:val="21"/>
          <w:szCs w:val="21"/>
        </w:rPr>
        <w:t>R</w:t>
      </w:r>
      <w:r w:rsidR="00D11224" w:rsidRPr="00D11224">
        <w:rPr>
          <w:rFonts w:ascii="Times New Roman" w:hAnsi="Times New Roman" w:cs="Times New Roman"/>
          <w:sz w:val="21"/>
          <w:szCs w:val="21"/>
        </w:rPr>
        <w:t xml:space="preserve">ua </w:t>
      </w:r>
      <w:r w:rsidR="00D11224">
        <w:rPr>
          <w:rFonts w:ascii="Times New Roman" w:hAnsi="Times New Roman" w:cs="Times New Roman"/>
          <w:sz w:val="21"/>
          <w:szCs w:val="21"/>
        </w:rPr>
        <w:t>A</w:t>
      </w:r>
      <w:r w:rsidR="00D11224" w:rsidRPr="00D11224">
        <w:rPr>
          <w:rFonts w:ascii="Times New Roman" w:hAnsi="Times New Roman" w:cs="Times New Roman"/>
          <w:sz w:val="21"/>
          <w:szCs w:val="21"/>
        </w:rPr>
        <w:t xml:space="preserve">ugusto </w:t>
      </w:r>
      <w:r w:rsidR="00D11224">
        <w:rPr>
          <w:rFonts w:ascii="Times New Roman" w:hAnsi="Times New Roman" w:cs="Times New Roman"/>
          <w:sz w:val="21"/>
          <w:szCs w:val="21"/>
        </w:rPr>
        <w:t>P</w:t>
      </w:r>
      <w:r w:rsidR="00D11224" w:rsidRPr="00D11224">
        <w:rPr>
          <w:rFonts w:ascii="Times New Roman" w:hAnsi="Times New Roman" w:cs="Times New Roman"/>
          <w:sz w:val="21"/>
          <w:szCs w:val="21"/>
        </w:rPr>
        <w:t>estana, 140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2F4847">
        <w:rPr>
          <w:rFonts w:ascii="Times New Roman" w:hAnsi="Times New Roman" w:cs="Times New Roman"/>
          <w:sz w:val="21"/>
          <w:szCs w:val="21"/>
        </w:rPr>
        <w:t>Centro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="00D11224">
        <w:rPr>
          <w:rFonts w:ascii="Times New Roman" w:hAnsi="Times New Roman" w:cs="Times New Roman"/>
          <w:sz w:val="21"/>
          <w:szCs w:val="21"/>
        </w:rPr>
        <w:t>Giruá</w:t>
      </w:r>
      <w:r w:rsidR="002F4847">
        <w:rPr>
          <w:rFonts w:ascii="Times New Roman" w:hAnsi="Times New Roman" w:cs="Times New Roman"/>
          <w:sz w:val="21"/>
          <w:szCs w:val="21"/>
        </w:rPr>
        <w:t>/</w:t>
      </w:r>
      <w:r w:rsidR="0034425E" w:rsidRPr="0034425E">
        <w:rPr>
          <w:rFonts w:ascii="Times New Roman" w:hAnsi="Times New Roman" w:cs="Times New Roman"/>
          <w:sz w:val="21"/>
          <w:szCs w:val="21"/>
        </w:rPr>
        <w:t>RS</w:t>
      </w:r>
      <w:r w:rsidRPr="0034425E">
        <w:rPr>
          <w:rFonts w:ascii="Times New Roman" w:hAnsi="Times New Roman" w:cs="Times New Roman"/>
          <w:sz w:val="21"/>
          <w:szCs w:val="21"/>
        </w:rPr>
        <w:t xml:space="preserve">, doravante denominada </w:t>
      </w:r>
      <w:r w:rsidRPr="0034425E">
        <w:rPr>
          <w:rFonts w:ascii="Times New Roman" w:hAnsi="Times New Roman" w:cs="Times New Roman"/>
          <w:b/>
          <w:bCs/>
          <w:sz w:val="21"/>
          <w:szCs w:val="21"/>
        </w:rPr>
        <w:t>CONTRATADA</w:t>
      </w:r>
      <w:r w:rsidRPr="0034425E">
        <w:rPr>
          <w:rFonts w:ascii="Times New Roman" w:hAnsi="Times New Roman" w:cs="Times New Roman"/>
          <w:sz w:val="21"/>
          <w:szCs w:val="21"/>
        </w:rPr>
        <w:t xml:space="preserve">, 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2F4847">
        <w:rPr>
          <w:rFonts w:ascii="Times New Roman" w:hAnsi="Times New Roman" w:cs="Times New Roman"/>
          <w:sz w:val="21"/>
          <w:szCs w:val="21"/>
          <w:lang w:val="pt-BR"/>
        </w:rPr>
        <w:t>Pregão Presencial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34425E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2F4847">
        <w:rPr>
          <w:rFonts w:ascii="Times New Roman" w:hAnsi="Times New Roman" w:cs="Times New Roman"/>
          <w:sz w:val="21"/>
          <w:szCs w:val="21"/>
          <w:lang w:val="pt-BR"/>
        </w:rPr>
        <w:t>28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34425E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34425E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3442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4425E">
        <w:rPr>
          <w:rFonts w:ascii="Times New Roman" w:hAnsi="Times New Roman" w:cs="Times New Roman"/>
          <w:sz w:val="21"/>
          <w:szCs w:val="21"/>
        </w:rPr>
        <w:t>Lei Federal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nº 14.133/21 e</w:t>
      </w:r>
      <w:r w:rsidRPr="0034425E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alterações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posteriores</w:t>
      </w:r>
      <w:r w:rsidRPr="003442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34425E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34425E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CLÁUSULA</w:t>
      </w:r>
      <w:r w:rsidRPr="0034425E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PRIMEIRA</w:t>
      </w:r>
      <w:r w:rsidRPr="0034425E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4425E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3AD405A0" w:rsidR="00A53376" w:rsidRPr="0034425E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4425E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4425E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4425E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E321D6" w:rsidRPr="0034425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b/>
          <w:bCs/>
          <w:sz w:val="21"/>
          <w:szCs w:val="21"/>
        </w:rPr>
        <w:t>AQUISIÇÃO DE MOBILIARIO SOB MEDIDA PARA ADMINISTRAÇÃO MUNICIPAL</w:t>
      </w:r>
      <w:r w:rsidR="00374B2D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conforme</w:t>
      </w:r>
      <w:r w:rsidR="00D57E30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descrição na tabela abaixo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Pr="0034425E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672"/>
        <w:gridCol w:w="5081"/>
        <w:gridCol w:w="1555"/>
        <w:gridCol w:w="1554"/>
      </w:tblGrid>
      <w:tr w:rsidR="00F32A30" w:rsidRPr="0034425E" w14:paraId="2CADC8F3" w14:textId="77777777" w:rsidTr="00D11224">
        <w:tc>
          <w:tcPr>
            <w:tcW w:w="662" w:type="dxa"/>
            <w:shd w:val="clear" w:color="auto" w:fill="CCFFFF"/>
          </w:tcPr>
          <w:p w14:paraId="12D43363" w14:textId="77777777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72" w:type="dxa"/>
            <w:shd w:val="clear" w:color="auto" w:fill="CCFFFF"/>
          </w:tcPr>
          <w:p w14:paraId="7A2A301E" w14:textId="4101C53A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5081" w:type="dxa"/>
            <w:shd w:val="clear" w:color="auto" w:fill="CCFFFF"/>
          </w:tcPr>
          <w:p w14:paraId="71C41F46" w14:textId="76C18C24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1555" w:type="dxa"/>
            <w:shd w:val="clear" w:color="auto" w:fill="CCFFFF"/>
          </w:tcPr>
          <w:p w14:paraId="09B55BEA" w14:textId="03B352A3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554" w:type="dxa"/>
            <w:shd w:val="clear" w:color="auto" w:fill="CCFFFF"/>
          </w:tcPr>
          <w:p w14:paraId="0BF0B71F" w14:textId="26FA9A8A" w:rsidR="00F32A30" w:rsidRPr="0034425E" w:rsidRDefault="00F32A30" w:rsidP="006214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DE39CA" w:rsidRPr="0034425E" w14:paraId="5E1611DD" w14:textId="77777777" w:rsidTr="00D11224">
        <w:trPr>
          <w:trHeight w:val="342"/>
        </w:trPr>
        <w:tc>
          <w:tcPr>
            <w:tcW w:w="662" w:type="dxa"/>
          </w:tcPr>
          <w:p w14:paraId="2202DDF5" w14:textId="55F11A43" w:rsidR="00DE39CA" w:rsidRPr="0034425E" w:rsidRDefault="00E321D6" w:rsidP="00DE39C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="00D11224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672" w:type="dxa"/>
          </w:tcPr>
          <w:p w14:paraId="6AF4FD42" w14:textId="5EC77D52" w:rsidR="00DE39CA" w:rsidRPr="0034425E" w:rsidRDefault="00513A45" w:rsidP="00DE39CA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5081" w:type="dxa"/>
          </w:tcPr>
          <w:p w14:paraId="6309C503" w14:textId="19D94B1D" w:rsidR="0034425E" w:rsidRPr="0034425E" w:rsidRDefault="002F4847" w:rsidP="0034425E">
            <w:pPr>
              <w:pStyle w:val="Corpodetexto"/>
              <w:ind w:left="0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ARMARIO </w:t>
            </w:r>
            <w:r w:rsidR="00D11224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 COZINHA ESCOLAR MDF 18MM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, BRANCO</w:t>
            </w:r>
            <w:r>
              <w:t xml:space="preserve"> MEDIDAS </w:t>
            </w:r>
            <w:r w:rsidR="00A83DBF">
              <w:t>2100X2040X550</w:t>
            </w:r>
          </w:p>
        </w:tc>
        <w:tc>
          <w:tcPr>
            <w:tcW w:w="1555" w:type="dxa"/>
            <w:vAlign w:val="center"/>
          </w:tcPr>
          <w:p w14:paraId="7975E11D" w14:textId="1BABE397" w:rsidR="00DE39CA" w:rsidRPr="0034425E" w:rsidRDefault="00513A45" w:rsidP="00DE39C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2F4847">
              <w:rPr>
                <w:rFonts w:ascii="Times New Roman" w:hAnsi="Times New Roman" w:cs="Times New Roman"/>
                <w:bCs/>
                <w:sz w:val="21"/>
                <w:szCs w:val="21"/>
              </w:rPr>
              <w:t>3.</w:t>
            </w:r>
            <w:r w:rsidR="00604873">
              <w:rPr>
                <w:rFonts w:ascii="Times New Roman" w:hAnsi="Times New Roman" w:cs="Times New Roman"/>
                <w:bCs/>
                <w:sz w:val="21"/>
                <w:szCs w:val="21"/>
              </w:rPr>
              <w:t>850,00</w:t>
            </w:r>
          </w:p>
        </w:tc>
        <w:tc>
          <w:tcPr>
            <w:tcW w:w="1554" w:type="dxa"/>
            <w:vAlign w:val="center"/>
          </w:tcPr>
          <w:p w14:paraId="08D7E919" w14:textId="72E7D855" w:rsidR="00DE39CA" w:rsidRPr="0034425E" w:rsidRDefault="00513A45" w:rsidP="00DE39C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2F484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3.</w:t>
            </w:r>
            <w:r w:rsidR="006048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850</w:t>
            </w: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</w:tc>
      </w:tr>
      <w:tr w:rsidR="00125B46" w:rsidRPr="0034425E" w14:paraId="7D782366" w14:textId="77777777" w:rsidTr="00D11224">
        <w:trPr>
          <w:trHeight w:val="400"/>
        </w:trPr>
        <w:tc>
          <w:tcPr>
            <w:tcW w:w="1334" w:type="dxa"/>
            <w:gridSpan w:val="2"/>
          </w:tcPr>
          <w:p w14:paraId="2D9913FD" w14:textId="77777777" w:rsidR="00125B46" w:rsidRPr="0034425E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5081" w:type="dxa"/>
          </w:tcPr>
          <w:p w14:paraId="0FB82474" w14:textId="174783D4" w:rsidR="00125B46" w:rsidRPr="0034425E" w:rsidRDefault="00125B46" w:rsidP="00125B4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5" w:type="dxa"/>
          </w:tcPr>
          <w:p w14:paraId="52CDB4B6" w14:textId="77777777" w:rsidR="00125B46" w:rsidRPr="0034425E" w:rsidRDefault="00125B46" w:rsidP="00125B4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4" w:type="dxa"/>
          </w:tcPr>
          <w:p w14:paraId="133899FC" w14:textId="77CC0604" w:rsidR="00125B46" w:rsidRPr="0034425E" w:rsidRDefault="00513A45" w:rsidP="0009101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44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6048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3.850,00</w:t>
            </w:r>
          </w:p>
        </w:tc>
      </w:tr>
    </w:tbl>
    <w:p w14:paraId="4608F5AB" w14:textId="77777777" w:rsidR="009130A7" w:rsidRPr="0034425E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p w14:paraId="7C1104D9" w14:textId="77777777" w:rsidR="009130A7" w:rsidRPr="0034425E" w:rsidRDefault="009130A7" w:rsidP="009130A7">
      <w:pPr>
        <w:rPr>
          <w:rFonts w:ascii="Times New Roman" w:hAnsi="Times New Roman" w:cs="Times New Roman"/>
          <w:sz w:val="21"/>
          <w:szCs w:val="21"/>
        </w:rPr>
      </w:pPr>
    </w:p>
    <w:p w14:paraId="1BE7BA70" w14:textId="77777777" w:rsidR="006C6CCB" w:rsidRPr="0034425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34425E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34425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201AB616" w:rsidR="00A73FD0" w:rsidRPr="0034425E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2.1</w:t>
      </w:r>
      <w:r w:rsidRPr="0034425E">
        <w:rPr>
          <w:rFonts w:ascii="Times New Roman" w:hAnsi="Times New Roman" w:cs="Times New Roman"/>
          <w:sz w:val="21"/>
          <w:szCs w:val="21"/>
        </w:rPr>
        <w:t xml:space="preserve">. A Empresa deverá </w:t>
      </w:r>
      <w:r w:rsidR="002F4847">
        <w:rPr>
          <w:rFonts w:ascii="Times New Roman" w:hAnsi="Times New Roman" w:cs="Times New Roman"/>
          <w:sz w:val="21"/>
          <w:szCs w:val="21"/>
        </w:rPr>
        <w:t>entregar os materiais</w:t>
      </w:r>
      <w:r w:rsid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2F4847">
        <w:rPr>
          <w:rFonts w:ascii="Times New Roman" w:hAnsi="Times New Roman" w:cs="Times New Roman"/>
          <w:sz w:val="21"/>
          <w:szCs w:val="21"/>
        </w:rPr>
        <w:t xml:space="preserve">até 31 de </w:t>
      </w:r>
      <w:r w:rsidR="00952270">
        <w:rPr>
          <w:rFonts w:ascii="Times New Roman" w:hAnsi="Times New Roman" w:cs="Times New Roman"/>
          <w:sz w:val="21"/>
          <w:szCs w:val="21"/>
        </w:rPr>
        <w:t>junho</w:t>
      </w:r>
      <w:bookmarkStart w:id="0" w:name="_GoBack"/>
      <w:bookmarkEnd w:id="0"/>
      <w:r w:rsidR="002F4847">
        <w:rPr>
          <w:rFonts w:ascii="Times New Roman" w:hAnsi="Times New Roman" w:cs="Times New Roman"/>
          <w:sz w:val="21"/>
          <w:szCs w:val="21"/>
        </w:rPr>
        <w:t xml:space="preserve"> de 202</w:t>
      </w:r>
      <w:r w:rsidR="004A28BA">
        <w:rPr>
          <w:rFonts w:ascii="Times New Roman" w:hAnsi="Times New Roman" w:cs="Times New Roman"/>
          <w:sz w:val="21"/>
          <w:szCs w:val="21"/>
        </w:rPr>
        <w:t>6</w:t>
      </w:r>
      <w:r w:rsidRPr="0034425E">
        <w:rPr>
          <w:rFonts w:ascii="Times New Roman" w:hAnsi="Times New Roman" w:cs="Times New Roman"/>
          <w:sz w:val="21"/>
          <w:szCs w:val="21"/>
        </w:rPr>
        <w:t>.</w:t>
      </w:r>
    </w:p>
    <w:p w14:paraId="24813029" w14:textId="7E256F2C" w:rsidR="00A73FD0" w:rsidRPr="0034425E" w:rsidRDefault="00D6785E" w:rsidP="006E44B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2.2</w:t>
      </w:r>
      <w:r w:rsidR="00A73FD0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A73FD0" w:rsidRPr="0034425E">
        <w:rPr>
          <w:rFonts w:ascii="Times New Roman" w:hAnsi="Times New Roman" w:cs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34425E" w:rsidRDefault="00D6785E" w:rsidP="006E44B9">
      <w:pPr>
        <w:ind w:firstLine="1134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2.3</w:t>
      </w:r>
      <w:r w:rsidR="009C4EE0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6E44B9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6E44B9"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E44B9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1846A626" w14:textId="77777777" w:rsidR="00D57E30" w:rsidRPr="0034425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34425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 w:rsidRPr="0034425E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 w:rsidRPr="0034425E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34425E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Pr="0034425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4425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34425E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34425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34425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03A8284B" w:rsidR="00746484" w:rsidRPr="0034425E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Pr="0034425E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34425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34425E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34425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34425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34425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34425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i w:val="0"/>
          <w:sz w:val="21"/>
          <w:szCs w:val="21"/>
        </w:rPr>
        <w:lastRenderedPageBreak/>
        <w:t>CLÁUSULA QUARTA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34425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34425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34425E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34425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CDF98CF" w:rsidR="00970DF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34425E">
        <w:rPr>
          <w:rFonts w:ascii="Times New Roman" w:hAnsi="Times New Roman" w:cs="Times New Roman"/>
          <w:sz w:val="21"/>
          <w:szCs w:val="21"/>
        </w:rPr>
        <w:t>será</w:t>
      </w:r>
      <w:r w:rsidR="002A2DBA"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860F18" w:rsidRPr="0034425E">
        <w:rPr>
          <w:rFonts w:ascii="Times New Roman" w:hAnsi="Times New Roman" w:cs="Times New Roman"/>
          <w:sz w:val="21"/>
          <w:szCs w:val="21"/>
        </w:rPr>
        <w:t xml:space="preserve">até </w:t>
      </w:r>
      <w:r w:rsidR="002F4847">
        <w:rPr>
          <w:rFonts w:ascii="Times New Roman" w:hAnsi="Times New Roman" w:cs="Times New Roman"/>
          <w:sz w:val="21"/>
          <w:szCs w:val="21"/>
        </w:rPr>
        <w:t>30 de junho de 202</w:t>
      </w:r>
      <w:r w:rsidR="00376C99">
        <w:rPr>
          <w:rFonts w:ascii="Times New Roman" w:hAnsi="Times New Roman" w:cs="Times New Roman"/>
          <w:sz w:val="21"/>
          <w:szCs w:val="21"/>
        </w:rPr>
        <w:t>6</w:t>
      </w:r>
      <w:r w:rsidR="002F4847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34425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34425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6C025CE0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34425E">
        <w:rPr>
          <w:rFonts w:ascii="Times New Roman" w:hAnsi="Times New Roman" w:cs="Times New Roman"/>
          <w:sz w:val="21"/>
          <w:szCs w:val="21"/>
        </w:rPr>
        <w:t>R$</w:t>
      </w:r>
      <w:r w:rsidR="00085654"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604873">
        <w:rPr>
          <w:rFonts w:ascii="Times New Roman" w:hAnsi="Times New Roman" w:cs="Times New Roman"/>
          <w:sz w:val="21"/>
          <w:szCs w:val="21"/>
        </w:rPr>
        <w:t>3.850,00 (Três Mil Oitocentos e e Cinquenta reais)</w:t>
      </w:r>
    </w:p>
    <w:p w14:paraId="2D428406" w14:textId="77777777" w:rsidR="00065D0F" w:rsidRPr="0034425E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34425E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4425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34425E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4425E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5EE11EA" w14:textId="1D585461" w:rsidR="00996698" w:rsidRPr="0034425E" w:rsidRDefault="00970DF4" w:rsidP="0034425E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3211C7" w14:textId="77777777" w:rsidR="008A5154" w:rsidRPr="0034425E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4425E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34425E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34425E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34425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34425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 w:rsidRPr="0034425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2798BA04" w14:textId="77777777" w:rsidR="00CD50DB" w:rsidRPr="0034425E" w:rsidRDefault="00CD50DB" w:rsidP="00CD50DB">
      <w:pPr>
        <w:ind w:left="414" w:firstLine="720"/>
        <w:rPr>
          <w:rFonts w:ascii="Times New Roman" w:hAnsi="Times New Roman" w:cs="Times New Roman"/>
          <w:sz w:val="21"/>
          <w:szCs w:val="21"/>
        </w:rPr>
      </w:pPr>
    </w:p>
    <w:p w14:paraId="57E17BF9" w14:textId="08784A09" w:rsidR="0034425E" w:rsidRDefault="00C17A11" w:rsidP="0034425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1012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Obras e Equipamentos para Ensino Fundamental.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05DF519" w14:textId="33930A53" w:rsidR="0034425E" w:rsidRPr="0034425E" w:rsidRDefault="00C17A11" w:rsidP="0034425E">
      <w:pPr>
        <w:ind w:left="426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4490 52</w:t>
      </w:r>
      <w:r w:rsidR="0034425E" w:rsidRPr="0034425E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Material e Equipamento permanente</w:t>
      </w:r>
    </w:p>
    <w:p w14:paraId="5D63FA1C" w14:textId="77777777" w:rsidR="00996698" w:rsidRPr="0034425E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34425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34425E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Pr="0034425E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34425E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O(s) eventual(is) reajuste(s) será(ao) contado(s) a partir da assinatura do contrato, ou mudanças de alíquotas de imposto quando determinada pelo Governo Federal ou Estadual.</w:t>
      </w:r>
    </w:p>
    <w:p w14:paraId="532A5BE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“d” do inciso II do Art. 124 da Lei Federal 14.133/21.</w:t>
      </w:r>
    </w:p>
    <w:p w14:paraId="3670B57D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O equilíbrio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Pr="0034425E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Parágrafo Quinto – </w:t>
      </w:r>
      <w:r w:rsidRPr="0034425E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pedido de equilíbrio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34425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34425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34425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34425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34425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071DA520" w:rsidR="000F135A" w:rsidRPr="0034425E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34425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34425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34425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34425E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 w:rsidRPr="0034425E">
        <w:rPr>
          <w:rFonts w:ascii="Times New Roman" w:hAnsi="Times New Roman" w:cs="Times New Roman"/>
          <w:sz w:val="21"/>
          <w:szCs w:val="21"/>
        </w:rPr>
        <w:t xml:space="preserve">l de </w:t>
      </w:r>
      <w:r w:rsidR="0034425E">
        <w:rPr>
          <w:rFonts w:ascii="Times New Roman" w:hAnsi="Times New Roman" w:cs="Times New Roman"/>
          <w:sz w:val="21"/>
          <w:szCs w:val="21"/>
        </w:rPr>
        <w:t>Administração e</w:t>
      </w:r>
      <w:r w:rsidR="00C17A11">
        <w:rPr>
          <w:rFonts w:ascii="Times New Roman" w:hAnsi="Times New Roman" w:cs="Times New Roman"/>
          <w:sz w:val="21"/>
          <w:szCs w:val="21"/>
        </w:rPr>
        <w:t xml:space="preserve"> Educação</w:t>
      </w:r>
      <w:r w:rsidR="000F135A" w:rsidRPr="0034425E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0F6EE129" w:rsidR="004573AB" w:rsidRPr="0034425E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34425E">
        <w:rPr>
          <w:rFonts w:ascii="Times New Roman" w:hAnsi="Times New Roman" w:cs="Times New Roman"/>
          <w:sz w:val="21"/>
          <w:szCs w:val="21"/>
        </w:rPr>
        <w:t xml:space="preserve"> Gestor </w:t>
      </w:r>
      <w:r w:rsidR="00C17A11">
        <w:rPr>
          <w:rFonts w:ascii="Times New Roman" w:hAnsi="Times New Roman" w:cs="Times New Roman"/>
          <w:sz w:val="21"/>
          <w:szCs w:val="21"/>
        </w:rPr>
        <w:t xml:space="preserve">Viviane da Rosa Menin, </w:t>
      </w:r>
      <w:r w:rsidRPr="0034425E">
        <w:rPr>
          <w:rFonts w:ascii="Times New Roman" w:hAnsi="Times New Roman" w:cs="Times New Roman"/>
          <w:sz w:val="21"/>
          <w:szCs w:val="21"/>
        </w:rPr>
        <w:t xml:space="preserve">e Fiscal de Contrato </w:t>
      </w:r>
      <w:r w:rsidR="00C17A11">
        <w:rPr>
          <w:rFonts w:ascii="Times New Roman" w:hAnsi="Times New Roman" w:cs="Times New Roman"/>
          <w:sz w:val="21"/>
          <w:szCs w:val="21"/>
        </w:rPr>
        <w:t>Gilberto Jose Foleto</w:t>
      </w:r>
      <w:r w:rsidR="002D0012">
        <w:rPr>
          <w:rFonts w:ascii="Times New Roman" w:hAnsi="Times New Roman" w:cs="Times New Roman"/>
          <w:sz w:val="21"/>
          <w:szCs w:val="21"/>
        </w:rPr>
        <w:t xml:space="preserve"> </w:t>
      </w:r>
      <w:r w:rsidR="00E321D6" w:rsidRPr="0034425E">
        <w:rPr>
          <w:rFonts w:ascii="Times New Roman" w:hAnsi="Times New Roman" w:cs="Times New Roman"/>
          <w:sz w:val="21"/>
          <w:szCs w:val="21"/>
        </w:rPr>
        <w:t>conforme portaria 965 de 01 de abril de 2025 e Portaria 992 de 03 de abril de 2025</w:t>
      </w:r>
      <w:r w:rsidRPr="0034425E"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34425E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34425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lastRenderedPageBreak/>
        <w:t xml:space="preserve">CLAUSULA  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3442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34425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34425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34425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34425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34425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34425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34425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34425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34425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34425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34425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34425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34425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34425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34425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34425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34425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34425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34425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34425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4425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34425E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34425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34425E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34425E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34425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E por estarem assim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justas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e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contratadas, as partes</w:t>
      </w:r>
      <w:r w:rsidRPr="0034425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assinam o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presente</w:t>
      </w:r>
      <w:r w:rsidRPr="0034425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4425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34425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2853FA44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34425E">
        <w:rPr>
          <w:rFonts w:ascii="Times New Roman" w:hAnsi="Times New Roman" w:cs="Times New Roman"/>
          <w:sz w:val="21"/>
          <w:szCs w:val="21"/>
        </w:rPr>
        <w:t>Xavier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34425E">
        <w:rPr>
          <w:rFonts w:ascii="Times New Roman" w:hAnsi="Times New Roman" w:cs="Times New Roman"/>
          <w:sz w:val="21"/>
          <w:szCs w:val="21"/>
        </w:rPr>
        <w:t xml:space="preserve">, em </w:t>
      </w:r>
      <w:r w:rsidR="002D0012">
        <w:rPr>
          <w:rFonts w:ascii="Times New Roman" w:hAnsi="Times New Roman" w:cs="Times New Roman"/>
          <w:sz w:val="21"/>
          <w:szCs w:val="21"/>
        </w:rPr>
        <w:t>07 de novembro de 2025.</w:t>
      </w:r>
    </w:p>
    <w:p w14:paraId="38B4B92D" w14:textId="0830CF37" w:rsidR="002D0012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38A189E" w14:textId="73DF429B" w:rsidR="002D0012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570B3303" w14:textId="77777777" w:rsidR="002D0012" w:rsidRPr="0034425E" w:rsidRDefault="002D0012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54EFF6FF" w14:textId="77777777" w:rsidR="006C6CCB" w:rsidRPr="0034425E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Pr="0034425E" w:rsidRDefault="00CC0DF1" w:rsidP="00860F18">
      <w:pPr>
        <w:tabs>
          <w:tab w:val="left" w:pos="4253"/>
        </w:tabs>
        <w:rPr>
          <w:rFonts w:ascii="Times New Roman" w:hAnsi="Times New Roman" w:cs="Times New Roman"/>
          <w:b/>
          <w:sz w:val="21"/>
          <w:szCs w:val="21"/>
        </w:rPr>
      </w:pPr>
    </w:p>
    <w:p w14:paraId="3E8153EF" w14:textId="2B9EC55F" w:rsidR="003159B0" w:rsidRPr="0034425E" w:rsidRDefault="00CC0DF1" w:rsidP="003159B0">
      <w:pPr>
        <w:tabs>
          <w:tab w:val="left" w:pos="4253"/>
        </w:tabs>
        <w:ind w:left="6480" w:hanging="6480"/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34425E">
        <w:rPr>
          <w:rFonts w:ascii="Times New Roman" w:hAnsi="Times New Roman" w:cs="Times New Roman"/>
          <w:sz w:val="21"/>
          <w:szCs w:val="21"/>
        </w:rPr>
        <w:t xml:space="preserve"> </w:t>
      </w:r>
      <w:r w:rsidR="00604DC6" w:rsidRPr="0034425E">
        <w:rPr>
          <w:rFonts w:ascii="Times New Roman" w:hAnsi="Times New Roman" w:cs="Times New Roman"/>
          <w:sz w:val="21"/>
          <w:szCs w:val="21"/>
        </w:rPr>
        <w:tab/>
      </w:r>
      <w:r w:rsidR="003159B0" w:rsidRPr="0034425E">
        <w:rPr>
          <w:rFonts w:ascii="Times New Roman" w:hAnsi="Times New Roman" w:cs="Times New Roman"/>
          <w:sz w:val="21"/>
          <w:szCs w:val="21"/>
        </w:rPr>
        <w:t xml:space="preserve">  </w:t>
      </w:r>
      <w:r w:rsidR="003159B0" w:rsidRPr="0034425E">
        <w:rPr>
          <w:rFonts w:ascii="Times New Roman" w:hAnsi="Times New Roman" w:cs="Times New Roman"/>
          <w:sz w:val="21"/>
          <w:szCs w:val="21"/>
        </w:rPr>
        <w:tab/>
      </w:r>
      <w:r w:rsidR="00604873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THAINA SCHUMACHER-ME</w:t>
      </w:r>
    </w:p>
    <w:p w14:paraId="6B915C59" w14:textId="0905CC75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Contratante</w:t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</w:t>
      </w:r>
      <w:r w:rsidR="002A0C4C" w:rsidRPr="0034425E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Pr="0034425E">
        <w:rPr>
          <w:rFonts w:ascii="Times New Roman" w:hAnsi="Times New Roman" w:cs="Times New Roman"/>
          <w:sz w:val="21"/>
          <w:szCs w:val="21"/>
        </w:rPr>
        <w:t xml:space="preserve">   Contratada</w:t>
      </w:r>
    </w:p>
    <w:p w14:paraId="4290C528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6E86F11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DF9A95A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DE2DB27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GESTOR DO CONTRATO</w:t>
      </w:r>
    </w:p>
    <w:p w14:paraId="12FE51DE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977E4D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BD522D7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6AA68E42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FISCAL DO CONTRATO</w:t>
      </w:r>
    </w:p>
    <w:p w14:paraId="12AC796F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DBB49AC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5064E16" w14:textId="77777777" w:rsidR="00CC0DF1" w:rsidRPr="0034425E" w:rsidRDefault="00CC0DF1" w:rsidP="00CC0DF1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TESTEMUNHAS:</w:t>
      </w:r>
    </w:p>
    <w:p w14:paraId="26CBD20F" w14:textId="67B0C219" w:rsidR="004573AB" w:rsidRPr="0034425E" w:rsidRDefault="00CC0DF1" w:rsidP="00E07825">
      <w:pPr>
        <w:rPr>
          <w:rFonts w:ascii="Times New Roman" w:hAnsi="Times New Roman" w:cs="Times New Roman"/>
          <w:sz w:val="21"/>
          <w:szCs w:val="21"/>
        </w:rPr>
      </w:pPr>
      <w:r w:rsidRPr="0034425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</w:r>
      <w:r w:rsidRPr="0034425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34425E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5654"/>
    <w:rsid w:val="00087CAC"/>
    <w:rsid w:val="0009101F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25B46"/>
    <w:rsid w:val="00132E44"/>
    <w:rsid w:val="00146DD3"/>
    <w:rsid w:val="00155188"/>
    <w:rsid w:val="00160B22"/>
    <w:rsid w:val="00173091"/>
    <w:rsid w:val="00181CA3"/>
    <w:rsid w:val="001830F0"/>
    <w:rsid w:val="001B41E9"/>
    <w:rsid w:val="001D0E61"/>
    <w:rsid w:val="001F2A65"/>
    <w:rsid w:val="001F40E7"/>
    <w:rsid w:val="00211C6F"/>
    <w:rsid w:val="00223616"/>
    <w:rsid w:val="00227103"/>
    <w:rsid w:val="0023768B"/>
    <w:rsid w:val="00243EEC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57D3"/>
    <w:rsid w:val="002C035A"/>
    <w:rsid w:val="002C4380"/>
    <w:rsid w:val="002D0012"/>
    <w:rsid w:val="002F4847"/>
    <w:rsid w:val="003027EB"/>
    <w:rsid w:val="00306C69"/>
    <w:rsid w:val="003159B0"/>
    <w:rsid w:val="003229A7"/>
    <w:rsid w:val="003342FF"/>
    <w:rsid w:val="00341B00"/>
    <w:rsid w:val="0034425E"/>
    <w:rsid w:val="00345B98"/>
    <w:rsid w:val="00351298"/>
    <w:rsid w:val="00352A84"/>
    <w:rsid w:val="003726B5"/>
    <w:rsid w:val="00374B2D"/>
    <w:rsid w:val="00376C99"/>
    <w:rsid w:val="00390A5E"/>
    <w:rsid w:val="003930CD"/>
    <w:rsid w:val="003957D0"/>
    <w:rsid w:val="003A4692"/>
    <w:rsid w:val="003B468C"/>
    <w:rsid w:val="003C4EBB"/>
    <w:rsid w:val="003C5BC2"/>
    <w:rsid w:val="003D2315"/>
    <w:rsid w:val="003D5A53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28BA"/>
    <w:rsid w:val="004A728D"/>
    <w:rsid w:val="004B3E8B"/>
    <w:rsid w:val="004B4B53"/>
    <w:rsid w:val="004B6641"/>
    <w:rsid w:val="004C6AEA"/>
    <w:rsid w:val="004F4F0F"/>
    <w:rsid w:val="004F519F"/>
    <w:rsid w:val="00501596"/>
    <w:rsid w:val="00513A45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873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1CE2"/>
    <w:rsid w:val="00722FB4"/>
    <w:rsid w:val="00742527"/>
    <w:rsid w:val="00742655"/>
    <w:rsid w:val="00746484"/>
    <w:rsid w:val="00747500"/>
    <w:rsid w:val="0077648A"/>
    <w:rsid w:val="007940E1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F6888"/>
    <w:rsid w:val="009007BD"/>
    <w:rsid w:val="009064B0"/>
    <w:rsid w:val="009130A7"/>
    <w:rsid w:val="00913B3D"/>
    <w:rsid w:val="00917B01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270"/>
    <w:rsid w:val="00952D31"/>
    <w:rsid w:val="00957CF5"/>
    <w:rsid w:val="00967CFD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3DBF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608B0"/>
    <w:rsid w:val="00B80E85"/>
    <w:rsid w:val="00B81238"/>
    <w:rsid w:val="00B90FC1"/>
    <w:rsid w:val="00B942E0"/>
    <w:rsid w:val="00BB00D1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17A11"/>
    <w:rsid w:val="00C25595"/>
    <w:rsid w:val="00C27E4A"/>
    <w:rsid w:val="00C33A8F"/>
    <w:rsid w:val="00C34006"/>
    <w:rsid w:val="00C53BAB"/>
    <w:rsid w:val="00C5518F"/>
    <w:rsid w:val="00C67869"/>
    <w:rsid w:val="00C711E0"/>
    <w:rsid w:val="00C7142F"/>
    <w:rsid w:val="00C74368"/>
    <w:rsid w:val="00C83394"/>
    <w:rsid w:val="00C86F2B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D50DB"/>
    <w:rsid w:val="00CF5905"/>
    <w:rsid w:val="00D11224"/>
    <w:rsid w:val="00D20887"/>
    <w:rsid w:val="00D20930"/>
    <w:rsid w:val="00D23E4D"/>
    <w:rsid w:val="00D57E30"/>
    <w:rsid w:val="00D6117F"/>
    <w:rsid w:val="00D6222C"/>
    <w:rsid w:val="00D6785E"/>
    <w:rsid w:val="00D70895"/>
    <w:rsid w:val="00D830EA"/>
    <w:rsid w:val="00D946F3"/>
    <w:rsid w:val="00DA37F1"/>
    <w:rsid w:val="00DA58ED"/>
    <w:rsid w:val="00DB456A"/>
    <w:rsid w:val="00DC1C66"/>
    <w:rsid w:val="00DD2128"/>
    <w:rsid w:val="00DD30CF"/>
    <w:rsid w:val="00DE39CA"/>
    <w:rsid w:val="00DF585F"/>
    <w:rsid w:val="00E05AD0"/>
    <w:rsid w:val="00E07825"/>
    <w:rsid w:val="00E111BF"/>
    <w:rsid w:val="00E15AAE"/>
    <w:rsid w:val="00E25034"/>
    <w:rsid w:val="00E321D6"/>
    <w:rsid w:val="00E323B5"/>
    <w:rsid w:val="00E336BB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166D7"/>
    <w:rsid w:val="00F32A30"/>
    <w:rsid w:val="00F338A0"/>
    <w:rsid w:val="00F34C83"/>
    <w:rsid w:val="00F35EE4"/>
    <w:rsid w:val="00F40B8F"/>
    <w:rsid w:val="00F42D3A"/>
    <w:rsid w:val="00F64EAC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252B-4CC7-4348-BEB5-53478B61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1376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11</cp:revision>
  <cp:lastPrinted>2025-11-10T13:31:00Z</cp:lastPrinted>
  <dcterms:created xsi:type="dcterms:W3CDTF">2025-11-10T12:17:00Z</dcterms:created>
  <dcterms:modified xsi:type="dcterms:W3CDTF">2025-11-10T13:45:00Z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