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</w:t>
      </w:r>
      <w:r w:rsidR="0056753F">
        <w:rPr>
          <w:rFonts w:ascii="Times New Roman" w:hAnsi="Times New Roman"/>
          <w:b/>
          <w:sz w:val="21"/>
          <w:szCs w:val="21"/>
        </w:rPr>
        <w:t>95</w:t>
      </w:r>
      <w:r>
        <w:rPr>
          <w:rFonts w:ascii="Times New Roman" w:hAnsi="Times New Roman"/>
          <w:b/>
          <w:sz w:val="21"/>
          <w:szCs w:val="21"/>
        </w:rPr>
        <w:t>-2022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4499F" w:rsidRPr="0014499F">
        <w:rPr>
          <w:rFonts w:ascii="Times New Roman" w:hAnsi="Times New Roman"/>
          <w:b/>
          <w:sz w:val="21"/>
          <w:szCs w:val="21"/>
        </w:rPr>
        <w:t>CONTRATAÇÃO DE EMPRESAS PARA PRESTAR SERVIÇOS DE MÁQUINAS NA RECUPERAÇÃO DE ESTRADAS NO INTERIOR DO MUNICÍPIO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>
        <w:rPr>
          <w:rFonts w:ascii="Times New Roman" w:hAnsi="Times New Roman"/>
          <w:b/>
          <w:sz w:val="21"/>
          <w:szCs w:val="21"/>
        </w:rPr>
        <w:t>1</w:t>
      </w:r>
      <w:r w:rsidR="0014499F">
        <w:rPr>
          <w:rFonts w:ascii="Times New Roman" w:hAnsi="Times New Roman"/>
          <w:b/>
          <w:sz w:val="21"/>
          <w:szCs w:val="21"/>
        </w:rPr>
        <w:t>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E21B28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56753F" w:rsidRPr="0056753F" w:rsidRDefault="0056753F" w:rsidP="0056753F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56753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56753F">
        <w:rPr>
          <w:rFonts w:ascii="Times New Roman" w:hAnsi="Times New Roman"/>
          <w:b/>
          <w:sz w:val="21"/>
          <w:szCs w:val="21"/>
        </w:rPr>
        <w:t xml:space="preserve">, </w:t>
      </w:r>
      <w:r w:rsidRPr="0056753F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Default="00EF178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ANDERSON PRETTO ORTIZ E CIA LTDA</w:t>
      </w:r>
      <w:r w:rsidRPr="000973D1">
        <w:rPr>
          <w:rFonts w:ascii="Times New Roman" w:hAnsi="Times New Roman"/>
          <w:sz w:val="21"/>
          <w:szCs w:val="21"/>
        </w:rPr>
        <w:t xml:space="preserve">, estabelecida à </w:t>
      </w:r>
      <w:r>
        <w:rPr>
          <w:rFonts w:ascii="Times New Roman" w:hAnsi="Times New Roman"/>
          <w:sz w:val="21"/>
          <w:szCs w:val="21"/>
        </w:rPr>
        <w:t>Linha São Francisco, s/n</w:t>
      </w:r>
      <w:r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</w:t>
      </w:r>
      <w:proofErr w:type="gramStart"/>
      <w:r w:rsidRPr="000973D1">
        <w:rPr>
          <w:rFonts w:ascii="Times New Roman" w:hAnsi="Times New Roman"/>
          <w:sz w:val="21"/>
          <w:szCs w:val="21"/>
        </w:rPr>
        <w:t>n.º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41.260.734/0001-13</w:t>
      </w:r>
      <w:r w:rsidRPr="000973D1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através de seu</w:t>
      </w:r>
      <w:r w:rsidRPr="000973D1">
        <w:rPr>
          <w:rFonts w:ascii="Times New Roman" w:hAnsi="Times New Roman"/>
          <w:sz w:val="21"/>
          <w:szCs w:val="21"/>
        </w:rPr>
        <w:t xml:space="preserve">  representante legal</w:t>
      </w:r>
      <w:r>
        <w:rPr>
          <w:rFonts w:ascii="Times New Roman" w:hAnsi="Times New Roman"/>
          <w:sz w:val="21"/>
          <w:szCs w:val="21"/>
        </w:rPr>
        <w:t xml:space="preserve"> Anderson Preto Ortiz, brasileiro, solteiro, empresário, portador da Carteira de Identidade nº 8064866513, CPF 025.242.530-82, residente e domiciliado na Linha São Francisco, Interior, no Município de Porto Xavier/RS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3713AB" w:rsidRPr="003713AB" w:rsidRDefault="0014499F" w:rsidP="003713AB">
      <w:pPr>
        <w:pStyle w:val="Ttulo11"/>
        <w:tabs>
          <w:tab w:val="left" w:pos="0"/>
        </w:tabs>
        <w:spacing w:before="52"/>
        <w:ind w:left="0" w:firstLine="1418"/>
        <w:jc w:val="both"/>
        <w:rPr>
          <w:b w:val="0"/>
          <w:sz w:val="21"/>
          <w:szCs w:val="21"/>
          <w:u w:val="single"/>
        </w:rPr>
      </w:pPr>
      <w:r w:rsidRPr="003713AB">
        <w:rPr>
          <w:rFonts w:ascii="Times New Roman" w:hAnsi="Times New Roman"/>
          <w:b w:val="0"/>
          <w:sz w:val="21"/>
          <w:szCs w:val="21"/>
        </w:rPr>
        <w:t xml:space="preserve">Contratação de Empresas para Prestar Serviços de Máquinas </w:t>
      </w:r>
      <w:proofErr w:type="gramStart"/>
      <w:r w:rsidRPr="003713AB">
        <w:rPr>
          <w:rFonts w:ascii="Times New Roman" w:hAnsi="Times New Roman"/>
          <w:b w:val="0"/>
          <w:sz w:val="21"/>
          <w:szCs w:val="21"/>
        </w:rPr>
        <w:t>na</w:t>
      </w:r>
      <w:proofErr w:type="gramEnd"/>
      <w:r w:rsidRPr="003713AB">
        <w:rPr>
          <w:rFonts w:ascii="Times New Roman" w:hAnsi="Times New Roman"/>
          <w:b w:val="0"/>
          <w:sz w:val="21"/>
          <w:szCs w:val="21"/>
        </w:rPr>
        <w:t xml:space="preserve"> Recuperação de Estradas no Interior do Município, como segue:</w:t>
      </w:r>
      <w:r w:rsidR="003713AB" w:rsidRPr="003713AB">
        <w:rPr>
          <w:b w:val="0"/>
          <w:sz w:val="21"/>
          <w:szCs w:val="21"/>
          <w:u w:val="single"/>
        </w:rPr>
        <w:t xml:space="preserve"> </w:t>
      </w:r>
    </w:p>
    <w:p w:rsidR="00CF426D" w:rsidRDefault="00CF426D" w:rsidP="00CF426D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559"/>
        <w:gridCol w:w="1559"/>
      </w:tblGrid>
      <w:tr w:rsidR="00CF426D" w:rsidTr="00D92E50">
        <w:tc>
          <w:tcPr>
            <w:tcW w:w="817" w:type="dxa"/>
          </w:tcPr>
          <w:p w:rsidR="00CF426D" w:rsidRPr="00E73AD5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281" w:type="dxa"/>
          </w:tcPr>
          <w:p w:rsidR="00CF426D" w:rsidRPr="00E73AD5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CF426D" w:rsidRPr="00E73AD5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559" w:type="dxa"/>
          </w:tcPr>
          <w:p w:rsidR="00CF426D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559" w:type="dxa"/>
          </w:tcPr>
          <w:p w:rsidR="00CF426D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CF426D" w:rsidTr="00D92E50">
        <w:tc>
          <w:tcPr>
            <w:tcW w:w="817" w:type="dxa"/>
          </w:tcPr>
          <w:p w:rsidR="00CF426D" w:rsidRPr="00E73AD5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02</w:t>
            </w:r>
          </w:p>
        </w:tc>
        <w:tc>
          <w:tcPr>
            <w:tcW w:w="4281" w:type="dxa"/>
          </w:tcPr>
          <w:p w:rsidR="00CF426D" w:rsidRPr="00852EC1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 w:rsidRPr="00852EC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Caminhão caçamba com capacidade mínima de 1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</w:t>
            </w:r>
            <w:r w:rsidRPr="00852EC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m³, em bom estado de conserva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ção, incluindo motorista, combustível e manutenção do equipamento</w:t>
            </w:r>
          </w:p>
        </w:tc>
        <w:tc>
          <w:tcPr>
            <w:tcW w:w="1418" w:type="dxa"/>
          </w:tcPr>
          <w:p w:rsidR="00CF426D" w:rsidRPr="00E73AD5" w:rsidRDefault="0056753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14</w:t>
            </w:r>
            <w:r w:rsidR="00CF426D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 horas</w:t>
            </w:r>
          </w:p>
        </w:tc>
        <w:tc>
          <w:tcPr>
            <w:tcW w:w="1559" w:type="dxa"/>
          </w:tcPr>
          <w:p w:rsidR="00CF426D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R$ 168,00</w:t>
            </w:r>
          </w:p>
        </w:tc>
        <w:tc>
          <w:tcPr>
            <w:tcW w:w="1559" w:type="dxa"/>
          </w:tcPr>
          <w:p w:rsidR="00CF426D" w:rsidRDefault="0056753F" w:rsidP="0056753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R$ 23.520,00</w:t>
            </w:r>
          </w:p>
        </w:tc>
      </w:tr>
    </w:tbl>
    <w:p w:rsidR="00C52287" w:rsidRPr="00C52287" w:rsidRDefault="0014499F" w:rsidP="003713AB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6753F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56753F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544F9F">
        <w:rPr>
          <w:rFonts w:ascii="Times New Roman" w:hAnsi="Times New Roman"/>
          <w:bCs/>
          <w:sz w:val="21"/>
          <w:szCs w:val="21"/>
        </w:rPr>
        <w:t>2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9B5B23">
        <w:rPr>
          <w:rFonts w:ascii="Times New Roman" w:hAnsi="Times New Roman"/>
          <w:sz w:val="21"/>
          <w:szCs w:val="21"/>
        </w:rPr>
        <w:t>23.520,00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9B5B23">
        <w:rPr>
          <w:rFonts w:ascii="Times New Roman" w:hAnsi="Times New Roman"/>
          <w:sz w:val="21"/>
          <w:szCs w:val="21"/>
        </w:rPr>
        <w:t>Vinte e Três Mil Quinhentos e Vinte e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2009C0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 w:rsidRPr="002009C0">
        <w:rPr>
          <w:rFonts w:ascii="Times New Roman" w:hAnsi="Times New Roman"/>
          <w:sz w:val="21"/>
          <w:szCs w:val="21"/>
        </w:rPr>
        <w:t>Obras de infraestrutura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20</w:t>
      </w:r>
      <w:r w:rsidR="002009C0">
        <w:rPr>
          <w:rFonts w:ascii="Times New Roman" w:hAnsi="Times New Roman"/>
          <w:sz w:val="21"/>
          <w:szCs w:val="21"/>
        </w:rPr>
        <w:t>66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 w:rsidR="002009C0" w:rsidRPr="002009C0"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lastRenderedPageBreak/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</w:t>
      </w:r>
      <w:r w:rsidR="005E6E75" w:rsidRPr="005E6E75">
        <w:rPr>
          <w:rFonts w:ascii="Times New Roman" w:hAnsi="Times New Roman"/>
          <w:b/>
          <w:sz w:val="21"/>
          <w:szCs w:val="21"/>
        </w:rPr>
        <w:t>DAS OBRIGAÇÕES DA</w:t>
      </w:r>
      <w:r w:rsidR="005E6E75" w:rsidRPr="005E6E75">
        <w:rPr>
          <w:rFonts w:ascii="Times New Roman" w:hAnsi="Times New Roman"/>
          <w:b/>
          <w:spacing w:val="-17"/>
          <w:sz w:val="21"/>
          <w:szCs w:val="21"/>
        </w:rPr>
        <w:t xml:space="preserve"> </w:t>
      </w:r>
      <w:r w:rsidR="005E6E75" w:rsidRPr="005E6E75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A CONTRATANTE, durante a vigência desta Ata de Registro de Preços, compromete-se a:</w:t>
      </w:r>
    </w:p>
    <w:p w:rsidR="005E6E75" w:rsidRPr="000973D1" w:rsidRDefault="005E6E75" w:rsidP="005E6E75">
      <w:pPr>
        <w:tabs>
          <w:tab w:val="left" w:pos="-142"/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</w:t>
      </w:r>
      <w:r w:rsidRPr="000973D1">
        <w:rPr>
          <w:rFonts w:ascii="Times New Roman" w:hAnsi="Times New Roman"/>
          <w:sz w:val="21"/>
          <w:szCs w:val="21"/>
        </w:rPr>
        <w:t xml:space="preserve"> efetuar o pagamento à Contratada, de acordo com o estabelecido nessa Ata de Registro de Preços;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</w:t>
      </w:r>
      <w:r w:rsidRPr="000973D1">
        <w:rPr>
          <w:rFonts w:ascii="Times New Roman" w:hAnsi="Times New Roman"/>
          <w:sz w:val="21"/>
          <w:szCs w:val="21"/>
        </w:rPr>
        <w:t xml:space="preserve"> promover o acompanhamento e a fiscalização do fornecimento dos objetos contratados, sob o aspecto quantitativo e qualitativo, anotando em registro próprio as falhas</w:t>
      </w:r>
      <w:r w:rsidRPr="000973D1">
        <w:rPr>
          <w:rFonts w:ascii="Times New Roman" w:hAnsi="Times New Roman"/>
          <w:spacing w:val="-2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detectadas;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c)</w:t>
      </w:r>
      <w:r w:rsidRPr="000973D1">
        <w:rPr>
          <w:rFonts w:ascii="Times New Roman" w:hAnsi="Times New Roman"/>
          <w:sz w:val="21"/>
          <w:szCs w:val="21"/>
        </w:rPr>
        <w:t xml:space="preserve"> comunicar prontamente à Contratada, qualquer anormalidade no objeto deste instrumento de Ata de Registro de Preços, podendo recusar o recebimento, caso não esteja de acordo com as especificações e condições estabelecidas, no Edital de Pregão Presencial e na presente Ata de Registro de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d)</w:t>
      </w:r>
      <w:r w:rsidRPr="000973D1">
        <w:rPr>
          <w:rFonts w:ascii="Times New Roman" w:hAnsi="Times New Roman"/>
          <w:sz w:val="21"/>
          <w:szCs w:val="21"/>
        </w:rPr>
        <w:t xml:space="preserve"> notificar previamente à Contratada, quando da aplicação de</w:t>
      </w:r>
      <w:r w:rsidRPr="000973D1">
        <w:rPr>
          <w:rFonts w:ascii="Times New Roman" w:hAnsi="Times New Roman"/>
          <w:spacing w:val="-1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penalidades.</w:t>
      </w:r>
      <w:r w:rsidRPr="000973D1">
        <w:rPr>
          <w:rFonts w:ascii="Times New Roman" w:hAnsi="Times New Roman"/>
          <w:sz w:val="21"/>
          <w:szCs w:val="21"/>
        </w:rPr>
        <w:tab/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5E6E75">
        <w:rPr>
          <w:rFonts w:ascii="Times New Roman" w:hAnsi="Times New Roman"/>
          <w:b/>
          <w:color w:val="000000"/>
          <w:sz w:val="21"/>
          <w:szCs w:val="21"/>
        </w:rPr>
        <w:t xml:space="preserve">SÉTIMA – </w:t>
      </w:r>
      <w:r w:rsidR="005E6E75" w:rsidRPr="005E6E75">
        <w:rPr>
          <w:rFonts w:ascii="Times New Roman" w:hAnsi="Times New Roman"/>
          <w:b/>
          <w:sz w:val="21"/>
          <w:szCs w:val="21"/>
        </w:rPr>
        <w:t>DAS OBRIGAÇÕES DA</w:t>
      </w:r>
      <w:r w:rsidR="005E6E75" w:rsidRPr="005E6E75">
        <w:rPr>
          <w:rFonts w:ascii="Times New Roman" w:hAnsi="Times New Roman"/>
          <w:b/>
          <w:spacing w:val="-15"/>
          <w:sz w:val="21"/>
          <w:szCs w:val="21"/>
        </w:rPr>
        <w:t xml:space="preserve"> </w:t>
      </w:r>
      <w:r w:rsidR="005E6E75" w:rsidRPr="005E6E75">
        <w:rPr>
          <w:rFonts w:ascii="Times New Roman" w:hAnsi="Times New Roman"/>
          <w:b/>
          <w:sz w:val="21"/>
          <w:szCs w:val="21"/>
        </w:rPr>
        <w:t>CONTRATADA: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A CONTRATADA, durante a vigência desta Ata de Registro de Preços, compromete-se a: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 xml:space="preserve">a) </w:t>
      </w:r>
      <w:r w:rsidRPr="000973D1">
        <w:rPr>
          <w:rFonts w:ascii="Times New Roman" w:hAnsi="Times New Roman"/>
          <w:sz w:val="21"/>
          <w:szCs w:val="21"/>
        </w:rPr>
        <w:t>Manter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as condições de habilitação e qualificação exigidas durante toda a vigência da Ata de Registro de Preços, informando à CONTRATANTE a ocorrência de qualquer alteração nas referidas</w:t>
      </w:r>
      <w:r w:rsidRPr="000973D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condições;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 xml:space="preserve">b) </w:t>
      </w:r>
      <w:r w:rsidRPr="000973D1">
        <w:rPr>
          <w:rFonts w:ascii="Times New Roman" w:hAnsi="Times New Roman"/>
          <w:sz w:val="21"/>
          <w:szCs w:val="21"/>
        </w:rPr>
        <w:t>Atender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todas as condições descritas no Edital de Pregão Presencial nº </w:t>
      </w:r>
      <w:r>
        <w:rPr>
          <w:rFonts w:ascii="Times New Roman" w:hAnsi="Times New Roman"/>
          <w:sz w:val="21"/>
          <w:szCs w:val="21"/>
        </w:rPr>
        <w:t>015</w:t>
      </w:r>
      <w:r w:rsidRPr="000973D1">
        <w:rPr>
          <w:rFonts w:ascii="Times New Roman" w:hAnsi="Times New Roman"/>
          <w:sz w:val="21"/>
          <w:szCs w:val="21"/>
        </w:rPr>
        <w:t>/202</w:t>
      </w:r>
      <w:r>
        <w:rPr>
          <w:rFonts w:ascii="Times New Roman" w:hAnsi="Times New Roman"/>
          <w:sz w:val="21"/>
          <w:szCs w:val="21"/>
        </w:rPr>
        <w:t>2</w:t>
      </w:r>
      <w:r w:rsidRPr="000973D1">
        <w:rPr>
          <w:rFonts w:ascii="Times New Roman" w:hAnsi="Times New Roman"/>
          <w:sz w:val="21"/>
          <w:szCs w:val="21"/>
        </w:rPr>
        <w:t xml:space="preserve"> e sua respectiva Ata de Registro de</w:t>
      </w:r>
      <w:r w:rsidRPr="000973D1">
        <w:rPr>
          <w:rFonts w:ascii="Times New Roman" w:hAnsi="Times New Roman"/>
          <w:spacing w:val="-1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c) </w:t>
      </w:r>
      <w:r w:rsidRPr="000973D1">
        <w:rPr>
          <w:rFonts w:ascii="Times New Roman" w:hAnsi="Times New Roman"/>
          <w:sz w:val="21"/>
          <w:szCs w:val="21"/>
        </w:rPr>
        <w:t>Obriga-se o Contratado, sob pena de rescisão, a prestar e/ou entregar o objeto contratado de acordo com as especificações e condições estabelecidas neste instrumento</w:t>
      </w:r>
      <w:r w:rsidRPr="000973D1">
        <w:rPr>
          <w:rFonts w:ascii="Times New Roman" w:hAnsi="Times New Roman"/>
          <w:spacing w:val="-28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contratual.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</w:t>
      </w:r>
      <w:r w:rsidRPr="000973D1">
        <w:rPr>
          <w:rFonts w:ascii="Times New Roman" w:hAnsi="Times New Roman"/>
          <w:sz w:val="21"/>
          <w:szCs w:val="21"/>
        </w:rPr>
        <w:t>O Contratado é obrigado a reparar, corrigir, remover, reconstruir ou substituir, às suas expensas, no total ou em parte, o objeto do contrato em que se verificarem vícios, defeitos ou incorreções resultantes da entrega dos objetos contratados, execução de materiais empregados ou serviços</w:t>
      </w:r>
      <w:r w:rsidRPr="000973D1">
        <w:rPr>
          <w:rFonts w:ascii="Times New Roman" w:hAnsi="Times New Roman"/>
          <w:spacing w:val="-7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prestados.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142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</w:t>
      </w:r>
      <w:r w:rsidRPr="000973D1">
        <w:rPr>
          <w:rFonts w:ascii="Times New Roman" w:hAnsi="Times New Roman"/>
          <w:sz w:val="21"/>
          <w:szCs w:val="21"/>
        </w:rPr>
        <w:t>O Contratado é responsável pelos danos causados diretamente à Administração ou a terceiros, decorrentes de sua culpa ou dolo na execução do contrato, não excluindo ou reduzindo essa responsabilidade a fiscalização ou acompanhamento pelo órgão</w:t>
      </w:r>
      <w:r w:rsidRPr="000973D1">
        <w:rPr>
          <w:rFonts w:ascii="Times New Roman" w:hAnsi="Times New Roman"/>
          <w:spacing w:val="-2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interessado.</w:t>
      </w:r>
    </w:p>
    <w:p w:rsidR="005E6E75" w:rsidRPr="000973D1" w:rsidRDefault="005E6E75" w:rsidP="005E6E75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f) 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 xml:space="preserve">O Contratado fica expressamente vinculado à proposta apresentada no Pregão Presencial nº </w:t>
      </w:r>
      <w:r>
        <w:rPr>
          <w:rFonts w:ascii="Times New Roman" w:hAnsi="Times New Roman" w:cs="Times New Roman"/>
          <w:b w:val="0"/>
          <w:sz w:val="21"/>
          <w:szCs w:val="21"/>
          <w:lang w:val="pt-BR"/>
        </w:rPr>
        <w:t>012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/202</w:t>
      </w:r>
      <w:r>
        <w:rPr>
          <w:rFonts w:ascii="Times New Roman" w:hAnsi="Times New Roman" w:cs="Times New Roman"/>
          <w:b w:val="0"/>
          <w:sz w:val="21"/>
          <w:szCs w:val="21"/>
          <w:lang w:val="pt-BR"/>
        </w:rPr>
        <w:t>1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, devendo entregar somente produtos das marcas e especificações indicadas na referida proposta, durante todo o prazo de validade dessa Ata de Registro de Preços, sob pena de aplicação das sanções cabíveis.</w:t>
      </w:r>
    </w:p>
    <w:p w:rsidR="00C52287" w:rsidRDefault="005E6E75" w:rsidP="005E6E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g)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521F68">
        <w:rPr>
          <w:rFonts w:ascii="Times New Roman" w:hAnsi="Times New Roman"/>
          <w:sz w:val="21"/>
          <w:szCs w:val="21"/>
        </w:rPr>
        <w:t>O Contratado é responsável pelos encargos trabalhistas, previdenciários, fiscais, comerciais, bem como todas as despesas diretas e indiretas com transporte/frete, alimentação e quaisquer outras que eventualmente incidam sobre a contratação e que em nenhuma hipótese poderão ser transferidas para o</w:t>
      </w:r>
      <w:r w:rsidRPr="00521F68">
        <w:rPr>
          <w:rFonts w:ascii="Times New Roman" w:hAnsi="Times New Roman"/>
          <w:spacing w:val="-13"/>
          <w:sz w:val="21"/>
          <w:szCs w:val="21"/>
        </w:rPr>
        <w:t xml:space="preserve"> </w:t>
      </w:r>
      <w:r w:rsidRPr="00521F68">
        <w:rPr>
          <w:rFonts w:ascii="Times New Roman" w:hAnsi="Times New Roman"/>
          <w:sz w:val="21"/>
          <w:szCs w:val="21"/>
        </w:rPr>
        <w:t>Município.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A</w:t>
      </w:r>
      <w:r w:rsidRPr="000973D1">
        <w:rPr>
          <w:rFonts w:ascii="Times New Roman" w:hAnsi="Times New Roman"/>
          <w:sz w:val="21"/>
          <w:szCs w:val="21"/>
        </w:rPr>
        <w:t xml:space="preserve"> CONTRATADA</w:t>
      </w:r>
      <w:r w:rsidRPr="002A67D0">
        <w:rPr>
          <w:rFonts w:ascii="Times New Roman" w:hAnsi="Times New Roman"/>
          <w:sz w:val="21"/>
          <w:szCs w:val="21"/>
        </w:rPr>
        <w:t xml:space="preserve"> estará sujeita às seguintes sanções: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 Deixar de manter proposta (recusa injustificada para contratar)</w:t>
      </w:r>
      <w:r w:rsidRPr="000973D1">
        <w:rPr>
          <w:rFonts w:ascii="Times New Roman" w:hAnsi="Times New Roman"/>
          <w:sz w:val="21"/>
          <w:szCs w:val="21"/>
        </w:rPr>
        <w:t>: suspensão do direito de licitar e contratar com a Administração pelo prazo de 05 (cinco) anos e multa de 10% (dez por cento) sobre o valor do último lance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ofertado;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  <w:tab w:val="left" w:pos="1560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b) Executar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o contrato com irregularidades, passíveis de correção durante a execução e sem prejuízo ao resultado</w:t>
      </w:r>
      <w:r w:rsidRPr="000973D1">
        <w:rPr>
          <w:rFonts w:ascii="Times New Roman" w:hAnsi="Times New Roman"/>
          <w:sz w:val="21"/>
          <w:szCs w:val="21"/>
        </w:rPr>
        <w:t>: advertência e ressarcimento ao erário público dos prejuízos</w:t>
      </w:r>
      <w:r w:rsidRPr="000973D1">
        <w:rPr>
          <w:rFonts w:ascii="Times New Roman" w:hAnsi="Times New Roman"/>
          <w:spacing w:val="-29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causados;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c) Executar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o contrato com atraso injustificado, até o limite de 10 (dez) dias, após os quais será considerado como inexecução contratual: </w:t>
      </w:r>
      <w:r w:rsidRPr="000973D1">
        <w:rPr>
          <w:rFonts w:ascii="Times New Roman" w:hAnsi="Times New Roman"/>
          <w:sz w:val="21"/>
          <w:szCs w:val="21"/>
        </w:rPr>
        <w:t>multa diária de 0,5% (zero vírgula cinco por cento) sobre o valor atualizado do</w:t>
      </w:r>
      <w:r w:rsidRPr="000973D1"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5E6E75" w:rsidRPr="000973D1" w:rsidRDefault="005E6E75" w:rsidP="005E6E75">
      <w:pPr>
        <w:pStyle w:val="PargrafodaLista"/>
        <w:tabs>
          <w:tab w:val="left" w:pos="-142"/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Inexecução parcial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03 (três) anos e multa de 8% (oito por cento) sobre o valor correspondente ao montante não adimplido do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Inexecução total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05 (cinco) anos e multa de 10% (dez por cento) sobre o valor atualizado do contrato;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f) Causar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prejuízo material resultante diretamente da execução contratual: </w:t>
      </w:r>
      <w:r w:rsidRPr="000973D1">
        <w:rPr>
          <w:rFonts w:ascii="Times New Roman" w:hAnsi="Times New Roman"/>
          <w:sz w:val="21"/>
          <w:szCs w:val="21"/>
        </w:rPr>
        <w:t>declaração de inidoneidade cumulada com a suspensão do direito de licitar e contratar com a Administração pelo prazo de 05 (cinco) anos e multa de 10% (dez por cento) sobre o valor atualizado do contrato.</w:t>
      </w:r>
    </w:p>
    <w:p w:rsidR="005E6E75" w:rsidRPr="002A67D0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lastRenderedPageBreak/>
        <w:t>As penalidades serão registradas no cadastro da contratada quando for o caso.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 xml:space="preserve">: da </w:t>
      </w:r>
      <w:r w:rsidR="005E6E75">
        <w:rPr>
          <w:rFonts w:ascii="Times New Roman" w:hAnsi="Times New Roman"/>
          <w:b/>
          <w:sz w:val="21"/>
          <w:szCs w:val="21"/>
        </w:rPr>
        <w:t>Rescisão</w:t>
      </w:r>
      <w:r w:rsidRPr="00C52287">
        <w:rPr>
          <w:rFonts w:ascii="Times New Roman" w:hAnsi="Times New Roman"/>
          <w:b/>
          <w:sz w:val="21"/>
          <w:szCs w:val="21"/>
        </w:rPr>
        <w:t>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5E6E75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01</w:t>
      </w:r>
      <w:r w:rsidR="005E6E75">
        <w:rPr>
          <w:rFonts w:ascii="Times New Roman" w:hAnsi="Times New Roman"/>
          <w:b/>
          <w:sz w:val="21"/>
          <w:szCs w:val="21"/>
        </w:rPr>
        <w:t>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="003713AB">
        <w:rPr>
          <w:rFonts w:ascii="Times New Roman" w:hAnsi="Times New Roman"/>
          <w:sz w:val="21"/>
          <w:szCs w:val="21"/>
        </w:rPr>
        <w:t>, à proposta do vencedor, à Lei n° 8.666/93 e à Ata de Registro de Preços 00</w:t>
      </w:r>
      <w:r w:rsidR="007561BA">
        <w:rPr>
          <w:rFonts w:ascii="Times New Roman" w:hAnsi="Times New Roman"/>
          <w:sz w:val="21"/>
          <w:szCs w:val="21"/>
        </w:rPr>
        <w:t>7</w:t>
      </w:r>
      <w:r w:rsidR="003713AB">
        <w:rPr>
          <w:rFonts w:ascii="Times New Roman" w:hAnsi="Times New Roman"/>
          <w:sz w:val="21"/>
          <w:szCs w:val="21"/>
        </w:rPr>
        <w:t>-2022.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5E6E75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D00D77" w:rsidRPr="00D00D77" w:rsidRDefault="00C52287" w:rsidP="00D00D7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="00D00D77">
        <w:rPr>
          <w:rFonts w:ascii="Times New Roman" w:hAnsi="Times New Roman"/>
          <w:b/>
          <w:bCs/>
          <w:color w:val="000000"/>
          <w:sz w:val="21"/>
          <w:szCs w:val="21"/>
        </w:rPr>
        <w:t xml:space="preserve">: </w:t>
      </w:r>
      <w:r w:rsidR="00D00D77" w:rsidRPr="00D00D77">
        <w:rPr>
          <w:rFonts w:ascii="Times New Roman" w:hAnsi="Times New Roman"/>
          <w:b/>
          <w:sz w:val="21"/>
          <w:szCs w:val="21"/>
        </w:rPr>
        <w:t>DAS DISPOSIÇÕES</w:t>
      </w:r>
      <w:r w:rsidR="00D00D77" w:rsidRPr="00D00D77">
        <w:rPr>
          <w:rFonts w:ascii="Times New Roman" w:hAnsi="Times New Roman"/>
          <w:b/>
          <w:spacing w:val="-12"/>
          <w:sz w:val="21"/>
          <w:szCs w:val="21"/>
        </w:rPr>
        <w:t xml:space="preserve"> </w:t>
      </w:r>
      <w:r w:rsidR="00D00D77" w:rsidRPr="00D00D77">
        <w:rPr>
          <w:rFonts w:ascii="Times New Roman" w:hAnsi="Times New Roman"/>
          <w:b/>
          <w:sz w:val="21"/>
          <w:szCs w:val="21"/>
        </w:rPr>
        <w:t>GERAIS:</w:t>
      </w:r>
    </w:p>
    <w:p w:rsidR="00D00D77" w:rsidRPr="000973D1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A existência de preços registrados não obriga o Município a firmar as contratações que deles poderão advir, sendo-lhe facultada a utilização de outros meios, assegurada preferência ao beneficiário do registro, em igualdade de condições.</w:t>
      </w:r>
    </w:p>
    <w:p w:rsidR="00D00D77" w:rsidRPr="000973D1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 xml:space="preserve">O Município poderá aditar o contrato oriundo do procedimento licitatório Pregão Presencial nº </w:t>
      </w:r>
      <w:r>
        <w:rPr>
          <w:rFonts w:ascii="Times New Roman" w:hAnsi="Times New Roman"/>
          <w:sz w:val="21"/>
          <w:szCs w:val="21"/>
        </w:rPr>
        <w:t>015</w:t>
      </w:r>
      <w:r w:rsidRPr="002A67D0">
        <w:rPr>
          <w:rFonts w:ascii="Times New Roman" w:hAnsi="Times New Roman"/>
          <w:sz w:val="21"/>
          <w:szCs w:val="21"/>
        </w:rPr>
        <w:t>/202</w:t>
      </w:r>
      <w:r>
        <w:rPr>
          <w:rFonts w:ascii="Times New Roman" w:hAnsi="Times New Roman"/>
          <w:sz w:val="21"/>
          <w:szCs w:val="21"/>
        </w:rPr>
        <w:t>2</w:t>
      </w:r>
      <w:r w:rsidRPr="002A67D0">
        <w:rPr>
          <w:rFonts w:ascii="Times New Roman" w:hAnsi="Times New Roman"/>
          <w:sz w:val="21"/>
          <w:szCs w:val="21"/>
        </w:rPr>
        <w:t xml:space="preserve"> – Sistema de Registro de Preços, obedecendo a Lei Federal nº. 8.666/93, e mantidas as condições da proposta inicial, até o limite de 25% (vinte e cinco por cento) para mais ou para menos, ao que está obrigado a aceitar o CONTRATO sob pena de ser considerado descumprimento contratual o não-atendimento a este</w:t>
      </w:r>
      <w:r w:rsidRPr="002A67D0">
        <w:rPr>
          <w:rFonts w:ascii="Times New Roman" w:hAnsi="Times New Roman"/>
          <w:spacing w:val="-18"/>
          <w:sz w:val="21"/>
          <w:szCs w:val="21"/>
        </w:rPr>
        <w:t xml:space="preserve"> </w:t>
      </w:r>
      <w:r w:rsidRPr="002A67D0">
        <w:rPr>
          <w:rFonts w:ascii="Times New Roman" w:hAnsi="Times New Roman"/>
          <w:sz w:val="21"/>
          <w:szCs w:val="21"/>
        </w:rPr>
        <w:t>dispositivo.</w:t>
      </w:r>
    </w:p>
    <w:p w:rsidR="00D00D77" w:rsidRPr="000973D1" w:rsidRDefault="00D00D77" w:rsidP="00D00D77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2A67D0">
        <w:rPr>
          <w:rFonts w:ascii="Times New Roman" w:hAnsi="Times New Roman" w:cs="Times New Roman"/>
          <w:b w:val="0"/>
          <w:sz w:val="21"/>
          <w:szCs w:val="21"/>
          <w:lang w:val="pt-BR"/>
        </w:rPr>
        <w:t>Fica eleito o Foro da Comarca de Porto Xavier-RS, para dirimir dúvidas ou questões oriundas do presente contrato.</w:t>
      </w:r>
    </w:p>
    <w:p w:rsidR="00D00D77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E, por estarem as partes justas e contratadas, assinam o presente Contrato Administrativo em três vias, de igual teor e forma, na presença das testemunhas abaixo assinadas.</w:t>
      </w:r>
    </w:p>
    <w:p w:rsidR="00372A6F" w:rsidRPr="00372A6F" w:rsidRDefault="00372A6F" w:rsidP="00372A6F"/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9B5B23">
        <w:rPr>
          <w:rFonts w:ascii="Times New Roman" w:hAnsi="Times New Roman"/>
          <w:color w:val="000000"/>
          <w:sz w:val="21"/>
          <w:szCs w:val="21"/>
        </w:rPr>
        <w:t>28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9B5B23">
        <w:rPr>
          <w:rFonts w:ascii="Times New Roman" w:hAnsi="Times New Roman"/>
          <w:color w:val="000000"/>
          <w:sz w:val="21"/>
          <w:szCs w:val="21"/>
        </w:rPr>
        <w:t>setembro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A5B65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13405B" w:rsidRDefault="0013405B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</w:t>
      </w:r>
      <w:r w:rsidR="006C41D4">
        <w:rPr>
          <w:rFonts w:ascii="Times New Roman" w:hAnsi="Times New Roman"/>
          <w:sz w:val="21"/>
          <w:szCs w:val="21"/>
        </w:rPr>
        <w:t xml:space="preserve">         </w:t>
      </w:r>
      <w:r w:rsidR="0013405B">
        <w:rPr>
          <w:rFonts w:ascii="Times New Roman" w:hAnsi="Times New Roman"/>
          <w:b/>
          <w:sz w:val="21"/>
          <w:szCs w:val="21"/>
        </w:rPr>
        <w:t>ANDERSON PRETTO ORTIZ E CIA LTDA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E21B28" w:rsidRPr="00C52287" w:rsidRDefault="00E21B28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B3361" w:rsidRPr="00C52287" w:rsidRDefault="00C52287" w:rsidP="00372A6F">
      <w:pPr>
        <w:tabs>
          <w:tab w:val="left" w:pos="4253"/>
        </w:tabs>
        <w:spacing w:line="240" w:lineRule="auto"/>
        <w:ind w:right="-567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B51" w:rsidRDefault="002F0B51" w:rsidP="00FD0964">
      <w:pPr>
        <w:spacing w:before="0" w:after="0" w:line="240" w:lineRule="auto"/>
      </w:pPr>
      <w:r>
        <w:separator/>
      </w:r>
    </w:p>
  </w:endnote>
  <w:endnote w:type="continuationSeparator" w:id="0">
    <w:p w:rsidR="002F0B51" w:rsidRDefault="002F0B5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B51" w:rsidRDefault="002F0B51" w:rsidP="00FD0964">
      <w:pPr>
        <w:spacing w:before="0" w:after="0" w:line="240" w:lineRule="auto"/>
      </w:pPr>
      <w:r>
        <w:separator/>
      </w:r>
    </w:p>
  </w:footnote>
  <w:footnote w:type="continuationSeparator" w:id="0">
    <w:p w:rsidR="002F0B51" w:rsidRDefault="002F0B5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05B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D4A8A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0B51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13AB"/>
    <w:rsid w:val="003725F1"/>
    <w:rsid w:val="00372A6F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321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714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4711"/>
    <w:rsid w:val="0056753F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33D0"/>
    <w:rsid w:val="005E4F14"/>
    <w:rsid w:val="005E6E75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1D4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1BA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3ADB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1E03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5B23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426D"/>
    <w:rsid w:val="00CF621A"/>
    <w:rsid w:val="00CF635E"/>
    <w:rsid w:val="00D00C33"/>
    <w:rsid w:val="00D00D77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B28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1783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023AD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5E6E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63E5-B418-4038-9707-0312D444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1374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2021-01-22T09:24:00Z</cp:lastPrinted>
  <dcterms:created xsi:type="dcterms:W3CDTF">2022-09-29T17:17:00Z</dcterms:created>
  <dcterms:modified xsi:type="dcterms:W3CDTF">2022-09-29T17:27:00Z</dcterms:modified>
</cp:coreProperties>
</file>