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6A3E4B">
        <w:rPr>
          <w:rFonts w:ascii="Times New Roman" w:hAnsi="Times New Roman"/>
          <w:b/>
          <w:sz w:val="21"/>
          <w:szCs w:val="21"/>
        </w:rPr>
        <w:t>019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30EF0" w:rsidRPr="00657B40">
        <w:rPr>
          <w:rFonts w:ascii="Times New Roman" w:hAnsi="Times New Roman"/>
          <w:b/>
          <w:sz w:val="21"/>
          <w:szCs w:val="21"/>
        </w:rPr>
        <w:t>CONTRATAÇÃO DE PROFISSIONAL PARA PRESTAÇÃO DE SERVIÇOS DE OPTOMETRIA PARA SUPRIR DEMANDA DA SECRETARIA MUNICIPAL DE SAÚDE</w:t>
      </w:r>
      <w:r w:rsidR="004D4398" w:rsidRPr="004D4398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530EF0">
        <w:rPr>
          <w:rFonts w:ascii="Times New Roman" w:hAnsi="Times New Roman"/>
          <w:b/>
          <w:sz w:val="21"/>
          <w:szCs w:val="21"/>
        </w:rPr>
        <w:t>16</w:t>
      </w:r>
      <w:r w:rsidR="004D4398" w:rsidRPr="004D4398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515DC0" w:rsidRDefault="00515DC0" w:rsidP="00515DC0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30EF0" w:rsidP="00DE3766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322CF">
        <w:rPr>
          <w:rFonts w:ascii="Times New Roman" w:hAnsi="Times New Roman"/>
          <w:b/>
          <w:sz w:val="21"/>
          <w:szCs w:val="21"/>
        </w:rPr>
        <w:t>GUILHERME FABRIS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49.886.140/0001-06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Marechal Floriano Peixoto, 745, Centro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>Guilherme Fabris</w:t>
      </w:r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casado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empresário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5077281276 SJS/RS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009.888.640-10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Rua Planalto, 177, </w:t>
      </w:r>
      <w:proofErr w:type="gramStart"/>
      <w:r>
        <w:rPr>
          <w:rFonts w:ascii="Times New Roman" w:hAnsi="Times New Roman"/>
          <w:sz w:val="21"/>
          <w:szCs w:val="21"/>
        </w:rPr>
        <w:t>Apto</w:t>
      </w:r>
      <w:proofErr w:type="gramEnd"/>
      <w:r>
        <w:rPr>
          <w:rFonts w:ascii="Times New Roman" w:hAnsi="Times New Roman"/>
          <w:sz w:val="21"/>
          <w:szCs w:val="21"/>
        </w:rPr>
        <w:t xml:space="preserve"> 403, Centro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Três de Maio</w:t>
      </w:r>
      <w:r w:rsidRPr="00D3780B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DE3766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DE3766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DE3766" w:rsidRPr="000973D1" w:rsidRDefault="00C322CF" w:rsidP="00285510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322CF">
        <w:rPr>
          <w:rFonts w:ascii="Times New Roman" w:hAnsi="Times New Roman"/>
          <w:sz w:val="21"/>
          <w:szCs w:val="21"/>
        </w:rPr>
        <w:t>CONTRATAÇÃO DE PROFISSIONAL PARA PRESTAÇÃO DE SERVIÇOS DE OPTOMETRIA PARA SUPRIR DEMANDA DA SECRETARIA MUNICIPAL DE SAÚDE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373"/>
        <w:gridCol w:w="1163"/>
        <w:gridCol w:w="1247"/>
        <w:gridCol w:w="1275"/>
      </w:tblGrid>
      <w:tr w:rsidR="00DE3766" w:rsidRPr="000973D1" w:rsidTr="003F6D3F">
        <w:trPr>
          <w:trHeight w:hRule="exact" w:val="533"/>
        </w:trPr>
        <w:tc>
          <w:tcPr>
            <w:tcW w:w="0" w:type="auto"/>
          </w:tcPr>
          <w:p w:rsidR="00DE3766" w:rsidRPr="000973D1" w:rsidRDefault="00DE3766" w:rsidP="00DE3766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373" w:type="dxa"/>
          </w:tcPr>
          <w:p w:rsidR="00DE3766" w:rsidRPr="000973D1" w:rsidRDefault="00DE3766" w:rsidP="00DE3766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163" w:type="dxa"/>
          </w:tcPr>
          <w:p w:rsidR="00DE3766" w:rsidRPr="000973D1" w:rsidRDefault="00DE3766" w:rsidP="00DE3766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247" w:type="dxa"/>
          </w:tcPr>
          <w:p w:rsidR="00DE3766" w:rsidRPr="000973D1" w:rsidRDefault="00DE3766" w:rsidP="00DE3766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275" w:type="dxa"/>
          </w:tcPr>
          <w:p w:rsidR="00DE3766" w:rsidRDefault="00DE3766" w:rsidP="00DE3766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DE3766" w:rsidRPr="000973D1" w:rsidTr="003F6D3F">
        <w:trPr>
          <w:trHeight w:hRule="exact" w:val="2236"/>
        </w:trPr>
        <w:tc>
          <w:tcPr>
            <w:tcW w:w="0" w:type="auto"/>
          </w:tcPr>
          <w:p w:rsidR="00DE3766" w:rsidRPr="00753A7A" w:rsidRDefault="00DE3766" w:rsidP="00DE376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373" w:type="dxa"/>
          </w:tcPr>
          <w:p w:rsidR="00DE3766" w:rsidRPr="0043208D" w:rsidRDefault="00DE3766" w:rsidP="00DE3766">
            <w:pPr>
              <w:autoSpaceDE w:val="0"/>
              <w:autoSpaceDN w:val="0"/>
              <w:adjustRightInd w:val="0"/>
              <w:spacing w:line="240" w:lineRule="auto"/>
              <w:ind w:left="125" w:right="27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001;</w:t>
            </w:r>
            <w:r w:rsidRPr="00D57172">
              <w:rPr>
                <w:sz w:val="21"/>
                <w:szCs w:val="21"/>
              </w:rPr>
              <w:t xml:space="preserve"> </w:t>
            </w:r>
            <w:r w:rsidRPr="002808F2">
              <w:rPr>
                <w:rFonts w:ascii="Times New Roman" w:hAnsi="Times New Roman"/>
                <w:sz w:val="21"/>
                <w:szCs w:val="21"/>
              </w:rPr>
              <w:t>Contratação de Profissional para Prestação de Serviços de Optometria para Suprir Demanda da Secretaria Municipal de Saúde</w:t>
            </w:r>
            <w:r w:rsidRPr="00051745">
              <w:rPr>
                <w:rFonts w:ascii="Times New Roman" w:hAnsi="Times New Roman"/>
                <w:sz w:val="21"/>
                <w:szCs w:val="21"/>
              </w:rPr>
              <w:t xml:space="preserve">. Os serviços deverão ser prestados de acordo com a necessidade da Secretaria,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no sentido de identificar problemas de visão, como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estigmatismo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, miopia, hipermetropia, utilizando-se de métodos não invasivos, como teste de acuidade visual e refração, para que se possa prescr</w:t>
            </w:r>
            <w:r w:rsidR="00BA28D3">
              <w:rPr>
                <w:rFonts w:ascii="Times New Roman" w:hAnsi="Times New Roman"/>
                <w:sz w:val="21"/>
                <w:szCs w:val="21"/>
              </w:rPr>
              <w:t>ever óculos de correção de grau.</w:t>
            </w:r>
          </w:p>
          <w:p w:rsidR="00DE3766" w:rsidRDefault="00DE3766" w:rsidP="00DE3766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ascii="Times New Roman" w:hAnsi="Times New Roman"/>
                <w:sz w:val="21"/>
                <w:szCs w:val="21"/>
              </w:rPr>
            </w:pPr>
          </w:p>
          <w:p w:rsidR="00DE3766" w:rsidRPr="00753A7A" w:rsidRDefault="00DE3766" w:rsidP="00DE3766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1163" w:type="dxa"/>
          </w:tcPr>
          <w:p w:rsidR="00DE3766" w:rsidRPr="00753A7A" w:rsidRDefault="006A3E4B" w:rsidP="00DE3766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630</w:t>
            </w:r>
            <w:r w:rsidR="00DE37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DE3766">
              <w:rPr>
                <w:rFonts w:ascii="Times New Roman" w:hAnsi="Times New Roman" w:cs="Times New Roman"/>
                <w:sz w:val="21"/>
                <w:szCs w:val="21"/>
              </w:rPr>
              <w:t>sessões</w:t>
            </w:r>
            <w:proofErr w:type="spellEnd"/>
          </w:p>
        </w:tc>
        <w:tc>
          <w:tcPr>
            <w:tcW w:w="1247" w:type="dxa"/>
          </w:tcPr>
          <w:p w:rsidR="00DE3766" w:rsidRDefault="00DE3766" w:rsidP="00DE3766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R$ 100,00</w:t>
            </w:r>
          </w:p>
        </w:tc>
        <w:tc>
          <w:tcPr>
            <w:tcW w:w="1275" w:type="dxa"/>
          </w:tcPr>
          <w:p w:rsidR="00DE3766" w:rsidRDefault="00DE3766" w:rsidP="006A3E4B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6A3E4B">
              <w:rPr>
                <w:rFonts w:ascii="Times New Roman" w:hAnsi="Times New Roman" w:cs="Times New Roman"/>
                <w:sz w:val="21"/>
                <w:szCs w:val="21"/>
              </w:rPr>
              <w:t>63.000,00</w:t>
            </w:r>
          </w:p>
        </w:tc>
      </w:tr>
    </w:tbl>
    <w:p w:rsidR="00C52287" w:rsidRPr="00C52287" w:rsidRDefault="00C52287" w:rsidP="00DE3766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DE3766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DE3766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6A3E4B">
        <w:rPr>
          <w:rFonts w:ascii="Times New Roman" w:hAnsi="Times New Roman"/>
          <w:bCs/>
          <w:sz w:val="21"/>
          <w:szCs w:val="21"/>
        </w:rPr>
        <w:t>abril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6A3E4B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DE3766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DE3766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</w:t>
      </w:r>
      <w:r w:rsidR="006A3E4B">
        <w:rPr>
          <w:rFonts w:ascii="Times New Roman" w:hAnsi="Times New Roman"/>
          <w:sz w:val="21"/>
          <w:szCs w:val="21"/>
        </w:rPr>
        <w:t>$ 63.000,00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6A3E4B">
        <w:rPr>
          <w:rFonts w:ascii="Times New Roman" w:hAnsi="Times New Roman"/>
          <w:sz w:val="21"/>
          <w:szCs w:val="21"/>
        </w:rPr>
        <w:t>Sessenta e Três</w:t>
      </w:r>
      <w:r w:rsidR="00917A15">
        <w:rPr>
          <w:rFonts w:ascii="Times New Roman" w:hAnsi="Times New Roman"/>
          <w:sz w:val="21"/>
          <w:szCs w:val="21"/>
        </w:rPr>
        <w:t xml:space="preserve"> Mil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17A15">
        <w:rPr>
          <w:rFonts w:ascii="Times New Roman" w:hAnsi="Times New Roman"/>
          <w:sz w:val="21"/>
          <w:szCs w:val="21"/>
        </w:rPr>
        <w:t>Saúde.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843C6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F427D1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2048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Pr="00F427D1"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AD1CD9">
        <w:rPr>
          <w:rFonts w:ascii="Times New Roman" w:hAnsi="Times New Roman"/>
          <w:b/>
          <w:sz w:val="21"/>
          <w:szCs w:val="21"/>
        </w:rPr>
        <w:t>19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AD1CD9">
        <w:rPr>
          <w:rFonts w:ascii="Times New Roman" w:hAnsi="Times New Roman"/>
          <w:sz w:val="21"/>
          <w:szCs w:val="21"/>
        </w:rPr>
        <w:t>16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AD1CD9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AD1CD9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AD1CD9">
        <w:rPr>
          <w:rFonts w:ascii="Times New Roman" w:hAnsi="Times New Roman"/>
          <w:sz w:val="21"/>
          <w:szCs w:val="21"/>
        </w:rPr>
        <w:t>Saúde.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15DC0">
        <w:rPr>
          <w:rFonts w:ascii="Times New Roman" w:hAnsi="Times New Roman"/>
          <w:color w:val="000000"/>
          <w:sz w:val="21"/>
          <w:szCs w:val="21"/>
        </w:rPr>
        <w:t>1</w:t>
      </w:r>
      <w:r w:rsidR="001B550C">
        <w:rPr>
          <w:rFonts w:ascii="Times New Roman" w:hAnsi="Times New Roman"/>
          <w:color w:val="000000"/>
          <w:sz w:val="21"/>
          <w:szCs w:val="21"/>
        </w:rPr>
        <w:t>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B550C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B550C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285510">
        <w:rPr>
          <w:rFonts w:ascii="Times New Roman" w:hAnsi="Times New Roman"/>
          <w:sz w:val="21"/>
          <w:szCs w:val="21"/>
        </w:rPr>
        <w:t xml:space="preserve">                                 </w:t>
      </w:r>
      <w:r w:rsidR="00285510" w:rsidRPr="00C322CF">
        <w:rPr>
          <w:rFonts w:ascii="Times New Roman" w:hAnsi="Times New Roman"/>
          <w:b/>
          <w:sz w:val="21"/>
          <w:szCs w:val="21"/>
        </w:rPr>
        <w:t>GUILHERME FABRIS LTDA</w:t>
      </w:r>
      <w:r w:rsidR="00241676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17" w:rsidRDefault="000A4D17" w:rsidP="00FD0964">
      <w:pPr>
        <w:spacing w:before="0" w:after="0" w:line="240" w:lineRule="auto"/>
      </w:pPr>
      <w:r>
        <w:separator/>
      </w:r>
    </w:p>
  </w:endnote>
  <w:endnote w:type="continuationSeparator" w:id="0">
    <w:p w:rsidR="000A4D17" w:rsidRDefault="000A4D1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17" w:rsidRDefault="000A4D17" w:rsidP="00FD0964">
      <w:pPr>
        <w:spacing w:before="0" w:after="0" w:line="240" w:lineRule="auto"/>
      </w:pPr>
      <w:r>
        <w:separator/>
      </w:r>
    </w:p>
  </w:footnote>
  <w:footnote w:type="continuationSeparator" w:id="0">
    <w:p w:rsidR="000A4D17" w:rsidRDefault="000A4D1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3C93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4D17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319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B550C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85510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5DC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0EF0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5CD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5077"/>
    <w:rsid w:val="00687652"/>
    <w:rsid w:val="0069268F"/>
    <w:rsid w:val="006A001C"/>
    <w:rsid w:val="006A1AE2"/>
    <w:rsid w:val="006A223C"/>
    <w:rsid w:val="006A3E4B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355D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7A15"/>
    <w:rsid w:val="00925B0A"/>
    <w:rsid w:val="00930226"/>
    <w:rsid w:val="009317C7"/>
    <w:rsid w:val="00933E03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6038"/>
    <w:rsid w:val="009916EC"/>
    <w:rsid w:val="009930F2"/>
    <w:rsid w:val="00993705"/>
    <w:rsid w:val="009A0555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1CD9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A28D3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2CF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04D2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0C91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3766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C792D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60B7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5972D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84DE-2E1F-48A3-AAF1-F2BD8D65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1312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2024-01-19T11:49:00Z</dcterms:created>
  <dcterms:modified xsi:type="dcterms:W3CDTF">2024-01-19T11:50:00Z</dcterms:modified>
</cp:coreProperties>
</file>