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75E9" w14:textId="7391F7CC" w:rsidR="00744902" w:rsidRPr="00B50741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B50741">
        <w:rPr>
          <w:rFonts w:ascii="Times New Roman" w:hAnsi="Times New Roman"/>
          <w:b/>
          <w:sz w:val="21"/>
          <w:szCs w:val="21"/>
        </w:rPr>
        <w:t>CONTRATO ADMINISTRATIVO Nº 0</w:t>
      </w:r>
      <w:r w:rsidR="009A38F9" w:rsidRPr="00B50741">
        <w:rPr>
          <w:rFonts w:ascii="Times New Roman" w:hAnsi="Times New Roman"/>
          <w:b/>
          <w:sz w:val="21"/>
          <w:szCs w:val="21"/>
        </w:rPr>
        <w:t>9</w:t>
      </w:r>
      <w:r w:rsidR="00B50741">
        <w:rPr>
          <w:rFonts w:ascii="Times New Roman" w:hAnsi="Times New Roman"/>
          <w:b/>
          <w:sz w:val="21"/>
          <w:szCs w:val="21"/>
        </w:rPr>
        <w:t>6</w:t>
      </w:r>
      <w:r w:rsidRPr="00B50741">
        <w:rPr>
          <w:rFonts w:ascii="Times New Roman" w:hAnsi="Times New Roman"/>
          <w:b/>
          <w:sz w:val="21"/>
          <w:szCs w:val="21"/>
        </w:rPr>
        <w:t xml:space="preserve">-2024, </w:t>
      </w:r>
      <w:r w:rsidR="00B50741" w:rsidRPr="00B50741">
        <w:rPr>
          <w:rFonts w:ascii="Times New Roman" w:hAnsi="Times New Roman"/>
          <w:b/>
          <w:sz w:val="21"/>
          <w:szCs w:val="21"/>
        </w:rPr>
        <w:t>CONTRATAÇÃO DE EMPRESA ESPECIALIZADA PARA ORIENTAÇÃO TÉCNICA EQUIPE DA SECRETARIA MUNICIPAL DE ASSISTÊNCIA SOCIAL</w:t>
      </w:r>
      <w:r w:rsidR="00B50741" w:rsidRPr="00B50741">
        <w:rPr>
          <w:rFonts w:ascii="Times New Roman" w:hAnsi="Times New Roman"/>
          <w:b/>
          <w:bCs/>
          <w:sz w:val="21"/>
          <w:szCs w:val="21"/>
        </w:rPr>
        <w:t xml:space="preserve"> MUNICÍPIO DE PORTO XAVIER</w:t>
      </w:r>
      <w:r w:rsidR="00B50741" w:rsidRPr="00B50741">
        <w:rPr>
          <w:rFonts w:ascii="Times New Roman" w:hAnsi="Times New Roman"/>
          <w:b/>
          <w:sz w:val="21"/>
          <w:szCs w:val="21"/>
        </w:rPr>
        <w:t xml:space="preserve"> RS</w:t>
      </w:r>
      <w:r w:rsidR="00B50741" w:rsidRPr="00B50741">
        <w:rPr>
          <w:rFonts w:ascii="Times New Roman" w:hAnsi="Times New Roman"/>
          <w:b/>
          <w:sz w:val="21"/>
          <w:szCs w:val="21"/>
        </w:rPr>
        <w:t xml:space="preserve"> </w:t>
      </w:r>
      <w:r w:rsidRPr="00B50741">
        <w:rPr>
          <w:rFonts w:ascii="Times New Roman" w:hAnsi="Times New Roman"/>
          <w:b/>
          <w:sz w:val="21"/>
          <w:szCs w:val="21"/>
        </w:rPr>
        <w:t>– INEXIGIBILIDADE DE LICITAÇÃO 01</w:t>
      </w:r>
      <w:r w:rsidR="00B50741">
        <w:rPr>
          <w:rFonts w:ascii="Times New Roman" w:hAnsi="Times New Roman"/>
          <w:b/>
          <w:sz w:val="21"/>
          <w:szCs w:val="21"/>
        </w:rPr>
        <w:t>2</w:t>
      </w:r>
      <w:r w:rsidRPr="00B50741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58CA1534" w:rsidR="00744902" w:rsidRPr="00416412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Pr="00B50741">
        <w:rPr>
          <w:rFonts w:ascii="Times New Roman" w:hAnsi="Times New Roman"/>
          <w:b/>
          <w:sz w:val="21"/>
          <w:szCs w:val="21"/>
        </w:rPr>
        <w:t>REFERÊNCIA - CAPACITAÇÕES E TREINAMENTOS LTDA - ME</w:t>
      </w:r>
      <w:r w:rsidRPr="00B50741">
        <w:rPr>
          <w:rFonts w:ascii="Times New Roman" w:hAnsi="Times New Roman"/>
          <w:sz w:val="21"/>
          <w:szCs w:val="21"/>
        </w:rPr>
        <w:t xml:space="preserve">, </w:t>
      </w:r>
      <w:r w:rsidRPr="00416412">
        <w:rPr>
          <w:rFonts w:ascii="Times New Roman" w:hAnsi="Times New Roman"/>
          <w:sz w:val="21"/>
          <w:szCs w:val="21"/>
        </w:rPr>
        <w:t>CNPJ: 21.161.554/0001-40, Industrial Miguel Francisco Forte, Nº 193 – Bairro Rocio, CEP.:87.800-000 União da Vitória PR</w:t>
      </w:r>
      <w:r w:rsidR="00335C04" w:rsidRPr="00416412">
        <w:rPr>
          <w:rFonts w:ascii="Times New Roman" w:hAnsi="Times New Roman"/>
          <w:sz w:val="21"/>
          <w:szCs w:val="21"/>
        </w:rPr>
        <w:t xml:space="preserve">, neste ato representada pelo Sr. Guilherme </w:t>
      </w:r>
      <w:proofErr w:type="spellStart"/>
      <w:r w:rsidR="00335C04" w:rsidRPr="00416412">
        <w:rPr>
          <w:rFonts w:ascii="Times New Roman" w:hAnsi="Times New Roman"/>
          <w:sz w:val="21"/>
          <w:szCs w:val="21"/>
        </w:rPr>
        <w:t>Penning</w:t>
      </w:r>
      <w:proofErr w:type="spellEnd"/>
      <w:r w:rsidR="00335C04" w:rsidRPr="00416412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335C04" w:rsidRPr="00416412">
        <w:rPr>
          <w:rFonts w:ascii="Times New Roman" w:hAnsi="Times New Roman"/>
          <w:sz w:val="21"/>
          <w:szCs w:val="21"/>
        </w:rPr>
        <w:t>pauli</w:t>
      </w:r>
      <w:proofErr w:type="spellEnd"/>
      <w:r w:rsidR="00335C04" w:rsidRPr="00416412">
        <w:rPr>
          <w:rFonts w:ascii="Times New Roman" w:hAnsi="Times New Roman"/>
          <w:sz w:val="21"/>
          <w:szCs w:val="21"/>
        </w:rPr>
        <w:t xml:space="preserve">, brasileiro, solteiro, arquiteto, portador da carteira de identidade n° 6084882569, CPF n° 029.586.920-47, residente e domiciliado na Rua </w:t>
      </w:r>
      <w:proofErr w:type="spellStart"/>
      <w:r w:rsidR="00335C04" w:rsidRPr="00416412">
        <w:rPr>
          <w:rFonts w:ascii="Times New Roman" w:hAnsi="Times New Roman"/>
          <w:sz w:val="21"/>
          <w:szCs w:val="21"/>
        </w:rPr>
        <w:t>Estilac</w:t>
      </w:r>
      <w:proofErr w:type="spellEnd"/>
      <w:r w:rsidR="00335C04" w:rsidRPr="00416412">
        <w:rPr>
          <w:rFonts w:ascii="Times New Roman" w:hAnsi="Times New Roman"/>
          <w:sz w:val="21"/>
          <w:szCs w:val="21"/>
        </w:rPr>
        <w:t xml:space="preserve"> Leal, 41, Apto 101, na cidade de Santo Ângelo/RS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3A380E" w:rsidRPr="00416412">
        <w:rPr>
          <w:rFonts w:ascii="Times New Roman" w:hAnsi="Times New Roman"/>
          <w:sz w:val="21"/>
          <w:szCs w:val="21"/>
        </w:rPr>
        <w:t>1</w:t>
      </w:r>
      <w:r w:rsidRPr="00416412">
        <w:rPr>
          <w:rFonts w:ascii="Times New Roman" w:hAnsi="Times New Roman"/>
          <w:sz w:val="21"/>
          <w:szCs w:val="21"/>
        </w:rPr>
        <w:t>2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416412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41641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0D0F4270" w:rsidR="00744902" w:rsidRPr="0041641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416412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bookmarkStart w:id="0" w:name="_Hlk157427406"/>
      <w:r w:rsidR="00157416" w:rsidRPr="00416412">
        <w:rPr>
          <w:rFonts w:ascii="Times New Roman" w:hAnsi="Times New Roman"/>
          <w:bCs/>
          <w:sz w:val="21"/>
          <w:szCs w:val="21"/>
        </w:rPr>
        <w:t>Contratação de radialista para apresentação de programas de rádio da administração municipal</w:t>
      </w:r>
      <w:bookmarkEnd w:id="0"/>
      <w:r w:rsidRPr="00416412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41641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416412">
        <w:rPr>
          <w:rFonts w:ascii="Times New Roman" w:hAnsi="Times New Roman"/>
          <w:sz w:val="21"/>
          <w:szCs w:val="21"/>
        </w:rPr>
        <w:t>Inexigibilidade de Licitação 0</w:t>
      </w:r>
      <w:r w:rsidR="0068212B">
        <w:rPr>
          <w:rFonts w:ascii="Times New Roman" w:hAnsi="Times New Roman"/>
          <w:sz w:val="21"/>
          <w:szCs w:val="21"/>
        </w:rPr>
        <w:t>12</w:t>
      </w:r>
      <w:r w:rsidR="00042908" w:rsidRPr="00416412">
        <w:rPr>
          <w:rFonts w:ascii="Times New Roman" w:hAnsi="Times New Roman"/>
          <w:sz w:val="21"/>
          <w:szCs w:val="21"/>
        </w:rPr>
        <w:t>/2024</w:t>
      </w:r>
      <w:r w:rsidRPr="00416412">
        <w:rPr>
          <w:rFonts w:ascii="Times New Roman" w:hAnsi="Times New Roman"/>
          <w:color w:val="000000"/>
          <w:sz w:val="21"/>
          <w:szCs w:val="21"/>
        </w:rPr>
        <w:t>.</w:t>
      </w:r>
    </w:p>
    <w:p w14:paraId="324D90FF" w14:textId="7365AD61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416412">
        <w:rPr>
          <w:rFonts w:ascii="Times New Roman" w:hAnsi="Times New Roman"/>
          <w:sz w:val="21"/>
          <w:szCs w:val="21"/>
        </w:rPr>
        <w:t>Objeto da contratação:</w:t>
      </w:r>
    </w:p>
    <w:p w14:paraId="1EB96930" w14:textId="77777777" w:rsidR="00416412" w:rsidRPr="00416412" w:rsidRDefault="00416412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21B5033B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 xml:space="preserve">Conforme Comunicação Interna nº 031/2024 da Secretaria Municipal de Assistência Social e Habitação </w:t>
      </w:r>
      <w:r w:rsidRPr="00416412">
        <w:rPr>
          <w:rFonts w:ascii="Times New Roman" w:eastAsia="Calibri" w:hAnsi="Times New Roman"/>
          <w:b w:val="0"/>
          <w:sz w:val="21"/>
          <w:szCs w:val="21"/>
        </w:rPr>
        <w:t xml:space="preserve">“Solicitamos a contratação de empresa especializada para orientação técnica para a equipe da </w:t>
      </w:r>
      <w:r w:rsidRPr="00416412">
        <w:rPr>
          <w:rFonts w:ascii="Times New Roman" w:hAnsi="Times New Roman"/>
          <w:b w:val="0"/>
          <w:sz w:val="21"/>
          <w:szCs w:val="21"/>
        </w:rPr>
        <w:t>Secretaria Municipal de Assistência Social e Habitação;</w:t>
      </w:r>
    </w:p>
    <w:p w14:paraId="3849C1AE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Objetivo:</w:t>
      </w:r>
    </w:p>
    <w:p w14:paraId="0098027D" w14:textId="08341A44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Orientar referente a nova lei de licitação;</w:t>
      </w:r>
    </w:p>
    <w:p w14:paraId="62A41374" w14:textId="51E044F2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eastAsia="Calibri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Orientar CADÚNICO, SIBEC e novos programas sociais federais e estaduais.</w:t>
      </w:r>
    </w:p>
    <w:p w14:paraId="4B8B4320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eastAsia="Calibri" w:hAnsi="Times New Roman"/>
          <w:b w:val="0"/>
          <w:sz w:val="21"/>
          <w:szCs w:val="21"/>
        </w:rPr>
      </w:pPr>
      <w:r w:rsidRPr="00416412">
        <w:rPr>
          <w:rFonts w:ascii="Times New Roman" w:eastAsia="Calibri" w:hAnsi="Times New Roman"/>
          <w:b w:val="0"/>
          <w:sz w:val="21"/>
          <w:szCs w:val="21"/>
        </w:rPr>
        <w:t>Público Alvo:</w:t>
      </w:r>
    </w:p>
    <w:p w14:paraId="389AFCD7" w14:textId="23C1D221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eastAsia="Calibri" w:hAnsi="Times New Roman"/>
          <w:b w:val="0"/>
          <w:sz w:val="21"/>
          <w:szCs w:val="21"/>
        </w:rPr>
      </w:pPr>
      <w:r w:rsidRPr="00416412">
        <w:rPr>
          <w:rFonts w:ascii="Times New Roman" w:eastAsia="Calibri" w:hAnsi="Times New Roman"/>
          <w:b w:val="0"/>
          <w:sz w:val="21"/>
          <w:szCs w:val="21"/>
        </w:rPr>
        <w:t xml:space="preserve">Equipe Secretaria Municipal de Assistência Social, </w:t>
      </w:r>
      <w:proofErr w:type="spellStart"/>
      <w:r w:rsidRPr="00416412">
        <w:rPr>
          <w:rFonts w:ascii="Times New Roman" w:eastAsia="Calibri" w:hAnsi="Times New Roman"/>
          <w:b w:val="0"/>
          <w:sz w:val="21"/>
          <w:szCs w:val="21"/>
        </w:rPr>
        <w:t>Cras</w:t>
      </w:r>
      <w:proofErr w:type="spellEnd"/>
      <w:r w:rsidRPr="00416412">
        <w:rPr>
          <w:rFonts w:ascii="Times New Roman" w:eastAsia="Calibri" w:hAnsi="Times New Roman"/>
          <w:b w:val="0"/>
          <w:sz w:val="21"/>
          <w:szCs w:val="21"/>
        </w:rPr>
        <w:t xml:space="preserve">, Posto </w:t>
      </w:r>
      <w:proofErr w:type="spellStart"/>
      <w:r w:rsidRPr="00416412">
        <w:rPr>
          <w:rFonts w:ascii="Times New Roman" w:eastAsia="Calibri" w:hAnsi="Times New Roman"/>
          <w:b w:val="0"/>
          <w:sz w:val="21"/>
          <w:szCs w:val="21"/>
        </w:rPr>
        <w:t>CadÚnico</w:t>
      </w:r>
      <w:proofErr w:type="spellEnd"/>
      <w:r w:rsidRPr="00416412">
        <w:rPr>
          <w:rFonts w:ascii="Times New Roman" w:eastAsia="Calibri" w:hAnsi="Times New Roman"/>
          <w:b w:val="0"/>
          <w:sz w:val="21"/>
          <w:szCs w:val="21"/>
        </w:rPr>
        <w:t>.</w:t>
      </w:r>
    </w:p>
    <w:p w14:paraId="2CE29242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eastAsia="Calibri" w:hAnsi="Times New Roman"/>
          <w:b w:val="0"/>
          <w:sz w:val="21"/>
          <w:szCs w:val="21"/>
        </w:rPr>
      </w:pPr>
      <w:r w:rsidRPr="00416412">
        <w:rPr>
          <w:rFonts w:ascii="Times New Roman" w:eastAsia="Calibri" w:hAnsi="Times New Roman"/>
          <w:b w:val="0"/>
          <w:sz w:val="21"/>
          <w:szCs w:val="21"/>
        </w:rPr>
        <w:t>Metodologia/Execução:</w:t>
      </w:r>
    </w:p>
    <w:p w14:paraId="0B11B2C4" w14:textId="5DA70A23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Style w:val="oypena"/>
          <w:rFonts w:ascii="Times New Roman" w:hAnsi="Times New Roman"/>
          <w:b w:val="0"/>
          <w:bCs w:val="0"/>
          <w:color w:val="00000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Orientação para Serviços da Assistência Social</w:t>
      </w:r>
      <w:r w:rsidRPr="00416412">
        <w:rPr>
          <w:rStyle w:val="oypena"/>
          <w:rFonts w:ascii="Times New Roman" w:hAnsi="Times New Roman"/>
          <w:b w:val="0"/>
          <w:bCs w:val="0"/>
          <w:iCs/>
          <w:sz w:val="21"/>
          <w:szCs w:val="21"/>
        </w:rPr>
        <w:t xml:space="preserve"> enfocando a </w:t>
      </w:r>
      <w:r w:rsidRPr="00416412">
        <w:rPr>
          <w:rStyle w:val="oypena"/>
          <w:rFonts w:ascii="Times New Roman" w:hAnsi="Times New Roman"/>
          <w:b w:val="0"/>
          <w:bCs w:val="0"/>
          <w:sz w:val="21"/>
          <w:szCs w:val="21"/>
        </w:rPr>
        <w:t>a</w:t>
      </w:r>
      <w:r w:rsidRPr="00416412">
        <w:rPr>
          <w:rStyle w:val="oypena"/>
          <w:rFonts w:ascii="Times New Roman" w:hAnsi="Times New Roman"/>
          <w:b w:val="0"/>
          <w:bCs w:val="0"/>
          <w:color w:val="000000"/>
          <w:sz w:val="21"/>
          <w:szCs w:val="21"/>
        </w:rPr>
        <w:t>nálise prática da legislação e normativas locais e sugestões de encaminhamentos para casos cotidianos.</w:t>
      </w:r>
    </w:p>
    <w:p w14:paraId="4103B2F0" w14:textId="6C3CCBDC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Orientar a área de assistência social e equipe técnica sobre lei de licitação e cadastro único e demais sistemas.</w:t>
      </w:r>
    </w:p>
    <w:p w14:paraId="45F481B2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ind w:firstLine="1134"/>
        <w:rPr>
          <w:rFonts w:ascii="Times New Roman" w:eastAsia="Calibri" w:hAnsi="Times New Roman"/>
          <w:b w:val="0"/>
          <w:sz w:val="21"/>
          <w:szCs w:val="21"/>
        </w:rPr>
      </w:pPr>
      <w:r w:rsidRPr="00416412">
        <w:rPr>
          <w:rFonts w:ascii="Times New Roman" w:eastAsia="Calibri" w:hAnsi="Times New Roman"/>
          <w:b w:val="0"/>
          <w:sz w:val="21"/>
          <w:szCs w:val="21"/>
        </w:rPr>
        <w:t>Carga Horária: 16 horas capacitação presencial + 30 dias orientação remota”. A Capacitação presencial será realizada nos dias 04 e 05 de março/2024.</w:t>
      </w:r>
    </w:p>
    <w:p w14:paraId="1ED5777A" w14:textId="73ABD270" w:rsidR="003A380E" w:rsidRPr="00416412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”.</w:t>
      </w:r>
    </w:p>
    <w:p w14:paraId="390E9FDA" w14:textId="77777777" w:rsidR="001C5AC2" w:rsidRPr="00416412" w:rsidRDefault="001C5AC2" w:rsidP="00416412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168"/>
        <w:gridCol w:w="3679"/>
      </w:tblGrid>
      <w:tr w:rsidR="001C5AC2" w:rsidRPr="00416412" w14:paraId="0716FB60" w14:textId="77777777" w:rsidTr="00042908">
        <w:tc>
          <w:tcPr>
            <w:tcW w:w="673" w:type="dxa"/>
            <w:shd w:val="clear" w:color="auto" w:fill="CCFFFF"/>
          </w:tcPr>
          <w:p w14:paraId="011731DC" w14:textId="77777777" w:rsidR="001C5AC2" w:rsidRPr="00416412" w:rsidRDefault="001C5AC2" w:rsidP="0041641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16412">
              <w:rPr>
                <w:rFonts w:ascii="Times New Roman" w:hAnsi="Times New Roman"/>
                <w:b/>
                <w:sz w:val="21"/>
                <w:szCs w:val="21"/>
              </w:rPr>
              <w:t>Item</w:t>
            </w:r>
          </w:p>
        </w:tc>
        <w:tc>
          <w:tcPr>
            <w:tcW w:w="5168" w:type="dxa"/>
            <w:shd w:val="clear" w:color="auto" w:fill="CCFFFF"/>
          </w:tcPr>
          <w:p w14:paraId="71E07938" w14:textId="77777777" w:rsidR="001C5AC2" w:rsidRPr="00416412" w:rsidRDefault="001C5AC2" w:rsidP="0041641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16412">
              <w:rPr>
                <w:rFonts w:ascii="Times New Roman" w:hAnsi="Times New Roman"/>
                <w:b/>
                <w:sz w:val="21"/>
                <w:szCs w:val="21"/>
              </w:rPr>
              <w:t>Especificação</w:t>
            </w:r>
          </w:p>
        </w:tc>
        <w:tc>
          <w:tcPr>
            <w:tcW w:w="3679" w:type="dxa"/>
            <w:shd w:val="clear" w:color="auto" w:fill="CCFFFF"/>
          </w:tcPr>
          <w:p w14:paraId="4B97514E" w14:textId="7AA6E19C" w:rsidR="001C5AC2" w:rsidRPr="00416412" w:rsidRDefault="003A380E" w:rsidP="00416412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16412">
              <w:rPr>
                <w:rFonts w:ascii="Times New Roman" w:hAnsi="Times New Roman"/>
                <w:b/>
                <w:sz w:val="21"/>
                <w:szCs w:val="21"/>
              </w:rPr>
              <w:t>GABERT DESIGN LTDA</w:t>
            </w:r>
          </w:p>
        </w:tc>
      </w:tr>
      <w:tr w:rsidR="001C5AC2" w:rsidRPr="00416412" w14:paraId="4ED65219" w14:textId="77777777" w:rsidTr="00042908">
        <w:trPr>
          <w:trHeight w:val="290"/>
        </w:trPr>
        <w:tc>
          <w:tcPr>
            <w:tcW w:w="673" w:type="dxa"/>
          </w:tcPr>
          <w:p w14:paraId="17B643C8" w14:textId="77777777" w:rsidR="001C5AC2" w:rsidRPr="00416412" w:rsidRDefault="001C5AC2" w:rsidP="00416412">
            <w:pPr>
              <w:spacing w:before="0"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16412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5168" w:type="dxa"/>
          </w:tcPr>
          <w:p w14:paraId="46530215" w14:textId="577DDAD7" w:rsidR="001C5AC2" w:rsidRPr="00416412" w:rsidRDefault="00416412" w:rsidP="00416412">
            <w:pPr>
              <w:pStyle w:val="Corpodetexto"/>
              <w:spacing w:before="0"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416412">
              <w:rPr>
                <w:rFonts w:ascii="Times New Roman" w:hAnsi="Times New Roman"/>
                <w:sz w:val="21"/>
                <w:szCs w:val="21"/>
              </w:rPr>
              <w:t>Contratação de empresa especializada para orientação técnica equipe da Secretaria Municipal de Assistência Social e Habitação do Município de Porto Xavier/RS</w:t>
            </w:r>
          </w:p>
        </w:tc>
        <w:tc>
          <w:tcPr>
            <w:tcW w:w="3679" w:type="dxa"/>
          </w:tcPr>
          <w:p w14:paraId="7983C2D5" w14:textId="5C72372B" w:rsidR="001C5AC2" w:rsidRPr="00416412" w:rsidRDefault="003A380E" w:rsidP="00416412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6412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416412">
              <w:rPr>
                <w:rFonts w:ascii="Times New Roman" w:hAnsi="Times New Roman"/>
                <w:sz w:val="21"/>
                <w:szCs w:val="21"/>
              </w:rPr>
              <w:t>1.870,00</w:t>
            </w:r>
          </w:p>
        </w:tc>
      </w:tr>
      <w:tr w:rsidR="001C5AC2" w:rsidRPr="001C5AC2" w14:paraId="7D4DC49A" w14:textId="77777777" w:rsidTr="00042908">
        <w:trPr>
          <w:trHeight w:val="429"/>
        </w:trPr>
        <w:tc>
          <w:tcPr>
            <w:tcW w:w="5841" w:type="dxa"/>
            <w:gridSpan w:val="2"/>
          </w:tcPr>
          <w:p w14:paraId="0F187881" w14:textId="77777777" w:rsidR="001C5AC2" w:rsidRPr="001C5AC2" w:rsidRDefault="001C5AC2" w:rsidP="002614A9">
            <w:pPr>
              <w:pStyle w:val="Corpodetexto"/>
              <w:spacing w:before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C5AC2">
              <w:rPr>
                <w:rFonts w:ascii="Times New Roman" w:hAnsi="Times New Roman"/>
                <w:sz w:val="21"/>
                <w:szCs w:val="21"/>
              </w:rPr>
              <w:t>TOTAL</w:t>
            </w:r>
          </w:p>
        </w:tc>
        <w:tc>
          <w:tcPr>
            <w:tcW w:w="3679" w:type="dxa"/>
          </w:tcPr>
          <w:p w14:paraId="2A4D94AF" w14:textId="36E2AE90" w:rsidR="001C5AC2" w:rsidRPr="003A380E" w:rsidRDefault="003A380E" w:rsidP="00416412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A380E"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 w:rsidR="00416412">
              <w:rPr>
                <w:rFonts w:ascii="Times New Roman" w:hAnsi="Times New Roman"/>
                <w:sz w:val="21"/>
                <w:szCs w:val="21"/>
              </w:rPr>
              <w:t>1.870,00</w:t>
            </w:r>
          </w:p>
        </w:tc>
      </w:tr>
    </w:tbl>
    <w:p w14:paraId="2B7C4FA4" w14:textId="77777777" w:rsidR="001C5AC2" w:rsidRPr="001C5AC2" w:rsidRDefault="001C5AC2" w:rsidP="002614A9">
      <w:pPr>
        <w:pStyle w:val="Nivel01"/>
        <w:spacing w:before="0"/>
        <w:rPr>
          <w:rFonts w:ascii="Times New Roman" w:hAnsi="Times New Roman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647A3BF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de </w:t>
      </w:r>
      <w:r w:rsidR="003A380E">
        <w:rPr>
          <w:rFonts w:ascii="Times New Roman" w:hAnsi="Times New Roman"/>
          <w:bCs/>
          <w:iCs/>
          <w:sz w:val="21"/>
          <w:szCs w:val="21"/>
        </w:rPr>
        <w:t>04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 meses, a contar de </w:t>
      </w:r>
      <w:r w:rsidR="00937DF8">
        <w:rPr>
          <w:rFonts w:ascii="Times New Roman" w:hAnsi="Times New Roman"/>
          <w:bCs/>
          <w:iCs/>
          <w:sz w:val="21"/>
          <w:szCs w:val="21"/>
        </w:rPr>
        <w:t>29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937DF8">
        <w:rPr>
          <w:rFonts w:ascii="Times New Roman" w:hAnsi="Times New Roman"/>
          <w:bCs/>
          <w:iCs/>
          <w:sz w:val="21"/>
          <w:szCs w:val="21"/>
        </w:rPr>
        <w:t>fevereiro</w:t>
      </w:r>
      <w:r w:rsidR="00C1381F" w:rsidRPr="001C5AC2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TERCEIRA – MODELOS DE EXECUÇÃO E GESTÃO CONTRATUAIS (art. 92, IV, VII e XVIII)</w:t>
      </w:r>
    </w:p>
    <w:p w14:paraId="1F9D5206" w14:textId="0721C0B5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416412">
        <w:rPr>
          <w:rFonts w:ascii="Times New Roman" w:hAnsi="Times New Roman"/>
          <w:color w:val="000000"/>
          <w:sz w:val="21"/>
          <w:szCs w:val="21"/>
        </w:rPr>
        <w:t>2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3B913933" w:rsidR="00744902" w:rsidRPr="001C5AC2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416412">
        <w:rPr>
          <w:rFonts w:ascii="Times New Roman" w:hAnsi="Times New Roman"/>
          <w:sz w:val="21"/>
          <w:szCs w:val="21"/>
        </w:rPr>
        <w:t>1.870,00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416412">
        <w:rPr>
          <w:rFonts w:ascii="Times New Roman" w:hAnsi="Times New Roman"/>
          <w:sz w:val="21"/>
          <w:szCs w:val="21"/>
        </w:rPr>
        <w:t>Hum Mil Oitocentos e Setenta</w:t>
      </w:r>
      <w:r w:rsidR="003A380E" w:rsidRPr="003A380E">
        <w:rPr>
          <w:rFonts w:ascii="Times New Roman" w:hAnsi="Times New Roman"/>
          <w:sz w:val="21"/>
          <w:szCs w:val="21"/>
        </w:rPr>
        <w:t xml:space="preserve"> </w:t>
      </w:r>
      <w:r w:rsidR="003A380E">
        <w:rPr>
          <w:rFonts w:ascii="Times New Roman" w:hAnsi="Times New Roman"/>
          <w:sz w:val="21"/>
          <w:szCs w:val="21"/>
        </w:rPr>
        <w:t>R</w:t>
      </w:r>
      <w:r w:rsidR="003A380E" w:rsidRPr="003A380E">
        <w:rPr>
          <w:rFonts w:ascii="Times New Roman" w:hAnsi="Times New Roman"/>
          <w:sz w:val="21"/>
          <w:szCs w:val="21"/>
        </w:rPr>
        <w:t>eais).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7D95434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416412">
        <w:rPr>
          <w:rFonts w:ascii="Times New Roman" w:hAnsi="Times New Roman"/>
          <w:sz w:val="21"/>
          <w:szCs w:val="21"/>
        </w:rPr>
        <w:t>2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7D4F8BD9" w14:textId="162C2C7A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proofErr w:type="gramStart"/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>.1 As</w:t>
      </w:r>
      <w:proofErr w:type="gramEnd"/>
      <w:r w:rsidR="00744902" w:rsidRPr="001C5AC2">
        <w:rPr>
          <w:rFonts w:ascii="Times New Roman" w:hAnsi="Times New Roman"/>
          <w:iCs/>
          <w:sz w:val="21"/>
          <w:szCs w:val="21"/>
        </w:rPr>
        <w:t xml:space="preserve">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color w:val="000000"/>
          <w:sz w:val="21"/>
          <w:szCs w:val="21"/>
        </w:rPr>
        <w:t>1</w:t>
      </w:r>
      <w:r w:rsidR="00416412">
        <w:rPr>
          <w:rFonts w:ascii="Times New Roman" w:hAnsi="Times New Roman"/>
          <w:color w:val="000000"/>
          <w:sz w:val="21"/>
          <w:szCs w:val="21"/>
        </w:rPr>
        <w:t>2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69ADA9B3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0</w:t>
      </w:r>
      <w:r w:rsidR="003A380E">
        <w:rPr>
          <w:rFonts w:ascii="Times New Roman" w:hAnsi="Times New Roman"/>
          <w:sz w:val="21"/>
          <w:szCs w:val="21"/>
        </w:rPr>
        <w:t>1</w:t>
      </w:r>
      <w:r w:rsidR="00416412">
        <w:rPr>
          <w:rFonts w:ascii="Times New Roman" w:hAnsi="Times New Roman"/>
          <w:sz w:val="21"/>
          <w:szCs w:val="21"/>
        </w:rPr>
        <w:t>2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380E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3A380E" w:rsidRDefault="002614A9" w:rsidP="00416412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3BF0CC4" w14:textId="69A1050D" w:rsidR="00416412" w:rsidRPr="00416412" w:rsidRDefault="00416412" w:rsidP="00416412">
      <w:pPr>
        <w:pStyle w:val="Nivel01"/>
        <w:numPr>
          <w:ilvl w:val="0"/>
          <w:numId w:val="9"/>
        </w:numPr>
        <w:spacing w:before="0"/>
        <w:ind w:left="0" w:firstLin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lastRenderedPageBreak/>
        <w:t>– Manutenção do Fundo Municipal de Assistência Social</w:t>
      </w:r>
    </w:p>
    <w:p w14:paraId="40338816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2085 – Proteção Social Básica</w:t>
      </w:r>
    </w:p>
    <w:p w14:paraId="5D9E06D8" w14:textId="61370884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2093 - Índice de Gestão Descentralizada Programa Auxílio Brasil – IGD PAB</w:t>
      </w:r>
    </w:p>
    <w:p w14:paraId="127983D5" w14:textId="174EAAEA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  <w:r w:rsidRPr="00416412">
        <w:rPr>
          <w:rFonts w:ascii="Times New Roman" w:hAnsi="Times New Roman"/>
          <w:b w:val="0"/>
          <w:sz w:val="21"/>
          <w:szCs w:val="21"/>
        </w:rPr>
        <w:t>3390 39 – Outros serviços de terceiros – pessoa jurídica</w:t>
      </w:r>
    </w:p>
    <w:p w14:paraId="3FFF8942" w14:textId="77777777" w:rsidR="00416412" w:rsidRPr="00416412" w:rsidRDefault="00416412" w:rsidP="00416412">
      <w:pPr>
        <w:pStyle w:val="Nivel01"/>
        <w:numPr>
          <w:ilvl w:val="0"/>
          <w:numId w:val="0"/>
        </w:numPr>
        <w:spacing w:before="0"/>
        <w:rPr>
          <w:sz w:val="21"/>
          <w:szCs w:val="21"/>
        </w:rPr>
      </w:pP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042908">
        <w:rPr>
          <w:rFonts w:ascii="Times New Roman" w:hAnsi="Times New Roman"/>
          <w:sz w:val="21"/>
          <w:szCs w:val="21"/>
        </w:rPr>
        <w:t>apostilamento</w:t>
      </w:r>
      <w:proofErr w:type="spellEnd"/>
      <w:r w:rsidRPr="00042908">
        <w:rPr>
          <w:rFonts w:ascii="Times New Roman" w:hAnsi="Times New Roman"/>
          <w:sz w:val="21"/>
          <w:szCs w:val="21"/>
        </w:rPr>
        <w:t>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76E1BEDF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511DA5">
        <w:rPr>
          <w:rFonts w:ascii="Times New Roman" w:hAnsi="Times New Roman"/>
          <w:bCs/>
          <w:sz w:val="21"/>
          <w:szCs w:val="21"/>
        </w:rPr>
        <w:t>29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proofErr w:type="gramStart"/>
      <w:r w:rsidRPr="002614A9">
        <w:rPr>
          <w:rFonts w:ascii="Times New Roman" w:hAnsi="Times New Roman"/>
          <w:bCs/>
          <w:sz w:val="21"/>
          <w:szCs w:val="21"/>
        </w:rPr>
        <w:t>FEVEREIRO</w:t>
      </w:r>
      <w:proofErr w:type="gramEnd"/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79530F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B532E9" w:rsidRPr="00B50741">
        <w:rPr>
          <w:rFonts w:ascii="Times New Roman" w:hAnsi="Times New Roman"/>
          <w:b/>
          <w:sz w:val="21"/>
          <w:szCs w:val="21"/>
        </w:rPr>
        <w:t xml:space="preserve">REFERÊNCIA </w:t>
      </w:r>
      <w:r w:rsidR="00B532E9">
        <w:rPr>
          <w:rFonts w:ascii="Times New Roman" w:hAnsi="Times New Roman"/>
          <w:b/>
          <w:sz w:val="21"/>
          <w:szCs w:val="21"/>
        </w:rPr>
        <w:t>- CAPACITAÇÕES E TREIN.</w:t>
      </w:r>
      <w:bookmarkStart w:id="5" w:name="_GoBack"/>
      <w:bookmarkEnd w:id="5"/>
      <w:r w:rsidR="00B532E9" w:rsidRPr="00B50741">
        <w:rPr>
          <w:rFonts w:ascii="Times New Roman" w:hAnsi="Times New Roman"/>
          <w:b/>
          <w:sz w:val="21"/>
          <w:szCs w:val="21"/>
        </w:rPr>
        <w:t xml:space="preserve"> LTDA - ME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proofErr w:type="gramStart"/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  <w:proofErr w:type="gramEnd"/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AAA61" w14:textId="77777777" w:rsidR="00984289" w:rsidRDefault="00984289" w:rsidP="00FD0964">
      <w:pPr>
        <w:spacing w:before="0" w:after="0" w:line="240" w:lineRule="auto"/>
      </w:pPr>
      <w:r>
        <w:separator/>
      </w:r>
    </w:p>
  </w:endnote>
  <w:endnote w:type="continuationSeparator" w:id="0">
    <w:p w14:paraId="2E870088" w14:textId="77777777" w:rsidR="00984289" w:rsidRDefault="0098428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BA8BB" w14:textId="77777777" w:rsidR="00984289" w:rsidRDefault="00984289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FEC838F" w14:textId="77777777" w:rsidR="00984289" w:rsidRDefault="00984289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ListParagraph">
    <w:name w:val="List Paragraph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4BD1E-7A1C-478D-8E0A-96332945A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1245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7</cp:revision>
  <cp:lastPrinted>2022-07-08T17:10:00Z</cp:lastPrinted>
  <dcterms:created xsi:type="dcterms:W3CDTF">2024-03-01T17:11:00Z</dcterms:created>
  <dcterms:modified xsi:type="dcterms:W3CDTF">2024-03-01T17:23:00Z</dcterms:modified>
</cp:coreProperties>
</file>