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5EE61EF4" w:rsidR="00744902" w:rsidRPr="00B50741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B50741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>
        <w:rPr>
          <w:rFonts w:ascii="Times New Roman" w:hAnsi="Times New Roman"/>
          <w:b/>
          <w:sz w:val="21"/>
          <w:szCs w:val="21"/>
        </w:rPr>
        <w:t>123</w:t>
      </w:r>
      <w:r w:rsidRPr="00B50741">
        <w:rPr>
          <w:rFonts w:ascii="Times New Roman" w:hAnsi="Times New Roman"/>
          <w:b/>
          <w:sz w:val="21"/>
          <w:szCs w:val="21"/>
        </w:rPr>
        <w:t xml:space="preserve">-2024, </w:t>
      </w:r>
      <w:r w:rsidR="001B6AEB" w:rsidRPr="001B6AEB">
        <w:rPr>
          <w:rFonts w:ascii="Times New Roman" w:hAnsi="Times New Roman"/>
          <w:b/>
          <w:sz w:val="21"/>
          <w:szCs w:val="21"/>
        </w:rPr>
        <w:t>CONTRATAÇÃO DE EMPRESA ESPECIALIZADA PARA ORIENTAÇÃO DE METAS DE ATUALIZAÇÃO CADASTRAL</w:t>
      </w:r>
      <w:r w:rsidR="00B50741" w:rsidRPr="00B50741">
        <w:rPr>
          <w:rFonts w:ascii="Times New Roman" w:hAnsi="Times New Roman"/>
          <w:b/>
          <w:sz w:val="21"/>
          <w:szCs w:val="21"/>
        </w:rPr>
        <w:t xml:space="preserve"> </w:t>
      </w:r>
      <w:r w:rsidRPr="00B50741">
        <w:rPr>
          <w:rFonts w:ascii="Times New Roman" w:hAnsi="Times New Roman"/>
          <w:b/>
          <w:sz w:val="21"/>
          <w:szCs w:val="21"/>
        </w:rPr>
        <w:t>– INEXIGIBILIDADE DE LICITAÇÃO 01</w:t>
      </w:r>
      <w:r w:rsidR="001B6AEB">
        <w:rPr>
          <w:rFonts w:ascii="Times New Roman" w:hAnsi="Times New Roman"/>
          <w:b/>
          <w:sz w:val="21"/>
          <w:szCs w:val="21"/>
        </w:rPr>
        <w:t>8</w:t>
      </w:r>
      <w:r w:rsidRPr="00B50741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896905B" w:rsidR="00744902" w:rsidRPr="00416412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Pr="00B50741">
        <w:rPr>
          <w:rFonts w:ascii="Times New Roman" w:hAnsi="Times New Roman"/>
          <w:b/>
          <w:sz w:val="21"/>
          <w:szCs w:val="21"/>
        </w:rPr>
        <w:t>REFERÊNCIA - CAPACITAÇÕES E TREINAMENTOS LTDA - ME</w:t>
      </w:r>
      <w:r w:rsidRPr="00B50741">
        <w:rPr>
          <w:rFonts w:ascii="Times New Roman" w:hAnsi="Times New Roman"/>
          <w:sz w:val="21"/>
          <w:szCs w:val="21"/>
        </w:rPr>
        <w:t xml:space="preserve">, </w:t>
      </w:r>
      <w:r w:rsidRPr="00416412">
        <w:rPr>
          <w:rFonts w:ascii="Times New Roman" w:hAnsi="Times New Roman"/>
          <w:sz w:val="21"/>
          <w:szCs w:val="21"/>
        </w:rPr>
        <w:t>CNPJ: 21.161.554/0001-40, Industrial Miguel Francisco Forte, Nº 193 – Bairro Rocio, CEP.:87.800-000 União da Vitória PR</w:t>
      </w:r>
      <w:r w:rsidR="00335C04" w:rsidRPr="00416412">
        <w:rPr>
          <w:rFonts w:ascii="Times New Roman" w:hAnsi="Times New Roman"/>
          <w:sz w:val="21"/>
          <w:szCs w:val="21"/>
        </w:rPr>
        <w:t xml:space="preserve">, neste ato representada pelo Sr. Guilherme </w:t>
      </w:r>
      <w:proofErr w:type="spellStart"/>
      <w:r w:rsidR="00335C04" w:rsidRPr="00416412">
        <w:rPr>
          <w:rFonts w:ascii="Times New Roman" w:hAnsi="Times New Roman"/>
          <w:sz w:val="21"/>
          <w:szCs w:val="21"/>
        </w:rPr>
        <w:t>Penning</w:t>
      </w:r>
      <w:proofErr w:type="spellEnd"/>
      <w:r w:rsidR="00335C04" w:rsidRPr="0041641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35C04" w:rsidRPr="00416412">
        <w:rPr>
          <w:rFonts w:ascii="Times New Roman" w:hAnsi="Times New Roman"/>
          <w:sz w:val="21"/>
          <w:szCs w:val="21"/>
        </w:rPr>
        <w:t>pauli</w:t>
      </w:r>
      <w:proofErr w:type="spellEnd"/>
      <w:r w:rsidR="00335C04" w:rsidRPr="00416412">
        <w:rPr>
          <w:rFonts w:ascii="Times New Roman" w:hAnsi="Times New Roman"/>
          <w:sz w:val="21"/>
          <w:szCs w:val="21"/>
        </w:rPr>
        <w:t xml:space="preserve">, brasileiro, solteiro, arquiteto, portador da carteira de identidade n° 6084882569, CPF n° 029.586.920-47, residente e domiciliado na Rua </w:t>
      </w:r>
      <w:proofErr w:type="spellStart"/>
      <w:r w:rsidR="00335C04" w:rsidRPr="00416412">
        <w:rPr>
          <w:rFonts w:ascii="Times New Roman" w:hAnsi="Times New Roman"/>
          <w:sz w:val="21"/>
          <w:szCs w:val="21"/>
        </w:rPr>
        <w:t>Estilac</w:t>
      </w:r>
      <w:proofErr w:type="spellEnd"/>
      <w:r w:rsidR="00335C04" w:rsidRPr="00416412">
        <w:rPr>
          <w:rFonts w:ascii="Times New Roman" w:hAnsi="Times New Roman"/>
          <w:sz w:val="21"/>
          <w:szCs w:val="21"/>
        </w:rPr>
        <w:t xml:space="preserve"> Leal, 41, Apto 101, na cidade de Santo Ângelo/RS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3A380E" w:rsidRPr="00416412">
        <w:rPr>
          <w:rFonts w:ascii="Times New Roman" w:hAnsi="Times New Roman"/>
          <w:sz w:val="21"/>
          <w:szCs w:val="21"/>
        </w:rPr>
        <w:t>1</w:t>
      </w:r>
      <w:r w:rsidR="003F36C9">
        <w:rPr>
          <w:rFonts w:ascii="Times New Roman" w:hAnsi="Times New Roman"/>
          <w:sz w:val="21"/>
          <w:szCs w:val="21"/>
        </w:rPr>
        <w:t>8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16412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41641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274E533" w:rsidR="00744902" w:rsidRPr="0041641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1641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3F36C9" w:rsidRPr="003F36C9">
        <w:rPr>
          <w:rFonts w:ascii="Times New Roman" w:hAnsi="Times New Roman"/>
          <w:b/>
          <w:sz w:val="21"/>
          <w:szCs w:val="21"/>
        </w:rPr>
        <w:t>CONTRATAÇÃO DE EMPRESA ESPECIALIZADA PARA ORIENTAÇÃO DE METAS DE ATUALIZAÇÃO CADASTRAL</w:t>
      </w:r>
      <w:r w:rsidR="003F36C9" w:rsidRPr="003F36C9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3F36C9" w:rsidRPr="003F36C9">
        <w:rPr>
          <w:rFonts w:ascii="Times New Roman" w:hAnsi="Times New Roman"/>
          <w:sz w:val="21"/>
          <w:szCs w:val="21"/>
        </w:rPr>
        <w:t>para a Secretaria Municipal de Assistência Social e Habitação do Município de Porto Xavier/RS</w:t>
      </w:r>
      <w:r w:rsidRPr="0041641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1641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416412">
        <w:rPr>
          <w:rFonts w:ascii="Times New Roman" w:hAnsi="Times New Roman"/>
          <w:sz w:val="21"/>
          <w:szCs w:val="21"/>
        </w:rPr>
        <w:t>Inexigibilidade de Licitação 0</w:t>
      </w:r>
      <w:r w:rsidR="0068212B">
        <w:rPr>
          <w:rFonts w:ascii="Times New Roman" w:hAnsi="Times New Roman"/>
          <w:sz w:val="21"/>
          <w:szCs w:val="21"/>
        </w:rPr>
        <w:t>1</w:t>
      </w:r>
      <w:r w:rsidR="003F36C9">
        <w:rPr>
          <w:rFonts w:ascii="Times New Roman" w:hAnsi="Times New Roman"/>
          <w:sz w:val="21"/>
          <w:szCs w:val="21"/>
        </w:rPr>
        <w:t>8</w:t>
      </w:r>
      <w:r w:rsidR="00042908" w:rsidRPr="00416412">
        <w:rPr>
          <w:rFonts w:ascii="Times New Roman" w:hAnsi="Times New Roman"/>
          <w:sz w:val="21"/>
          <w:szCs w:val="21"/>
        </w:rPr>
        <w:t>/2024</w:t>
      </w:r>
      <w:r w:rsidRPr="0041641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416412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D6D40B3" w14:textId="77777777" w:rsidR="003F36C9" w:rsidRPr="003F36C9" w:rsidRDefault="003F36C9" w:rsidP="003F36C9">
      <w:pPr>
        <w:pStyle w:val="Corpodetexto"/>
        <w:spacing w:after="0"/>
        <w:ind w:left="0" w:firstLine="1134"/>
        <w:rPr>
          <w:rFonts w:ascii="Times New Roman" w:hAnsi="Times New Roman"/>
          <w:sz w:val="21"/>
          <w:szCs w:val="21"/>
        </w:rPr>
      </w:pPr>
      <w:r w:rsidRPr="003F36C9">
        <w:rPr>
          <w:rFonts w:ascii="Times New Roman" w:hAnsi="Times New Roman"/>
          <w:sz w:val="21"/>
          <w:szCs w:val="21"/>
        </w:rPr>
        <w:t>Os serviços serão prestados a partir de 08 de abril, tendo o prazo de 09 meses para execução, sendo distribuídos por 09 encontros de 08:00 horas cada (72 horas ao total), com um valor de R$ 1.610,00 por encontro, totalizando R$ 14.490,00 e serão pagos após finalização de cada encontro, com apresentação das Notas Fiscais. Conforme comunicação interna 041/2024.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537554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070400"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9850A0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3F36C9">
        <w:rPr>
          <w:rFonts w:ascii="Times New Roman" w:hAnsi="Times New Roman"/>
          <w:color w:val="000000"/>
          <w:sz w:val="21"/>
          <w:szCs w:val="21"/>
        </w:rPr>
        <w:t>8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B0299FF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3F36C9">
        <w:rPr>
          <w:rFonts w:ascii="Times New Roman" w:hAnsi="Times New Roman"/>
          <w:sz w:val="21"/>
          <w:szCs w:val="21"/>
        </w:rPr>
        <w:t>14.490,00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3F36C9">
        <w:rPr>
          <w:rFonts w:ascii="Times New Roman" w:hAnsi="Times New Roman"/>
          <w:sz w:val="21"/>
          <w:szCs w:val="21"/>
        </w:rPr>
        <w:t>Quatorze Mil Quatrocentos e Noventa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11E2E9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3F36C9">
        <w:rPr>
          <w:rFonts w:ascii="Times New Roman" w:hAnsi="Times New Roman"/>
          <w:sz w:val="21"/>
          <w:szCs w:val="21"/>
        </w:rPr>
        <w:t>8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691088D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3F36C9">
        <w:rPr>
          <w:rFonts w:ascii="Times New Roman" w:hAnsi="Times New Roman"/>
          <w:color w:val="000000"/>
          <w:sz w:val="21"/>
          <w:szCs w:val="21"/>
        </w:rPr>
        <w:t>8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4456949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D95CB7">
        <w:rPr>
          <w:rFonts w:ascii="Times New Roman" w:hAnsi="Times New Roman"/>
          <w:sz w:val="21"/>
          <w:szCs w:val="21"/>
        </w:rPr>
        <w:t>8</w:t>
      </w:r>
      <w:bookmarkStart w:id="4" w:name="_GoBack"/>
      <w:bookmarkEnd w:id="4"/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3A380E" w:rsidRDefault="002614A9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3BF0CC4" w14:textId="1F0BE5BE" w:rsidR="00416412" w:rsidRPr="00416412" w:rsidRDefault="00416412" w:rsidP="003F36C9">
      <w:pPr>
        <w:pStyle w:val="Nivel01"/>
        <w:numPr>
          <w:ilvl w:val="0"/>
          <w:numId w:val="1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– Manutenção do Fundo Municipal de Assistência Social</w:t>
      </w:r>
    </w:p>
    <w:p w14:paraId="40338816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2085 – Proteção Social Básica</w:t>
      </w:r>
    </w:p>
    <w:p w14:paraId="5D9E06D8" w14:textId="61370884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2093 - Índice de Gestão Descentralizada Programa Auxílio Brasil – IGD PAB</w:t>
      </w:r>
    </w:p>
    <w:p w14:paraId="127983D5" w14:textId="174EAAEA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3390 39 – Outros serviços de terceiros – pessoa jurídica</w:t>
      </w:r>
    </w:p>
    <w:p w14:paraId="3FFF8942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sz w:val="21"/>
          <w:szCs w:val="21"/>
        </w:rPr>
      </w:pP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5A7C884B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83DEA">
        <w:rPr>
          <w:rFonts w:ascii="Times New Roman" w:hAnsi="Times New Roman"/>
          <w:bCs/>
          <w:sz w:val="21"/>
          <w:szCs w:val="21"/>
        </w:rPr>
        <w:t>15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83DEA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79530F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B532E9" w:rsidRPr="00B50741">
        <w:rPr>
          <w:rFonts w:ascii="Times New Roman" w:hAnsi="Times New Roman"/>
          <w:b/>
          <w:sz w:val="21"/>
          <w:szCs w:val="21"/>
        </w:rPr>
        <w:t xml:space="preserve">REFERÊNCIA </w:t>
      </w:r>
      <w:r w:rsidR="00B532E9">
        <w:rPr>
          <w:rFonts w:ascii="Times New Roman" w:hAnsi="Times New Roman"/>
          <w:b/>
          <w:sz w:val="21"/>
          <w:szCs w:val="21"/>
        </w:rPr>
        <w:t>- CAPACITAÇÕES E TREIN.</w:t>
      </w:r>
      <w:r w:rsidR="00B532E9" w:rsidRPr="00B50741">
        <w:rPr>
          <w:rFonts w:ascii="Times New Roman" w:hAnsi="Times New Roman"/>
          <w:b/>
          <w:sz w:val="21"/>
          <w:szCs w:val="21"/>
        </w:rPr>
        <w:t xml:space="preserve"> LTDA - ME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57E3" w14:textId="77777777" w:rsidR="004B07C8" w:rsidRDefault="004B07C8" w:rsidP="00FD0964">
      <w:pPr>
        <w:spacing w:before="0" w:after="0" w:line="240" w:lineRule="auto"/>
      </w:pPr>
      <w:r>
        <w:separator/>
      </w:r>
    </w:p>
  </w:endnote>
  <w:endnote w:type="continuationSeparator" w:id="0">
    <w:p w14:paraId="2CC24B71" w14:textId="77777777" w:rsidR="004B07C8" w:rsidRDefault="004B07C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29A1F" w14:textId="77777777" w:rsidR="004B07C8" w:rsidRDefault="004B07C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1131008" w14:textId="77777777" w:rsidR="004B07C8" w:rsidRDefault="004B07C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0400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7C8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5CB7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4384-3D42-4307-9043-9D40CE9A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2022-07-08T17:10:00Z</cp:lastPrinted>
  <dcterms:created xsi:type="dcterms:W3CDTF">2024-04-16T16:56:00Z</dcterms:created>
  <dcterms:modified xsi:type="dcterms:W3CDTF">2024-04-16T17:15:00Z</dcterms:modified>
</cp:coreProperties>
</file>