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6CD9B306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7176B">
        <w:rPr>
          <w:rFonts w:ascii="Times New Roman" w:hAnsi="Times New Roman" w:cs="Times New Roman"/>
          <w:b/>
          <w:sz w:val="21"/>
          <w:szCs w:val="21"/>
        </w:rPr>
        <w:t>1</w:t>
      </w:r>
      <w:r w:rsidR="00657DD0">
        <w:rPr>
          <w:rFonts w:ascii="Times New Roman" w:hAnsi="Times New Roman" w:cs="Times New Roman"/>
          <w:b/>
          <w:sz w:val="21"/>
          <w:szCs w:val="21"/>
        </w:rPr>
        <w:t>6</w:t>
      </w:r>
      <w:r w:rsidR="00715523">
        <w:rPr>
          <w:rFonts w:ascii="Times New Roman" w:hAnsi="Times New Roman" w:cs="Times New Roman"/>
          <w:b/>
          <w:sz w:val="21"/>
          <w:szCs w:val="21"/>
        </w:rPr>
        <w:t>5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539632E0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JEFERSON SCHERMANN FERREIRA E CIA LTDA </w:t>
      </w:r>
      <w:r w:rsidR="00E711A7" w:rsidRPr="00E711A7">
        <w:rPr>
          <w:rFonts w:ascii="Times New Roman" w:hAnsi="Times New Roman" w:cs="Times New Roman"/>
          <w:sz w:val="21"/>
          <w:szCs w:val="21"/>
        </w:rPr>
        <w:t>pessoa jurídica de direito privado, inscrita sob o CNPJ 15.723.058/0001-30, localizada na Rua Albino Theis, 249, Bairro Cruzeiro,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49F45812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>para 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5D9F204B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7846736D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de pedreiro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2DEE2859" w:rsidR="002E7000" w:rsidRPr="00794355" w:rsidRDefault="00715523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700</w:t>
            </w:r>
          </w:p>
        </w:tc>
        <w:tc>
          <w:tcPr>
            <w:tcW w:w="1104" w:type="dxa"/>
            <w:shd w:val="clear" w:color="auto" w:fill="auto"/>
          </w:tcPr>
          <w:p w14:paraId="50F101EE" w14:textId="1043154D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R$ 31,25</w:t>
            </w:r>
          </w:p>
        </w:tc>
        <w:tc>
          <w:tcPr>
            <w:tcW w:w="1385" w:type="dxa"/>
            <w:shd w:val="clear" w:color="auto" w:fill="auto"/>
          </w:tcPr>
          <w:p w14:paraId="48E3F9F3" w14:textId="21CF3B7C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21.875,00</w:t>
            </w:r>
          </w:p>
        </w:tc>
      </w:tr>
      <w:tr w:rsidR="002E7000" w:rsidRPr="00794355" w14:paraId="0DAD43B8" w14:textId="77777777" w:rsidTr="00E711A7">
        <w:tc>
          <w:tcPr>
            <w:tcW w:w="747" w:type="dxa"/>
            <w:shd w:val="clear" w:color="auto" w:fill="auto"/>
          </w:tcPr>
          <w:p w14:paraId="71CEBE0E" w14:textId="188AD9DC" w:rsidR="002E7000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235E255C" w14:textId="37D96BC2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de servente</w:t>
            </w:r>
          </w:p>
        </w:tc>
        <w:tc>
          <w:tcPr>
            <w:tcW w:w="759" w:type="dxa"/>
            <w:shd w:val="clear" w:color="auto" w:fill="auto"/>
          </w:tcPr>
          <w:p w14:paraId="6DCC0114" w14:textId="2B07C8D8" w:rsidR="002E7000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4652411E" w14:textId="104EB43E" w:rsidR="002E7000" w:rsidRDefault="00715523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500</w:t>
            </w:r>
          </w:p>
        </w:tc>
        <w:tc>
          <w:tcPr>
            <w:tcW w:w="1104" w:type="dxa"/>
            <w:shd w:val="clear" w:color="auto" w:fill="auto"/>
          </w:tcPr>
          <w:p w14:paraId="5C99089E" w14:textId="45D4DA41" w:rsidR="002E7000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R$ 18.75</w:t>
            </w:r>
          </w:p>
        </w:tc>
        <w:tc>
          <w:tcPr>
            <w:tcW w:w="1385" w:type="dxa"/>
            <w:shd w:val="clear" w:color="auto" w:fill="auto"/>
          </w:tcPr>
          <w:p w14:paraId="75EC84BD" w14:textId="010303E1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9.375,00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3DDC7832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AE6679">
        <w:rPr>
          <w:rFonts w:ascii="Times New Roman" w:hAnsi="Times New Roman" w:cs="Times New Roman"/>
          <w:sz w:val="21"/>
          <w:szCs w:val="21"/>
        </w:rPr>
        <w:t>3</w:t>
      </w:r>
      <w:r w:rsidR="00715523">
        <w:rPr>
          <w:rFonts w:ascii="Times New Roman" w:hAnsi="Times New Roman" w:cs="Times New Roman"/>
          <w:sz w:val="21"/>
          <w:szCs w:val="21"/>
        </w:rPr>
        <w:t>1</w:t>
      </w:r>
      <w:r w:rsidR="00AE6679">
        <w:rPr>
          <w:rFonts w:ascii="Times New Roman" w:hAnsi="Times New Roman" w:cs="Times New Roman"/>
          <w:sz w:val="21"/>
          <w:szCs w:val="21"/>
        </w:rPr>
        <w:t>.2</w:t>
      </w:r>
      <w:r w:rsidR="00715523">
        <w:rPr>
          <w:rFonts w:ascii="Times New Roman" w:hAnsi="Times New Roman" w:cs="Times New Roman"/>
          <w:sz w:val="21"/>
          <w:szCs w:val="21"/>
        </w:rPr>
        <w:t>50</w:t>
      </w:r>
      <w:r w:rsidR="00EC245B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AE6679">
        <w:rPr>
          <w:rFonts w:ascii="Times New Roman" w:hAnsi="Times New Roman" w:cs="Times New Roman"/>
          <w:sz w:val="21"/>
          <w:szCs w:val="21"/>
        </w:rPr>
        <w:t>trinta</w:t>
      </w:r>
      <w:r w:rsidR="00715523">
        <w:rPr>
          <w:rFonts w:ascii="Times New Roman" w:hAnsi="Times New Roman" w:cs="Times New Roman"/>
          <w:sz w:val="21"/>
          <w:szCs w:val="21"/>
        </w:rPr>
        <w:t xml:space="preserve"> e um</w:t>
      </w:r>
      <w:r w:rsidR="00AE6679">
        <w:rPr>
          <w:rFonts w:ascii="Times New Roman" w:hAnsi="Times New Roman" w:cs="Times New Roman"/>
          <w:sz w:val="21"/>
          <w:szCs w:val="21"/>
        </w:rPr>
        <w:t xml:space="preserve"> mil duzentos e </w:t>
      </w:r>
      <w:r w:rsidR="00715523">
        <w:rPr>
          <w:rFonts w:ascii="Times New Roman" w:hAnsi="Times New Roman" w:cs="Times New Roman"/>
          <w:sz w:val="21"/>
          <w:szCs w:val="21"/>
        </w:rPr>
        <w:t>cinquenta</w:t>
      </w:r>
      <w:r w:rsidR="00AE6679">
        <w:rPr>
          <w:rFonts w:ascii="Times New Roman" w:hAnsi="Times New Roman" w:cs="Times New Roman"/>
          <w:sz w:val="21"/>
          <w:szCs w:val="21"/>
        </w:rPr>
        <w:t xml:space="preserve"> </w:t>
      </w:r>
      <w:r w:rsidR="00715523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7FFD8B0A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z w:val="21"/>
          <w:szCs w:val="21"/>
        </w:rPr>
        <w:t>07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2E7000">
        <w:rPr>
          <w:rFonts w:ascii="Times New Roman" w:hAnsi="Times New Roman" w:cs="Times New Roman"/>
          <w:sz w:val="21"/>
          <w:szCs w:val="21"/>
        </w:rPr>
        <w:t>sete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Cq&#10;wosf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79DF3F58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7A4721">
        <w:rPr>
          <w:rFonts w:ascii="Times New Roman" w:hAnsi="Times New Roman" w:cs="Times New Roman"/>
          <w:sz w:val="21"/>
          <w:szCs w:val="21"/>
        </w:rPr>
        <w:t>2</w:t>
      </w:r>
      <w:r w:rsidR="002E7000">
        <w:rPr>
          <w:rFonts w:ascii="Times New Roman" w:hAnsi="Times New Roman" w:cs="Times New Roman"/>
          <w:sz w:val="21"/>
          <w:szCs w:val="21"/>
        </w:rPr>
        <w:t>3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2F11B7">
        <w:rPr>
          <w:rFonts w:ascii="Times New Roman" w:hAnsi="Times New Roman" w:cs="Times New Roman"/>
          <w:sz w:val="21"/>
          <w:szCs w:val="21"/>
        </w:rPr>
        <w:t>maio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4C283BD8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772B1C" w:rsidRPr="00E711A7">
        <w:rPr>
          <w:rFonts w:ascii="Times New Roman" w:hAnsi="Times New Roman" w:cs="Times New Roman"/>
          <w:b/>
          <w:sz w:val="21"/>
          <w:szCs w:val="21"/>
        </w:rPr>
        <w:t xml:space="preserve">JEFERSON SCHERMANN FERREIRA E CIA LTDA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E42B" w14:textId="77777777" w:rsidR="0049042D" w:rsidRDefault="0049042D">
      <w:r>
        <w:separator/>
      </w:r>
    </w:p>
  </w:endnote>
  <w:endnote w:type="continuationSeparator" w:id="0">
    <w:p w14:paraId="30F9F322" w14:textId="77777777" w:rsidR="0049042D" w:rsidRDefault="0049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0E473" w14:textId="77777777" w:rsidR="0049042D" w:rsidRDefault="0049042D">
      <w:r>
        <w:separator/>
      </w:r>
    </w:p>
  </w:footnote>
  <w:footnote w:type="continuationSeparator" w:id="0">
    <w:p w14:paraId="1A69B313" w14:textId="77777777" w:rsidR="0049042D" w:rsidRDefault="0049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1715883736">
    <w:abstractNumId w:val="1"/>
  </w:num>
  <w:num w:numId="2" w16cid:durableId="977994175">
    <w:abstractNumId w:val="3"/>
  </w:num>
  <w:num w:numId="3" w16cid:durableId="2132701613">
    <w:abstractNumId w:val="5"/>
  </w:num>
  <w:num w:numId="4" w16cid:durableId="1791244816">
    <w:abstractNumId w:val="16"/>
  </w:num>
  <w:num w:numId="5" w16cid:durableId="171460558">
    <w:abstractNumId w:val="11"/>
  </w:num>
  <w:num w:numId="6" w16cid:durableId="170535075">
    <w:abstractNumId w:val="10"/>
  </w:num>
  <w:num w:numId="7" w16cid:durableId="1851749243">
    <w:abstractNumId w:val="2"/>
  </w:num>
  <w:num w:numId="8" w16cid:durableId="175274698">
    <w:abstractNumId w:val="19"/>
  </w:num>
  <w:num w:numId="9" w16cid:durableId="1123502567">
    <w:abstractNumId w:val="13"/>
  </w:num>
  <w:num w:numId="10" w16cid:durableId="1214123887">
    <w:abstractNumId w:val="9"/>
  </w:num>
  <w:num w:numId="11" w16cid:durableId="776602054">
    <w:abstractNumId w:val="8"/>
  </w:num>
  <w:num w:numId="12" w16cid:durableId="49768149">
    <w:abstractNumId w:val="7"/>
  </w:num>
  <w:num w:numId="13" w16cid:durableId="1704742636">
    <w:abstractNumId w:val="4"/>
  </w:num>
  <w:num w:numId="14" w16cid:durableId="100806931">
    <w:abstractNumId w:val="14"/>
  </w:num>
  <w:num w:numId="15" w16cid:durableId="895625819">
    <w:abstractNumId w:val="17"/>
  </w:num>
  <w:num w:numId="16" w16cid:durableId="1157573170">
    <w:abstractNumId w:val="12"/>
  </w:num>
  <w:num w:numId="17" w16cid:durableId="18439546">
    <w:abstractNumId w:val="15"/>
  </w:num>
  <w:num w:numId="18" w16cid:durableId="1085297151">
    <w:abstractNumId w:val="6"/>
  </w:num>
  <w:num w:numId="19" w16cid:durableId="117837643">
    <w:abstractNumId w:val="18"/>
  </w:num>
  <w:num w:numId="20" w16cid:durableId="80369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F6D0A"/>
    <w:rsid w:val="005057C9"/>
    <w:rsid w:val="00533DB4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15523"/>
    <w:rsid w:val="00730E03"/>
    <w:rsid w:val="00741E41"/>
    <w:rsid w:val="00772B1C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45577-21A2-4C30-8629-F4AAE55B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3020</Words>
  <Characters>16311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2</cp:revision>
  <cp:lastPrinted>2024-02-12T12:50:00Z</cp:lastPrinted>
  <dcterms:created xsi:type="dcterms:W3CDTF">2024-05-23T14:19:00Z</dcterms:created>
  <dcterms:modified xsi:type="dcterms:W3CDTF">2024-05-23T14:19:00Z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