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7581A" w14:textId="5CE9F8AD" w:rsidR="00286226" w:rsidRPr="003D5B43" w:rsidRDefault="00216AE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CONTRATO </w:t>
      </w:r>
      <w:r w:rsidR="00DC5D62">
        <w:rPr>
          <w:sz w:val="21"/>
          <w:szCs w:val="21"/>
        </w:rPr>
        <w:t>341</w:t>
      </w:r>
      <w:r>
        <w:rPr>
          <w:sz w:val="21"/>
          <w:szCs w:val="21"/>
        </w:rPr>
        <w:t xml:space="preserve">-2024 PARA </w:t>
      </w:r>
      <w:r w:rsidR="00D73C5D" w:rsidRPr="00D73C5D">
        <w:rPr>
          <w:bCs w:val="0"/>
          <w:sz w:val="21"/>
          <w:szCs w:val="21"/>
        </w:rPr>
        <w:t xml:space="preserve">REGISTRO DE PREÇOS PARA AQUISIÇÃO DE MATERIAIS PARA MANUTENÇÃO E AMPLIAÇÃO DAS REDES DE ÁGUA NO INTERIOR DO MUNICÍPIO </w:t>
      </w:r>
      <w:r w:rsidR="00D73C5D" w:rsidRPr="00D73C5D">
        <w:rPr>
          <w:bCs w:val="0"/>
          <w:spacing w:val="3"/>
          <w:sz w:val="21"/>
          <w:szCs w:val="21"/>
        </w:rPr>
        <w:t>– PREGÃO PRESENCIAL 022-202</w:t>
      </w:r>
      <w:r w:rsidR="008A3A65">
        <w:rPr>
          <w:bCs w:val="0"/>
          <w:spacing w:val="3"/>
          <w:sz w:val="21"/>
          <w:szCs w:val="21"/>
        </w:rPr>
        <w:t>4</w:t>
      </w:r>
      <w:r>
        <w:rPr>
          <w:sz w:val="21"/>
          <w:szCs w:val="21"/>
        </w:rPr>
        <w:t>.</w:t>
      </w:r>
    </w:p>
    <w:p w14:paraId="2E1BA3BB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7564FEF1" w14:textId="78D04ACF" w:rsidR="00A566E7" w:rsidRPr="00F324EB" w:rsidRDefault="00A566E7" w:rsidP="00557885">
      <w:pPr>
        <w:ind w:firstLine="1134"/>
        <w:jc w:val="both"/>
        <w:rPr>
          <w:sz w:val="21"/>
          <w:szCs w:val="21"/>
        </w:rPr>
      </w:pPr>
      <w:r w:rsidRPr="00F324EB">
        <w:rPr>
          <w:sz w:val="21"/>
          <w:szCs w:val="21"/>
        </w:rPr>
        <w:t xml:space="preserve">O </w:t>
      </w:r>
      <w:r w:rsidRPr="00F324EB">
        <w:rPr>
          <w:b/>
          <w:bCs/>
          <w:sz w:val="21"/>
          <w:szCs w:val="21"/>
        </w:rPr>
        <w:t xml:space="preserve">MUNICÍPIO DE PORTO XAVIER - RS, </w:t>
      </w:r>
      <w:r w:rsidRPr="00F324EB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DC5D62" w:rsidRPr="00DC5D62">
        <w:rPr>
          <w:b/>
          <w:sz w:val="21"/>
          <w:szCs w:val="21"/>
        </w:rPr>
        <w:t xml:space="preserve">LAJE ÁGUA COMÉRCIO DE MATERIAIS DE CONSTRUÇÃO LTDA, </w:t>
      </w:r>
      <w:r w:rsidR="00DC5D62" w:rsidRPr="00DC5D62">
        <w:rPr>
          <w:bCs/>
          <w:sz w:val="21"/>
          <w:szCs w:val="21"/>
        </w:rPr>
        <w:t>inscrita no CNPJ n° 05.372.455/0001-51, com sede na Rua Martin Luther, nº 328, Bairro Florestal, na cidade de Lajeado/RS, neste ato representada pelo Sr. Anor Antônio Caneppele, brasileiro, casado, comerciante, portador da carteira de habilitação 02128742205, CPF n° 240.666.210-15, residente e domiciliado na Av. Senador Alberto Pasqualini, 2073, Bairro Universitário, na cidade de Lajeado/RS</w:t>
      </w:r>
      <w:r w:rsidR="00DC5D62" w:rsidRPr="00DC5D62">
        <w:rPr>
          <w:b/>
          <w:sz w:val="21"/>
          <w:szCs w:val="21"/>
        </w:rPr>
        <w:t>.</w:t>
      </w:r>
      <w:r w:rsidR="004E7591" w:rsidRPr="00F324EB">
        <w:rPr>
          <w:sz w:val="21"/>
          <w:szCs w:val="21"/>
        </w:rPr>
        <w:t>,</w:t>
      </w:r>
      <w:r w:rsidRPr="00F324EB">
        <w:rPr>
          <w:sz w:val="21"/>
          <w:szCs w:val="21"/>
        </w:rPr>
        <w:t xml:space="preserve"> doravante denominada CONTRATADA, </w:t>
      </w:r>
      <w:r w:rsidRPr="00F324EB">
        <w:rPr>
          <w:sz w:val="21"/>
          <w:szCs w:val="21"/>
          <w:lang w:val="pt-BR"/>
        </w:rPr>
        <w:t>em justo e contratado, decorrente do Pregão Eletrônico nº 00</w:t>
      </w:r>
      <w:r w:rsidR="00F324EB" w:rsidRPr="00F324EB">
        <w:rPr>
          <w:sz w:val="21"/>
          <w:szCs w:val="21"/>
          <w:lang w:val="pt-BR"/>
        </w:rPr>
        <w:t>3</w:t>
      </w:r>
      <w:r w:rsidRPr="00F324EB">
        <w:rPr>
          <w:sz w:val="21"/>
          <w:szCs w:val="21"/>
          <w:lang w:val="pt-BR"/>
        </w:rPr>
        <w:t xml:space="preserve">/2024, </w:t>
      </w:r>
      <w:r w:rsidRPr="00F324EB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324EB">
        <w:rPr>
          <w:sz w:val="21"/>
          <w:szCs w:val="21"/>
        </w:rPr>
        <w:t>Lei Federal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nº 14.133/21 e</w:t>
      </w:r>
      <w:r w:rsidRPr="00F324EB">
        <w:rPr>
          <w:spacing w:val="-6"/>
          <w:sz w:val="21"/>
          <w:szCs w:val="21"/>
        </w:rPr>
        <w:t xml:space="preserve"> </w:t>
      </w:r>
      <w:r w:rsidRPr="00F324EB">
        <w:rPr>
          <w:sz w:val="21"/>
          <w:szCs w:val="21"/>
        </w:rPr>
        <w:t>alterações</w:t>
      </w:r>
      <w:r w:rsidRPr="00F324EB">
        <w:rPr>
          <w:spacing w:val="-2"/>
          <w:sz w:val="21"/>
          <w:szCs w:val="21"/>
        </w:rPr>
        <w:t xml:space="preserve"> </w:t>
      </w:r>
      <w:r w:rsidRPr="00F324EB">
        <w:rPr>
          <w:sz w:val="21"/>
          <w:szCs w:val="21"/>
        </w:rPr>
        <w:t>posteriores</w:t>
      </w:r>
      <w:r w:rsidRPr="00F324EB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E9564BA" w14:textId="77777777" w:rsidR="003D5B43" w:rsidRPr="007B4DBB" w:rsidRDefault="003D5B43" w:rsidP="00557885">
      <w:pPr>
        <w:ind w:left="883"/>
        <w:jc w:val="both"/>
        <w:rPr>
          <w:sz w:val="21"/>
          <w:szCs w:val="21"/>
        </w:rPr>
      </w:pPr>
    </w:p>
    <w:p w14:paraId="0446131C" w14:textId="77777777" w:rsidR="003D5B43" w:rsidRPr="007B4DBB" w:rsidRDefault="003D5B43" w:rsidP="00557885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0F57BCFE" w14:textId="14295844" w:rsidR="003D5B43" w:rsidRDefault="003D5B43" w:rsidP="00557885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 xml:space="preserve">.Constitui o objeto do presente a </w:t>
      </w:r>
      <w:r w:rsidR="00D73C5D" w:rsidRPr="00D73C5D">
        <w:rPr>
          <w:b/>
          <w:sz w:val="21"/>
          <w:szCs w:val="21"/>
        </w:rPr>
        <w:t>REGISTRO DE PREÇOS PARA AQUISIÇÃO DE MATERIAIS PARA MANUTENÇÃO E AMPLIAÇÃO DAS REDES DE ÁGUA NO INTERIOR DO MUNICÍPIO</w:t>
      </w:r>
      <w:r w:rsidRPr="00D73C5D">
        <w:rPr>
          <w:rStyle w:val="fontstyle01"/>
          <w:rFonts w:ascii="Times New Roman" w:hAnsi="Times New Roman"/>
          <w:b w:val="0"/>
          <w:sz w:val="21"/>
          <w:szCs w:val="21"/>
        </w:rPr>
        <w:t>,</w:t>
      </w:r>
      <w:r w:rsidRPr="00394D95">
        <w:rPr>
          <w:rStyle w:val="fontstyle01"/>
          <w:rFonts w:ascii="Times New Roman" w:hAnsi="Times New Roman"/>
          <w:b w:val="0"/>
          <w:sz w:val="21"/>
          <w:szCs w:val="21"/>
        </w:rPr>
        <w:t xml:space="preserve"> conforme descrição na tabela abaixo: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498"/>
        <w:gridCol w:w="993"/>
        <w:gridCol w:w="992"/>
        <w:gridCol w:w="1559"/>
      </w:tblGrid>
      <w:tr w:rsidR="00516F2D" w:rsidRPr="00874CDF" w14:paraId="3BFBE242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80E" w14:textId="77777777" w:rsidR="00516F2D" w:rsidRPr="00874CDF" w:rsidRDefault="00516F2D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ITENS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F7E42" w14:textId="77777777" w:rsidR="00516F2D" w:rsidRPr="00874CDF" w:rsidRDefault="00516F2D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7667" w14:textId="77777777" w:rsidR="00516F2D" w:rsidRPr="00874CDF" w:rsidRDefault="00516F2D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31C0" w14:textId="77777777" w:rsidR="00516F2D" w:rsidRPr="00874CDF" w:rsidRDefault="00516F2D" w:rsidP="007F3545">
            <w:pPr>
              <w:jc w:val="center"/>
              <w:rPr>
                <w:b/>
                <w:sz w:val="21"/>
                <w:szCs w:val="21"/>
              </w:rPr>
            </w:pPr>
            <w:r w:rsidRPr="00874CDF">
              <w:rPr>
                <w:b/>
                <w:sz w:val="21"/>
                <w:szCs w:val="21"/>
              </w:rPr>
              <w:t>QTD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4E9E" w14:textId="1DE672B6" w:rsidR="00516F2D" w:rsidRPr="00874CDF" w:rsidRDefault="00516F2D" w:rsidP="007F3545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VALOR</w:t>
            </w:r>
          </w:p>
        </w:tc>
      </w:tr>
      <w:tr w:rsidR="00516F2D" w:rsidRPr="00874CDF" w14:paraId="5C92E771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D62B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C0170" w14:textId="77777777" w:rsidR="00516F2D" w:rsidRPr="00874CDF" w:rsidRDefault="00516F2D" w:rsidP="007F3545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TUBO PEAD 50MM PN16 </w:t>
            </w:r>
            <w:r>
              <w:rPr>
                <w:b/>
                <w:bCs/>
                <w:sz w:val="21"/>
                <w:szCs w:val="21"/>
              </w:rPr>
              <w:t>5.6</w:t>
            </w:r>
            <w:r w:rsidRPr="00874CDF">
              <w:rPr>
                <w:b/>
                <w:bCs/>
                <w:sz w:val="21"/>
                <w:szCs w:val="21"/>
              </w:rPr>
              <w:t xml:space="preserve">MM ROLO 100MT, </w:t>
            </w:r>
            <w:r w:rsidRPr="00874CDF">
              <w:rPr>
                <w:sz w:val="21"/>
                <w:szCs w:val="21"/>
              </w:rPr>
              <w:t xml:space="preserve">indicado: para uso em transporte de água. aplicação: distribuição de água, malha hidráulica em sistemas de </w:t>
            </w:r>
            <w:proofErr w:type="spellStart"/>
            <w:r w:rsidRPr="00874CDF">
              <w:rPr>
                <w:sz w:val="21"/>
                <w:szCs w:val="21"/>
              </w:rPr>
              <w:t>microaspersão</w:t>
            </w:r>
            <w:proofErr w:type="spellEnd"/>
            <w:r w:rsidRPr="00874CDF">
              <w:rPr>
                <w:sz w:val="21"/>
                <w:szCs w:val="21"/>
              </w:rPr>
              <w:t>, aspersão, tubulações de adução e distribuição de sistemas automatizados para transporte de água, diâmetro 50mm, espessura 6mm, cor preta, quantidade no rolo 100m.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03360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metros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FD64C" w14:textId="2EAD865B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874CDF">
              <w:rPr>
                <w:sz w:val="21"/>
                <w:szCs w:val="21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F515" w14:textId="4431B29F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R$ 40.200,00</w:t>
            </w:r>
          </w:p>
        </w:tc>
      </w:tr>
      <w:tr w:rsidR="00516F2D" w:rsidRPr="00874CDF" w14:paraId="6FD4E060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877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5B9C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TUBO PEAD 40MM PN16 </w:t>
            </w:r>
            <w:r>
              <w:rPr>
                <w:b/>
                <w:bCs/>
                <w:sz w:val="21"/>
                <w:szCs w:val="21"/>
              </w:rPr>
              <w:t>4,5</w:t>
            </w:r>
            <w:r w:rsidRPr="00874CDF">
              <w:rPr>
                <w:b/>
                <w:bCs/>
                <w:sz w:val="21"/>
                <w:szCs w:val="21"/>
              </w:rPr>
              <w:t xml:space="preserve">MM ROLO 100MT, </w:t>
            </w:r>
            <w:r w:rsidRPr="00874CDF">
              <w:rPr>
                <w:sz w:val="21"/>
                <w:szCs w:val="21"/>
              </w:rPr>
              <w:t>indicação: para uso em transporte de água. aplicação: distribuição de água, malha hidráulica em sistema de microaspersão, aspersão, tubulações de adução e distribuição de sistemas automatizados para transporte de água, diâmetro 40mm, espessura 6mm, quantidade no rolo 100m.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5A39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 xml:space="preserve">metros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FB6C" w14:textId="1DF55025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 w:rsidRPr="00874CDF">
              <w:rPr>
                <w:sz w:val="21"/>
                <w:szCs w:val="21"/>
              </w:rPr>
              <w:t>.000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3959" w14:textId="3EC5FEA5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R$ 25.220,00</w:t>
            </w:r>
          </w:p>
        </w:tc>
      </w:tr>
      <w:tr w:rsidR="00516F2D" w:rsidRPr="00874CDF" w14:paraId="79C1AE43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A2EF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77F92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UNIÃO COMPRESSÃO PEAD 50X50MM MACHO. </w:t>
            </w:r>
            <w:r w:rsidRPr="00874CDF">
              <w:rPr>
                <w:sz w:val="21"/>
                <w:szCs w:val="21"/>
              </w:rPr>
              <w:t>não contém componentes prejudiciais à saúde que podem alterar o gosto e cheiro da água. são fabricados com polipropileno de alta qualidade que confere superfícies com excelente acabamento e alta resistência ao impacto, conexão :50mmx50mm (png) resistente aos raios de sol, resistente química e altas temperaturas., material: pp-h.</w:t>
            </w:r>
            <w:r>
              <w:rPr>
                <w:sz w:val="21"/>
                <w:szCs w:val="21"/>
              </w:rPr>
              <w:t xml:space="preserve"> U</w:t>
            </w:r>
            <w:r w:rsidRPr="00874CDF">
              <w:rPr>
                <w:sz w:val="21"/>
                <w:szCs w:val="21"/>
              </w:rPr>
              <w:t xml:space="preserve">so externo: ideal para instalações hidráulica, filtros, caixa de água e projetos hidráulicos, disponíveis nas cores, cinza-escuro padrão, branco brilhante e transparente, apresentados na versão rosca, ou roscáveis.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5C838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F17CA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5536" w14:textId="4DF5AD21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602965">
              <w:rPr>
                <w:sz w:val="21"/>
                <w:szCs w:val="21"/>
              </w:rPr>
              <w:t>985</w:t>
            </w:r>
            <w:r>
              <w:rPr>
                <w:sz w:val="21"/>
                <w:szCs w:val="21"/>
              </w:rPr>
              <w:t>,</w:t>
            </w:r>
            <w:r w:rsidR="00602965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</w:t>
            </w:r>
          </w:p>
        </w:tc>
      </w:tr>
      <w:tr w:rsidR="00516F2D" w:rsidRPr="00874CDF" w14:paraId="6C02F26F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42A5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4629F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 xml:space="preserve">ADAPTADOR COMPRESSÃO PEAD 40X40MM MACHO.  </w:t>
            </w:r>
            <w:r w:rsidRPr="00874CDF">
              <w:rPr>
                <w:sz w:val="21"/>
                <w:szCs w:val="21"/>
              </w:rPr>
              <w:t xml:space="preserve">não contém componentes prejudiciais à saúde que podem alterar o gosto e cheiro da água. são fabricados com polipropileno de alta qualidade que confere superfícies com </w:t>
            </w:r>
            <w:r w:rsidRPr="00874CDF">
              <w:rPr>
                <w:sz w:val="21"/>
                <w:szCs w:val="21"/>
              </w:rPr>
              <w:lastRenderedPageBreak/>
              <w:t>excelente acabamento e alta resistência ao impacto, conexão :40mmx40mm (png) resistente aos raios de sol, resistente química e altas temperaturas., material: pp-h.</w:t>
            </w:r>
            <w:r>
              <w:rPr>
                <w:sz w:val="21"/>
                <w:szCs w:val="21"/>
              </w:rPr>
              <w:t xml:space="preserve"> U</w:t>
            </w:r>
            <w:r w:rsidRPr="00874CDF">
              <w:rPr>
                <w:sz w:val="21"/>
                <w:szCs w:val="21"/>
              </w:rPr>
              <w:t>so externo: ideal para instalações hidráulica, filtros, caixa de água e projetos hidráulicos, disponíveis nas cores, cinza-escuro padrão, branco brilhante e transparente, apresentados na versão rosca, ou roscáveis.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84DD1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lastRenderedPageBreak/>
              <w:t>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E45E1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CBB7" w14:textId="7CE6962E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R$ 240,00</w:t>
            </w:r>
          </w:p>
        </w:tc>
      </w:tr>
      <w:tr w:rsidR="00516F2D" w:rsidRPr="00874CDF" w14:paraId="2CDFB512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8D0D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F07F5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UNIÃO COMPRESSÃO PEAD 50MMX50MM.</w:t>
            </w:r>
            <w:r w:rsidRPr="00874CDF">
              <w:rPr>
                <w:sz w:val="21"/>
                <w:szCs w:val="21"/>
              </w:rPr>
              <w:t xml:space="preserve"> não contém componentes prejudiciais à saúde que podem alterar o gosto e cheiro da água. são fabricados com polipropileno de alta qualidade que confere superfícies com excelente acabamento e alta resistência ao impacto, conexão :50mmx50mm (png) resistente aos raios de sol, resistente química e altas temperaturas., material: pp-h.</w:t>
            </w:r>
            <w:r>
              <w:rPr>
                <w:sz w:val="21"/>
                <w:szCs w:val="21"/>
              </w:rPr>
              <w:t xml:space="preserve"> U</w:t>
            </w:r>
            <w:r w:rsidRPr="00874CDF">
              <w:rPr>
                <w:sz w:val="21"/>
                <w:szCs w:val="21"/>
              </w:rPr>
              <w:t>so externo: ideal para instalações hidráulica, filtros, caixa de água e projetos hidráulicos, disponíveis nas cores, cinza-escuro padrão, branco brilhante e transparente, apresentados na versão rosca, ou roscáveis.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132D8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87770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DDE7" w14:textId="4C04B94F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602965">
              <w:rPr>
                <w:sz w:val="21"/>
                <w:szCs w:val="21"/>
              </w:rPr>
              <w:t>801,20</w:t>
            </w:r>
          </w:p>
        </w:tc>
      </w:tr>
      <w:tr w:rsidR="00516F2D" w:rsidRPr="00874CDF" w14:paraId="167242F8" w14:textId="77777777" w:rsidTr="007F3545">
        <w:trPr>
          <w:trHeight w:val="300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3853" w14:textId="77777777" w:rsidR="00516F2D" w:rsidRPr="00874CDF" w:rsidRDefault="00516F2D" w:rsidP="007F3545">
            <w:pPr>
              <w:jc w:val="both"/>
              <w:rPr>
                <w:b/>
                <w:bCs/>
                <w:sz w:val="21"/>
                <w:szCs w:val="21"/>
              </w:rPr>
            </w:pPr>
            <w:r w:rsidRPr="00874CDF"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79841" w14:textId="77777777" w:rsidR="00516F2D" w:rsidRPr="00874CDF" w:rsidRDefault="00516F2D" w:rsidP="007F3545">
            <w:pPr>
              <w:jc w:val="both"/>
              <w:rPr>
                <w:sz w:val="21"/>
                <w:szCs w:val="21"/>
                <w:shd w:val="clear" w:color="auto" w:fill="FFFFFF"/>
              </w:rPr>
            </w:pPr>
            <w:r w:rsidRPr="00874CDF">
              <w:rPr>
                <w:b/>
                <w:bCs/>
                <w:sz w:val="21"/>
                <w:szCs w:val="21"/>
              </w:rPr>
              <w:t>UNIÃO COMPRESSAO PEAD 40MMX40MM.</w:t>
            </w:r>
            <w:r w:rsidRPr="00874CDF">
              <w:rPr>
                <w:sz w:val="21"/>
                <w:szCs w:val="21"/>
              </w:rPr>
              <w:t xml:space="preserve"> n</w:t>
            </w:r>
            <w:r w:rsidRPr="00874CDF">
              <w:rPr>
                <w:sz w:val="21"/>
                <w:szCs w:val="21"/>
                <w:shd w:val="clear" w:color="auto" w:fill="FFFFFF"/>
              </w:rPr>
              <w:t>ão contém componentes prejudiciais à saúde que podem alterar o gosto e cheiro da água, são fabricadas com polipropileno de alta qualidade que conferem superfícies com excelente acabamento e alta resistência ao impacto, conexão:50mmx50mm (pn6) resistente aos raios de sol, resistente química e altas temperaturas, r</w:t>
            </w:r>
            <w:r w:rsidRPr="00874CDF">
              <w:rPr>
                <w:sz w:val="21"/>
                <w:szCs w:val="21"/>
              </w:rPr>
              <w:t>esistência química e altas temperaturas, material: pp-h.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8AFC1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B7D84" w14:textId="77777777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 w:rsidRPr="00874CDF">
              <w:rPr>
                <w:sz w:val="21"/>
                <w:szCs w:val="21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1B46" w14:textId="1708AFBD" w:rsidR="00516F2D" w:rsidRPr="00874CDF" w:rsidRDefault="00516F2D" w:rsidP="007F3545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R$ 652,50</w:t>
            </w:r>
          </w:p>
        </w:tc>
      </w:tr>
    </w:tbl>
    <w:p w14:paraId="174F40F2" w14:textId="77777777" w:rsidR="00557885" w:rsidRPr="00712D73" w:rsidRDefault="00557885" w:rsidP="00557885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0"/>
          <w:szCs w:val="20"/>
        </w:rPr>
      </w:pPr>
    </w:p>
    <w:p w14:paraId="567B4AF2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F7073F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CLÁUSULA SEGUNDA – DAS  CONDIÇÕES DE </w:t>
      </w:r>
      <w:r w:rsidR="00394D95">
        <w:rPr>
          <w:b/>
          <w:sz w:val="21"/>
          <w:szCs w:val="21"/>
        </w:rPr>
        <w:t>ENTREGA</w:t>
      </w:r>
    </w:p>
    <w:p w14:paraId="69DDD3DA" w14:textId="77777777" w:rsidR="003D5B43" w:rsidRDefault="003D5B43" w:rsidP="00394D95">
      <w:pPr>
        <w:ind w:firstLine="1134"/>
        <w:jc w:val="both"/>
        <w:rPr>
          <w:sz w:val="24"/>
          <w:szCs w:val="24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</w:t>
      </w:r>
      <w:r w:rsidR="00394D95" w:rsidRPr="00394D95">
        <w:rPr>
          <w:sz w:val="21"/>
          <w:szCs w:val="21"/>
        </w:rPr>
        <w:t xml:space="preserve">Os bens serão recebidos provisoriamente no ato de sua execução, pelo(a)  responsável pelo acompanhamento e fiscalização do contrato, para efeito de posterior verificação de sua conformidade com as especificações constantes </w:t>
      </w:r>
      <w:r w:rsidR="00394D95">
        <w:rPr>
          <w:sz w:val="21"/>
          <w:szCs w:val="21"/>
        </w:rPr>
        <w:t>no</w:t>
      </w:r>
      <w:r w:rsidR="00394D95" w:rsidRPr="00394D95">
        <w:rPr>
          <w:sz w:val="21"/>
          <w:szCs w:val="21"/>
        </w:rPr>
        <w:t xml:space="preserve"> Termo de Referência e na Proposta.</w:t>
      </w:r>
    </w:p>
    <w:p w14:paraId="7E153579" w14:textId="77777777" w:rsidR="00394D95" w:rsidRPr="007B4DBB" w:rsidRDefault="00394D95" w:rsidP="00394D95">
      <w:pPr>
        <w:ind w:firstLine="1134"/>
        <w:jc w:val="both"/>
        <w:rPr>
          <w:color w:val="000000"/>
          <w:sz w:val="21"/>
          <w:szCs w:val="21"/>
        </w:rPr>
      </w:pPr>
    </w:p>
    <w:p w14:paraId="0EB156A6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4455E32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2DF89953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51EE18A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7CBF438B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508F3896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217AAD8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7A60087A" w14:textId="77777777" w:rsidR="003D5B43" w:rsidRPr="00E03099" w:rsidRDefault="003D5B43" w:rsidP="00E03099">
      <w:pPr>
        <w:ind w:firstLine="1134"/>
        <w:jc w:val="both"/>
        <w:rPr>
          <w:rFonts w:ascii="CIDFont+F2" w:hAnsi="CIDFont+F2"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E03099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3.2.2. </w:t>
      </w:r>
      <w:r w:rsidRPr="00E03099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E03099">
        <w:rPr>
          <w:b/>
          <w:color w:val="000000"/>
          <w:sz w:val="21"/>
          <w:szCs w:val="21"/>
        </w:rPr>
        <w:br/>
      </w:r>
      <w:r w:rsidRPr="00E03099">
        <w:rPr>
          <w:rStyle w:val="fontstyle01"/>
          <w:b w:val="0"/>
          <w:sz w:val="21"/>
          <w:szCs w:val="21"/>
        </w:rPr>
        <w:t>qualificação compatíveis com a obrigação assumida.</w:t>
      </w:r>
      <w:r w:rsidRPr="00E03099">
        <w:rPr>
          <w:rStyle w:val="fontstyle01"/>
          <w:b w:val="0"/>
          <w:sz w:val="21"/>
          <w:szCs w:val="21"/>
        </w:rPr>
        <w:tab/>
      </w:r>
      <w:r w:rsidRPr="007B4DBB">
        <w:rPr>
          <w:color w:val="000000"/>
          <w:sz w:val="21"/>
          <w:szCs w:val="21"/>
        </w:rPr>
        <w:br/>
      </w:r>
      <w:r w:rsidRPr="007B4DBB">
        <w:rPr>
          <w:rStyle w:val="fontstyle01"/>
          <w:sz w:val="21"/>
          <w:szCs w:val="21"/>
        </w:rPr>
        <w:t xml:space="preserve">3.2.3. </w:t>
      </w:r>
      <w:r w:rsidRPr="00E03099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1323ADD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0F090495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680188D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lastRenderedPageBreak/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1DEC8418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15943F39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734A318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005A7D8F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2A8F79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D45E5B9" w14:textId="0F11FE15" w:rsidR="004E7591" w:rsidRPr="004E7591" w:rsidRDefault="004E7591" w:rsidP="003D5B4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602965">
        <w:rPr>
          <w:rFonts w:ascii="Tahoma" w:hAnsi="Tahoma" w:cs="Tahoma"/>
          <w:color w:val="000000"/>
          <w:sz w:val="21"/>
          <w:szCs w:val="21"/>
          <w:shd w:val="clear" w:color="auto" w:fill="FFFFFF"/>
        </w:rPr>
        <w:t>68.099,20</w:t>
      </w:r>
      <w:r>
        <w:rPr>
          <w:sz w:val="21"/>
          <w:szCs w:val="21"/>
        </w:rPr>
        <w:t xml:space="preserve"> (</w:t>
      </w:r>
      <w:r w:rsidR="009C7C05">
        <w:rPr>
          <w:sz w:val="21"/>
          <w:szCs w:val="21"/>
        </w:rPr>
        <w:t>Sessenta</w:t>
      </w:r>
      <w:r>
        <w:rPr>
          <w:sz w:val="21"/>
          <w:szCs w:val="21"/>
        </w:rPr>
        <w:t xml:space="preserve"> e </w:t>
      </w:r>
      <w:r w:rsidR="003C6696">
        <w:rPr>
          <w:sz w:val="21"/>
          <w:szCs w:val="21"/>
        </w:rPr>
        <w:t>Oito</w:t>
      </w:r>
      <w:r>
        <w:rPr>
          <w:sz w:val="21"/>
          <w:szCs w:val="21"/>
        </w:rPr>
        <w:t xml:space="preserve"> Mil </w:t>
      </w:r>
      <w:r w:rsidR="00602965">
        <w:rPr>
          <w:sz w:val="21"/>
          <w:szCs w:val="21"/>
        </w:rPr>
        <w:t xml:space="preserve">Noventa e Nove </w:t>
      </w:r>
      <w:r>
        <w:rPr>
          <w:sz w:val="21"/>
          <w:szCs w:val="21"/>
        </w:rPr>
        <w:t>Reais</w:t>
      </w:r>
      <w:r w:rsidR="009C7C05">
        <w:rPr>
          <w:sz w:val="21"/>
          <w:szCs w:val="21"/>
        </w:rPr>
        <w:t xml:space="preserve"> e </w:t>
      </w:r>
      <w:r w:rsidR="00602965">
        <w:rPr>
          <w:sz w:val="21"/>
          <w:szCs w:val="21"/>
        </w:rPr>
        <w:t>Vinte</w:t>
      </w:r>
      <w:bookmarkStart w:id="0" w:name="_GoBack"/>
      <w:bookmarkEnd w:id="0"/>
      <w:r w:rsidR="009C7C05">
        <w:rPr>
          <w:sz w:val="21"/>
          <w:szCs w:val="21"/>
        </w:rPr>
        <w:t xml:space="preserve"> Centavos</w:t>
      </w:r>
      <w:r>
        <w:rPr>
          <w:sz w:val="21"/>
          <w:szCs w:val="21"/>
        </w:rPr>
        <w:t>).</w:t>
      </w:r>
    </w:p>
    <w:p w14:paraId="5D8AC3E5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 w:rsidR="004E7591"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2F8A124B" w14:textId="77777777" w:rsidR="003D5B43" w:rsidRPr="00337CAD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5EEC828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 w:rsidR="004E7591"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257CF6E" w14:textId="77777777" w:rsidR="003D5B43" w:rsidRPr="007B4DBB" w:rsidRDefault="003D5B43" w:rsidP="003D5B4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 w:rsidR="004E7591"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DBD81C1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1A27BE4E" w14:textId="77777777" w:rsidR="003D5B43" w:rsidRPr="007B4DBB" w:rsidRDefault="003D5B43" w:rsidP="000E435C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01BC6D1D" w14:textId="77777777" w:rsidR="003D5B43" w:rsidRDefault="003D5B43" w:rsidP="000E435C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4B29C8C" w14:textId="77777777" w:rsidR="000E435C" w:rsidRDefault="000E435C" w:rsidP="003D5B43">
      <w:pPr>
        <w:pStyle w:val="Ttulo3"/>
        <w:tabs>
          <w:tab w:val="left" w:pos="720"/>
        </w:tabs>
        <w:spacing w:before="0"/>
        <w:ind w:firstLine="1134"/>
        <w:jc w:val="both"/>
        <w:rPr>
          <w:b w:val="0"/>
          <w:sz w:val="21"/>
          <w:szCs w:val="21"/>
        </w:rPr>
      </w:pPr>
    </w:p>
    <w:p w14:paraId="432C6461" w14:textId="39637602" w:rsidR="000E435C" w:rsidRPr="00D73C5D" w:rsidRDefault="00D73C5D" w:rsidP="00D73C5D">
      <w:pPr>
        <w:tabs>
          <w:tab w:val="left" w:pos="426"/>
        </w:tabs>
        <w:spacing w:line="276" w:lineRule="auto"/>
        <w:ind w:right="-1"/>
        <w:rPr>
          <w:sz w:val="21"/>
          <w:szCs w:val="21"/>
        </w:rPr>
      </w:pPr>
      <w:r>
        <w:rPr>
          <w:sz w:val="21"/>
          <w:szCs w:val="21"/>
        </w:rPr>
        <w:t xml:space="preserve">                            2072</w:t>
      </w:r>
      <w:r w:rsidR="000E435C" w:rsidRPr="00D73C5D">
        <w:rPr>
          <w:sz w:val="21"/>
          <w:szCs w:val="21"/>
        </w:rPr>
        <w:t xml:space="preserve"> – </w:t>
      </w:r>
      <w:r>
        <w:rPr>
          <w:sz w:val="21"/>
          <w:szCs w:val="21"/>
        </w:rPr>
        <w:t>Manutenção Sistema de Abastecimento de Água</w:t>
      </w:r>
    </w:p>
    <w:p w14:paraId="1913AC97" w14:textId="77777777" w:rsidR="000E435C" w:rsidRDefault="000E435C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22D0DE0C" w14:textId="729C57B1" w:rsidR="000E435C" w:rsidRDefault="00D73C5D" w:rsidP="000E435C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     339030</w:t>
      </w:r>
      <w:r w:rsidR="000E435C">
        <w:rPr>
          <w:sz w:val="21"/>
          <w:szCs w:val="21"/>
        </w:rPr>
        <w:t xml:space="preserve">- </w:t>
      </w:r>
      <w:r w:rsidR="000E435C" w:rsidRPr="00673575">
        <w:rPr>
          <w:sz w:val="21"/>
          <w:szCs w:val="21"/>
        </w:rPr>
        <w:t xml:space="preserve">Material </w:t>
      </w:r>
      <w:r>
        <w:rPr>
          <w:sz w:val="21"/>
          <w:szCs w:val="21"/>
        </w:rPr>
        <w:t>de Consumo</w:t>
      </w:r>
    </w:p>
    <w:p w14:paraId="41E326E2" w14:textId="77777777" w:rsidR="003D5B43" w:rsidRPr="007B4DBB" w:rsidRDefault="003D5B43" w:rsidP="003D5B43">
      <w:pPr>
        <w:rPr>
          <w:sz w:val="21"/>
          <w:szCs w:val="21"/>
        </w:rPr>
      </w:pPr>
    </w:p>
    <w:p w14:paraId="4257929B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4A00A5E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ABA8B9E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618B1393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F7ACCE3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1512FC2E" w14:textId="77777777" w:rsidR="003D5B43" w:rsidRPr="007B4DBB" w:rsidRDefault="003D5B43" w:rsidP="003D5B43">
      <w:pPr>
        <w:rPr>
          <w:sz w:val="21"/>
          <w:szCs w:val="21"/>
        </w:rPr>
      </w:pPr>
    </w:p>
    <w:p w14:paraId="146130C7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F990161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5BD6E43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5DFD12A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50C25FBF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4BE0079D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6C90FB15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10FD47CC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FB817A0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lastRenderedPageBreak/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346F5002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2D5D325F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B623196" w14:textId="77777777" w:rsidR="003D5B43" w:rsidRPr="007B4DBB" w:rsidRDefault="003D5B43" w:rsidP="0066310B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311547D8" w14:textId="77777777" w:rsidR="003D5B43" w:rsidRPr="007B4DBB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18720928" w14:textId="77777777" w:rsidR="003D5B43" w:rsidRDefault="003D5B43" w:rsidP="0066310B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69D5F548" w14:textId="77777777" w:rsidR="00E9729C" w:rsidRPr="007B4DBB" w:rsidRDefault="00E9729C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502FBC5F" w14:textId="4AEED148" w:rsidR="00E9729C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 xml:space="preserve">Porto Xavier, </w:t>
      </w:r>
      <w:r w:rsidR="009528D5">
        <w:rPr>
          <w:sz w:val="21"/>
          <w:szCs w:val="21"/>
        </w:rPr>
        <w:t>14</w:t>
      </w:r>
      <w:r>
        <w:rPr>
          <w:sz w:val="21"/>
          <w:szCs w:val="21"/>
        </w:rPr>
        <w:t xml:space="preserve"> de </w:t>
      </w:r>
      <w:r w:rsidR="009528D5">
        <w:rPr>
          <w:sz w:val="21"/>
          <w:szCs w:val="21"/>
        </w:rPr>
        <w:t xml:space="preserve">agosto </w:t>
      </w:r>
      <w:r>
        <w:rPr>
          <w:sz w:val="21"/>
          <w:szCs w:val="21"/>
        </w:rPr>
        <w:t>de 2024.</w:t>
      </w:r>
    </w:p>
    <w:p w14:paraId="525A73F5" w14:textId="77777777" w:rsidR="00E9729C" w:rsidRPr="007B4DBB" w:rsidRDefault="00E9729C" w:rsidP="00E9729C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731F69F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7316BD9" w14:textId="77777777" w:rsidR="00E9729C" w:rsidRDefault="00E9729C" w:rsidP="00E9729C">
      <w:pPr>
        <w:pStyle w:val="Corpodetexto"/>
        <w:rPr>
          <w:sz w:val="21"/>
          <w:szCs w:val="21"/>
        </w:rPr>
      </w:pPr>
    </w:p>
    <w:p w14:paraId="1C3DAB41" w14:textId="77777777" w:rsidR="00E331E9" w:rsidRDefault="00E9729C" w:rsidP="00E9729C">
      <w:pPr>
        <w:tabs>
          <w:tab w:val="left" w:pos="4253"/>
        </w:tabs>
        <w:rPr>
          <w:b/>
          <w:sz w:val="16"/>
          <w:szCs w:val="16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</w:t>
      </w:r>
      <w:r w:rsidRPr="00E331E9">
        <w:rPr>
          <w:sz w:val="21"/>
          <w:szCs w:val="21"/>
        </w:rPr>
        <w:t xml:space="preserve">   </w:t>
      </w:r>
      <w:r w:rsidR="00E331E9" w:rsidRPr="00E331E9">
        <w:rPr>
          <w:b/>
          <w:sz w:val="21"/>
          <w:szCs w:val="21"/>
        </w:rPr>
        <w:t xml:space="preserve">LAJE ÁGUA COMÉRCIO DE MATERIAIS </w:t>
      </w:r>
    </w:p>
    <w:p w14:paraId="5E031702" w14:textId="0218B102" w:rsidR="00E9729C" w:rsidRPr="00E331E9" w:rsidRDefault="00E331E9" w:rsidP="00E9729C">
      <w:pPr>
        <w:tabs>
          <w:tab w:val="left" w:pos="4253"/>
        </w:tabs>
        <w:rPr>
          <w:sz w:val="21"/>
          <w:szCs w:val="21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E331E9">
        <w:rPr>
          <w:b/>
          <w:sz w:val="21"/>
          <w:szCs w:val="21"/>
        </w:rPr>
        <w:t>DE CONSTRUÇÃO LTDA</w:t>
      </w:r>
    </w:p>
    <w:p w14:paraId="379683E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244E855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735E275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7E17C1B7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706F8197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0CB5E4B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14ED0E08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54017E1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66E1094F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622F19E0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4400A215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6756D532" w14:textId="77777777" w:rsidR="00E9729C" w:rsidRDefault="00E9729C" w:rsidP="00E9729C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93DC9A4" w14:textId="77777777" w:rsidR="00E9729C" w:rsidRPr="001C5AC2" w:rsidRDefault="00E9729C" w:rsidP="00E9729C">
      <w:pPr>
        <w:tabs>
          <w:tab w:val="left" w:pos="4253"/>
        </w:tabs>
        <w:rPr>
          <w:sz w:val="21"/>
          <w:szCs w:val="21"/>
        </w:rPr>
      </w:pPr>
    </w:p>
    <w:p w14:paraId="226D5054" w14:textId="77777777" w:rsidR="00BA39AC" w:rsidRPr="00AF2654" w:rsidRDefault="00E9729C" w:rsidP="0035063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F276AD">
      <w:headerReference w:type="default" r:id="rId8"/>
      <w:footerReference w:type="default" r:id="rId9"/>
      <w:pgSz w:w="11910" w:h="16840"/>
      <w:pgMar w:top="2269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DAA88" w14:textId="77777777" w:rsidR="00F1704C" w:rsidRDefault="00F1704C">
      <w:r>
        <w:separator/>
      </w:r>
    </w:p>
  </w:endnote>
  <w:endnote w:type="continuationSeparator" w:id="0">
    <w:p w14:paraId="7B78E728" w14:textId="77777777" w:rsidR="00F1704C" w:rsidRDefault="00F1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ADE7" w14:textId="77777777" w:rsidR="00D44C30" w:rsidRPr="000C7A97" w:rsidRDefault="00D44C30" w:rsidP="00F276AD">
    <w:pPr>
      <w:pStyle w:val="Cabealho"/>
      <w:tabs>
        <w:tab w:val="clear" w:pos="4252"/>
        <w:tab w:val="clear" w:pos="8504"/>
        <w:tab w:val="left" w:pos="6499"/>
      </w:tabs>
    </w:pPr>
  </w:p>
  <w:p w14:paraId="62956A3B" w14:textId="77777777" w:rsidR="00D44C30" w:rsidRDefault="00D44C30" w:rsidP="00F276AD"/>
  <w:p w14:paraId="19194841" w14:textId="77777777" w:rsidR="00D44C30" w:rsidRDefault="00D44C30" w:rsidP="00F276AD">
    <w:pPr>
      <w:pStyle w:val="Rodap"/>
    </w:pPr>
  </w:p>
  <w:p w14:paraId="79F5B1E3" w14:textId="77777777" w:rsidR="00D44C30" w:rsidRDefault="00D44C30" w:rsidP="00F276AD"/>
  <w:p w14:paraId="61B64E38" w14:textId="77777777" w:rsidR="00D44C30" w:rsidRPr="00FC0652" w:rsidRDefault="00D44C30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29E3A4D2" w14:textId="77777777" w:rsidR="00D44C30" w:rsidRPr="00FC0652" w:rsidRDefault="00D44C30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D36C40A" w14:textId="77777777" w:rsidR="00D44C30" w:rsidRPr="00FC0652" w:rsidRDefault="00D44C30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90B6C81" w14:textId="77777777" w:rsidR="00D44C30" w:rsidRPr="007918F6" w:rsidRDefault="00D44C30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2412DE7B" wp14:editId="02EDCF9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388" name="Imagem 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4E6589" w14:textId="77777777" w:rsidR="00D44C30" w:rsidRDefault="00D44C30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F754D" w14:textId="77777777" w:rsidR="00F1704C" w:rsidRDefault="00F1704C">
      <w:r>
        <w:separator/>
      </w:r>
    </w:p>
  </w:footnote>
  <w:footnote w:type="continuationSeparator" w:id="0">
    <w:p w14:paraId="0155C909" w14:textId="77777777" w:rsidR="00F1704C" w:rsidRDefault="00F1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4E9C" w14:textId="77777777" w:rsidR="00D44C30" w:rsidRDefault="00D44C30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57DC5320" wp14:editId="3A6DCB31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62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118E51A" wp14:editId="5319E92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1F6797EE" w14:textId="77777777" w:rsidR="00D44C30" w:rsidRPr="00F276AD" w:rsidRDefault="00D44C30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136E40"/>
    <w:multiLevelType w:val="hybridMultilevel"/>
    <w:tmpl w:val="A1EA3E02"/>
    <w:lvl w:ilvl="0" w:tplc="2C40E50C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 w:hint="default"/>
        <w:b/>
        <w:bCs/>
        <w:w w:val="90"/>
        <w:sz w:val="24"/>
        <w:szCs w:val="24"/>
        <w:lang w:val="pt-PT" w:eastAsia="en-US" w:bidi="ar-SA"/>
      </w:rPr>
    </w:lvl>
    <w:lvl w:ilvl="1" w:tplc="8FAC337C">
      <w:start w:val="1"/>
      <w:numFmt w:val="decimal"/>
      <w:lvlText w:val="%2."/>
      <w:lvlJc w:val="left"/>
      <w:pPr>
        <w:ind w:left="1462" w:hanging="178"/>
      </w:pPr>
      <w:rPr>
        <w:rFonts w:ascii="Arial" w:eastAsia="Arial" w:hAnsi="Arial" w:cs="Arial" w:hint="default"/>
        <w:color w:val="2D5294"/>
        <w:w w:val="91"/>
        <w:sz w:val="18"/>
        <w:szCs w:val="18"/>
        <w:lang w:val="pt-PT" w:eastAsia="en-US" w:bidi="ar-SA"/>
      </w:rPr>
    </w:lvl>
    <w:lvl w:ilvl="2" w:tplc="8E9ECFF8">
      <w:numFmt w:val="bullet"/>
      <w:lvlText w:val="•"/>
      <w:lvlJc w:val="left"/>
      <w:pPr>
        <w:ind w:left="2488" w:hanging="178"/>
      </w:pPr>
      <w:rPr>
        <w:lang w:val="pt-PT" w:eastAsia="en-US" w:bidi="ar-SA"/>
      </w:rPr>
    </w:lvl>
    <w:lvl w:ilvl="3" w:tplc="0D1678D2">
      <w:numFmt w:val="bullet"/>
      <w:lvlText w:val="•"/>
      <w:lvlJc w:val="left"/>
      <w:pPr>
        <w:ind w:left="3517" w:hanging="178"/>
      </w:pPr>
      <w:rPr>
        <w:lang w:val="pt-PT" w:eastAsia="en-US" w:bidi="ar-SA"/>
      </w:rPr>
    </w:lvl>
    <w:lvl w:ilvl="4" w:tplc="9C54F2A2">
      <w:numFmt w:val="bullet"/>
      <w:lvlText w:val="•"/>
      <w:lvlJc w:val="left"/>
      <w:pPr>
        <w:ind w:left="4546" w:hanging="178"/>
      </w:pPr>
      <w:rPr>
        <w:lang w:val="pt-PT" w:eastAsia="en-US" w:bidi="ar-SA"/>
      </w:rPr>
    </w:lvl>
    <w:lvl w:ilvl="5" w:tplc="DD709C60">
      <w:numFmt w:val="bullet"/>
      <w:lvlText w:val="•"/>
      <w:lvlJc w:val="left"/>
      <w:pPr>
        <w:ind w:left="5575" w:hanging="178"/>
      </w:pPr>
      <w:rPr>
        <w:lang w:val="pt-PT" w:eastAsia="en-US" w:bidi="ar-SA"/>
      </w:rPr>
    </w:lvl>
    <w:lvl w:ilvl="6" w:tplc="761445CA">
      <w:numFmt w:val="bullet"/>
      <w:lvlText w:val="•"/>
      <w:lvlJc w:val="left"/>
      <w:pPr>
        <w:ind w:left="6604" w:hanging="178"/>
      </w:pPr>
      <w:rPr>
        <w:lang w:val="pt-PT" w:eastAsia="en-US" w:bidi="ar-SA"/>
      </w:rPr>
    </w:lvl>
    <w:lvl w:ilvl="7" w:tplc="BA5AC202">
      <w:numFmt w:val="bullet"/>
      <w:lvlText w:val="•"/>
      <w:lvlJc w:val="left"/>
      <w:pPr>
        <w:ind w:left="7633" w:hanging="178"/>
      </w:pPr>
      <w:rPr>
        <w:lang w:val="pt-PT" w:eastAsia="en-US" w:bidi="ar-SA"/>
      </w:rPr>
    </w:lvl>
    <w:lvl w:ilvl="8" w:tplc="5B00AC14">
      <w:numFmt w:val="bullet"/>
      <w:lvlText w:val="•"/>
      <w:lvlJc w:val="left"/>
      <w:pPr>
        <w:ind w:left="8662" w:hanging="178"/>
      </w:pPr>
      <w:rPr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2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3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0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1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2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3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4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5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7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8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39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0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1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2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3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4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5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6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7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8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49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0" w15:restartNumberingAfterBreak="0">
    <w:nsid w:val="55B84B1F"/>
    <w:multiLevelType w:val="hybridMultilevel"/>
    <w:tmpl w:val="A7643F4C"/>
    <w:lvl w:ilvl="0" w:tplc="D7963702">
      <w:start w:val="3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6113305"/>
    <w:multiLevelType w:val="hybridMultilevel"/>
    <w:tmpl w:val="2F80B14A"/>
    <w:lvl w:ilvl="0" w:tplc="D1BA748C">
      <w:start w:val="1"/>
      <w:numFmt w:val="decimal"/>
      <w:lvlText w:val="%1."/>
      <w:lvlJc w:val="left"/>
      <w:pPr>
        <w:ind w:left="2791" w:hanging="240"/>
      </w:pPr>
      <w:rPr>
        <w:b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0"/>
  </w:num>
  <w:num w:numId="3">
    <w:abstractNumId w:val="22"/>
  </w:num>
  <w:num w:numId="4">
    <w:abstractNumId w:val="40"/>
  </w:num>
  <w:num w:numId="5">
    <w:abstractNumId w:val="15"/>
  </w:num>
  <w:num w:numId="6">
    <w:abstractNumId w:val="17"/>
  </w:num>
  <w:num w:numId="7">
    <w:abstractNumId w:val="4"/>
  </w:num>
  <w:num w:numId="8">
    <w:abstractNumId w:val="23"/>
  </w:num>
  <w:num w:numId="9">
    <w:abstractNumId w:val="62"/>
  </w:num>
  <w:num w:numId="10">
    <w:abstractNumId w:val="37"/>
  </w:num>
  <w:num w:numId="11">
    <w:abstractNumId w:val="57"/>
  </w:num>
  <w:num w:numId="12">
    <w:abstractNumId w:val="12"/>
  </w:num>
  <w:num w:numId="13">
    <w:abstractNumId w:val="9"/>
  </w:num>
  <w:num w:numId="14">
    <w:abstractNumId w:val="31"/>
  </w:num>
  <w:num w:numId="15">
    <w:abstractNumId w:val="18"/>
  </w:num>
  <w:num w:numId="16">
    <w:abstractNumId w:val="34"/>
  </w:num>
  <w:num w:numId="17">
    <w:abstractNumId w:val="58"/>
  </w:num>
  <w:num w:numId="18">
    <w:abstractNumId w:val="32"/>
  </w:num>
  <w:num w:numId="19">
    <w:abstractNumId w:val="25"/>
  </w:num>
  <w:num w:numId="20">
    <w:abstractNumId w:val="27"/>
  </w:num>
  <w:num w:numId="21">
    <w:abstractNumId w:val="52"/>
  </w:num>
  <w:num w:numId="22">
    <w:abstractNumId w:val="14"/>
  </w:num>
  <w:num w:numId="23">
    <w:abstractNumId w:val="26"/>
  </w:num>
  <w:num w:numId="24">
    <w:abstractNumId w:val="55"/>
  </w:num>
  <w:num w:numId="25">
    <w:abstractNumId w:val="8"/>
  </w:num>
  <w:num w:numId="26">
    <w:abstractNumId w:val="61"/>
  </w:num>
  <w:num w:numId="27">
    <w:abstractNumId w:val="38"/>
  </w:num>
  <w:num w:numId="28">
    <w:abstractNumId w:val="42"/>
  </w:num>
  <w:num w:numId="29">
    <w:abstractNumId w:val="66"/>
  </w:num>
  <w:num w:numId="30">
    <w:abstractNumId w:val="44"/>
  </w:num>
  <w:num w:numId="31">
    <w:abstractNumId w:val="41"/>
  </w:num>
  <w:num w:numId="32">
    <w:abstractNumId w:val="68"/>
  </w:num>
  <w:num w:numId="33">
    <w:abstractNumId w:val="21"/>
  </w:num>
  <w:num w:numId="34">
    <w:abstractNumId w:val="59"/>
  </w:num>
  <w:num w:numId="35">
    <w:abstractNumId w:val="35"/>
  </w:num>
  <w:num w:numId="36">
    <w:abstractNumId w:val="67"/>
  </w:num>
  <w:num w:numId="37">
    <w:abstractNumId w:val="33"/>
  </w:num>
  <w:num w:numId="38">
    <w:abstractNumId w:val="24"/>
  </w:num>
  <w:num w:numId="39">
    <w:abstractNumId w:val="7"/>
  </w:num>
  <w:num w:numId="40">
    <w:abstractNumId w:val="49"/>
  </w:num>
  <w:num w:numId="41">
    <w:abstractNumId w:val="46"/>
  </w:num>
  <w:num w:numId="42">
    <w:abstractNumId w:val="45"/>
  </w:num>
  <w:num w:numId="43">
    <w:abstractNumId w:val="65"/>
  </w:num>
  <w:num w:numId="44">
    <w:abstractNumId w:val="28"/>
  </w:num>
  <w:num w:numId="45">
    <w:abstractNumId w:val="64"/>
  </w:num>
  <w:num w:numId="46">
    <w:abstractNumId w:val="54"/>
  </w:num>
  <w:num w:numId="47">
    <w:abstractNumId w:val="29"/>
  </w:num>
  <w:num w:numId="48">
    <w:abstractNumId w:val="36"/>
  </w:num>
  <w:num w:numId="49">
    <w:abstractNumId w:val="60"/>
  </w:num>
  <w:num w:numId="50">
    <w:abstractNumId w:val="51"/>
  </w:num>
  <w:num w:numId="51">
    <w:abstractNumId w:val="19"/>
  </w:num>
  <w:num w:numId="52">
    <w:abstractNumId w:val="3"/>
  </w:num>
  <w:num w:numId="53">
    <w:abstractNumId w:val="20"/>
  </w:num>
  <w:num w:numId="54">
    <w:abstractNumId w:val="1"/>
  </w:num>
  <w:num w:numId="55">
    <w:abstractNumId w:val="16"/>
  </w:num>
  <w:num w:numId="56">
    <w:abstractNumId w:val="13"/>
  </w:num>
  <w:num w:numId="57">
    <w:abstractNumId w:val="47"/>
  </w:num>
  <w:num w:numId="58">
    <w:abstractNumId w:val="6"/>
  </w:num>
  <w:num w:numId="59">
    <w:abstractNumId w:val="56"/>
  </w:num>
  <w:num w:numId="60">
    <w:abstractNumId w:val="11"/>
  </w:num>
  <w:num w:numId="61">
    <w:abstractNumId w:val="43"/>
  </w:num>
  <w:num w:numId="62">
    <w:abstractNumId w:val="39"/>
  </w:num>
  <w:num w:numId="63">
    <w:abstractNumId w:val="48"/>
  </w:num>
  <w:num w:numId="64">
    <w:abstractNumId w:val="0"/>
  </w:num>
  <w:num w:numId="65">
    <w:abstractNumId w:val="2"/>
  </w:num>
  <w:num w:numId="66">
    <w:abstractNumId w:val="6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7">
    <w:abstractNumId w:val="50"/>
  </w:num>
  <w:num w:numId="68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>
    <w:abstractNumId w:val="5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1764"/>
    <w:rsid w:val="00020898"/>
    <w:rsid w:val="00023470"/>
    <w:rsid w:val="00031EE7"/>
    <w:rsid w:val="00051D6C"/>
    <w:rsid w:val="0006219D"/>
    <w:rsid w:val="000650A3"/>
    <w:rsid w:val="00067ADB"/>
    <w:rsid w:val="00087E31"/>
    <w:rsid w:val="00087FE8"/>
    <w:rsid w:val="000972EF"/>
    <w:rsid w:val="000E435C"/>
    <w:rsid w:val="000F4BD2"/>
    <w:rsid w:val="001018D9"/>
    <w:rsid w:val="00102D32"/>
    <w:rsid w:val="00111314"/>
    <w:rsid w:val="00115A0E"/>
    <w:rsid w:val="001256DC"/>
    <w:rsid w:val="001341B5"/>
    <w:rsid w:val="00155DCF"/>
    <w:rsid w:val="00171AA9"/>
    <w:rsid w:val="001748BD"/>
    <w:rsid w:val="00196310"/>
    <w:rsid w:val="001A1AB1"/>
    <w:rsid w:val="001D1262"/>
    <w:rsid w:val="001D1A11"/>
    <w:rsid w:val="001D2FD3"/>
    <w:rsid w:val="001D4D9D"/>
    <w:rsid w:val="001E7557"/>
    <w:rsid w:val="00216AEA"/>
    <w:rsid w:val="00233E0D"/>
    <w:rsid w:val="0028116D"/>
    <w:rsid w:val="00286226"/>
    <w:rsid w:val="00295024"/>
    <w:rsid w:val="00297BE5"/>
    <w:rsid w:val="002B38DC"/>
    <w:rsid w:val="002B7791"/>
    <w:rsid w:val="002D33C4"/>
    <w:rsid w:val="002D58EA"/>
    <w:rsid w:val="002F27DB"/>
    <w:rsid w:val="00300176"/>
    <w:rsid w:val="00304B4B"/>
    <w:rsid w:val="00310D87"/>
    <w:rsid w:val="0031625D"/>
    <w:rsid w:val="00320955"/>
    <w:rsid w:val="00321349"/>
    <w:rsid w:val="00337CAD"/>
    <w:rsid w:val="00347A2C"/>
    <w:rsid w:val="00350633"/>
    <w:rsid w:val="003674EF"/>
    <w:rsid w:val="00376E12"/>
    <w:rsid w:val="00387989"/>
    <w:rsid w:val="00394D95"/>
    <w:rsid w:val="003962CF"/>
    <w:rsid w:val="003B0C90"/>
    <w:rsid w:val="003C6696"/>
    <w:rsid w:val="003D5B43"/>
    <w:rsid w:val="003E3E52"/>
    <w:rsid w:val="003F3F14"/>
    <w:rsid w:val="00400C48"/>
    <w:rsid w:val="00403325"/>
    <w:rsid w:val="0043479D"/>
    <w:rsid w:val="0043630E"/>
    <w:rsid w:val="00446CDE"/>
    <w:rsid w:val="00447D34"/>
    <w:rsid w:val="0045451B"/>
    <w:rsid w:val="00461AA4"/>
    <w:rsid w:val="0046511C"/>
    <w:rsid w:val="00476B49"/>
    <w:rsid w:val="00496BDA"/>
    <w:rsid w:val="004A7648"/>
    <w:rsid w:val="004B361C"/>
    <w:rsid w:val="004B4C03"/>
    <w:rsid w:val="004C55B9"/>
    <w:rsid w:val="004D2C6F"/>
    <w:rsid w:val="004D61CB"/>
    <w:rsid w:val="004E44EE"/>
    <w:rsid w:val="004E7591"/>
    <w:rsid w:val="004F2997"/>
    <w:rsid w:val="004F418D"/>
    <w:rsid w:val="0050010F"/>
    <w:rsid w:val="00516F2D"/>
    <w:rsid w:val="00520CD3"/>
    <w:rsid w:val="005353AB"/>
    <w:rsid w:val="00557885"/>
    <w:rsid w:val="00560CA4"/>
    <w:rsid w:val="00565F2C"/>
    <w:rsid w:val="005A25D3"/>
    <w:rsid w:val="005F590A"/>
    <w:rsid w:val="00602965"/>
    <w:rsid w:val="00606139"/>
    <w:rsid w:val="006063BB"/>
    <w:rsid w:val="0061627B"/>
    <w:rsid w:val="006241BB"/>
    <w:rsid w:val="0066310B"/>
    <w:rsid w:val="006818EB"/>
    <w:rsid w:val="00687375"/>
    <w:rsid w:val="006A2F11"/>
    <w:rsid w:val="006A59B7"/>
    <w:rsid w:val="006B006A"/>
    <w:rsid w:val="006B1653"/>
    <w:rsid w:val="006E2816"/>
    <w:rsid w:val="006E54D5"/>
    <w:rsid w:val="006E7878"/>
    <w:rsid w:val="006F5D23"/>
    <w:rsid w:val="007129C6"/>
    <w:rsid w:val="007141E4"/>
    <w:rsid w:val="007257D3"/>
    <w:rsid w:val="00737191"/>
    <w:rsid w:val="0074304F"/>
    <w:rsid w:val="007642DD"/>
    <w:rsid w:val="0076753A"/>
    <w:rsid w:val="007816CC"/>
    <w:rsid w:val="007834C9"/>
    <w:rsid w:val="0078798D"/>
    <w:rsid w:val="00791CD0"/>
    <w:rsid w:val="007E6250"/>
    <w:rsid w:val="007F2B89"/>
    <w:rsid w:val="007F5FEC"/>
    <w:rsid w:val="00802930"/>
    <w:rsid w:val="008150DF"/>
    <w:rsid w:val="008358DA"/>
    <w:rsid w:val="008375CE"/>
    <w:rsid w:val="008867A9"/>
    <w:rsid w:val="00890242"/>
    <w:rsid w:val="008A3A65"/>
    <w:rsid w:val="008B3885"/>
    <w:rsid w:val="008C1C24"/>
    <w:rsid w:val="008D2A72"/>
    <w:rsid w:val="008E4C2B"/>
    <w:rsid w:val="008F3A80"/>
    <w:rsid w:val="009001BE"/>
    <w:rsid w:val="009041C4"/>
    <w:rsid w:val="00920B79"/>
    <w:rsid w:val="00930D0D"/>
    <w:rsid w:val="009528D5"/>
    <w:rsid w:val="00953211"/>
    <w:rsid w:val="0099033E"/>
    <w:rsid w:val="009A36CB"/>
    <w:rsid w:val="009B09FF"/>
    <w:rsid w:val="009C0829"/>
    <w:rsid w:val="009C1B23"/>
    <w:rsid w:val="009C1D9F"/>
    <w:rsid w:val="009C3BCC"/>
    <w:rsid w:val="009C7C05"/>
    <w:rsid w:val="009F7479"/>
    <w:rsid w:val="009F7831"/>
    <w:rsid w:val="00A25F52"/>
    <w:rsid w:val="00A32453"/>
    <w:rsid w:val="00A566E7"/>
    <w:rsid w:val="00A56DCF"/>
    <w:rsid w:val="00A80CDE"/>
    <w:rsid w:val="00A9783D"/>
    <w:rsid w:val="00AA242C"/>
    <w:rsid w:val="00AB4D65"/>
    <w:rsid w:val="00AE6979"/>
    <w:rsid w:val="00AF2654"/>
    <w:rsid w:val="00B01B64"/>
    <w:rsid w:val="00B445A7"/>
    <w:rsid w:val="00B46A52"/>
    <w:rsid w:val="00B635A8"/>
    <w:rsid w:val="00B76ECE"/>
    <w:rsid w:val="00B86D4C"/>
    <w:rsid w:val="00B971D7"/>
    <w:rsid w:val="00BA39AC"/>
    <w:rsid w:val="00BA3C5B"/>
    <w:rsid w:val="00BD5C23"/>
    <w:rsid w:val="00BE3810"/>
    <w:rsid w:val="00C1179C"/>
    <w:rsid w:val="00C2089A"/>
    <w:rsid w:val="00C603DD"/>
    <w:rsid w:val="00C70B1E"/>
    <w:rsid w:val="00C8370D"/>
    <w:rsid w:val="00C911CA"/>
    <w:rsid w:val="00C91D39"/>
    <w:rsid w:val="00C96C29"/>
    <w:rsid w:val="00CC4B43"/>
    <w:rsid w:val="00CD5EC3"/>
    <w:rsid w:val="00CD7AF6"/>
    <w:rsid w:val="00CF2579"/>
    <w:rsid w:val="00D136B4"/>
    <w:rsid w:val="00D146EC"/>
    <w:rsid w:val="00D275D3"/>
    <w:rsid w:val="00D33662"/>
    <w:rsid w:val="00D4390D"/>
    <w:rsid w:val="00D44C30"/>
    <w:rsid w:val="00D64463"/>
    <w:rsid w:val="00D710EC"/>
    <w:rsid w:val="00D73702"/>
    <w:rsid w:val="00D73C5D"/>
    <w:rsid w:val="00DA41B0"/>
    <w:rsid w:val="00DC5D62"/>
    <w:rsid w:val="00DD5CCA"/>
    <w:rsid w:val="00E011F9"/>
    <w:rsid w:val="00E03099"/>
    <w:rsid w:val="00E04DB3"/>
    <w:rsid w:val="00E072CB"/>
    <w:rsid w:val="00E329E9"/>
    <w:rsid w:val="00E331E9"/>
    <w:rsid w:val="00E36251"/>
    <w:rsid w:val="00E639E3"/>
    <w:rsid w:val="00E9729C"/>
    <w:rsid w:val="00EA47CF"/>
    <w:rsid w:val="00EC6321"/>
    <w:rsid w:val="00ED6233"/>
    <w:rsid w:val="00EE2300"/>
    <w:rsid w:val="00EF4368"/>
    <w:rsid w:val="00F050D8"/>
    <w:rsid w:val="00F063CA"/>
    <w:rsid w:val="00F1704C"/>
    <w:rsid w:val="00F175DC"/>
    <w:rsid w:val="00F21716"/>
    <w:rsid w:val="00F276AD"/>
    <w:rsid w:val="00F324EB"/>
    <w:rsid w:val="00F46511"/>
    <w:rsid w:val="00F668A6"/>
    <w:rsid w:val="00F77953"/>
    <w:rsid w:val="00F81628"/>
    <w:rsid w:val="00F87270"/>
    <w:rsid w:val="00F962F1"/>
    <w:rsid w:val="00F976D5"/>
    <w:rsid w:val="00FC2A51"/>
    <w:rsid w:val="00F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EED3D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8C1C24"/>
    <w:rPr>
      <w:rFonts w:ascii="Times New Roman" w:eastAsia="Times New Roman" w:hAnsi="Times New Roman" w:cs="Times New Roman"/>
      <w:sz w:val="20"/>
      <w:szCs w:val="20"/>
      <w:lang w:val="pt-PT"/>
    </w:rPr>
  </w:style>
  <w:style w:type="table" w:customStyle="1" w:styleId="TableNormal1">
    <w:name w:val="Table Normal1"/>
    <w:uiPriority w:val="2"/>
    <w:semiHidden/>
    <w:unhideWhenUsed/>
    <w:qFormat/>
    <w:rsid w:val="008C1C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4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ACF92-FEBF-4C90-9118-72919D0A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</cp:lastModifiedBy>
  <cp:revision>10</cp:revision>
  <cp:lastPrinted>2024-03-11T14:18:00Z</cp:lastPrinted>
  <dcterms:created xsi:type="dcterms:W3CDTF">2024-08-14T12:26:00Z</dcterms:created>
  <dcterms:modified xsi:type="dcterms:W3CDTF">2024-08-14T13:46:00Z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