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71CC2F38"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CONTRATO </w:t>
      </w:r>
      <w:r w:rsidR="00DC5D62">
        <w:rPr>
          <w:sz w:val="21"/>
          <w:szCs w:val="21"/>
        </w:rPr>
        <w:t>34</w:t>
      </w:r>
      <w:r w:rsidR="002B1ABA">
        <w:rPr>
          <w:sz w:val="21"/>
          <w:szCs w:val="21"/>
        </w:rPr>
        <w:t>2</w:t>
      </w:r>
      <w:r>
        <w:rPr>
          <w:sz w:val="21"/>
          <w:szCs w:val="21"/>
        </w:rPr>
        <w:t xml:space="preserve">-2024 PARA </w:t>
      </w:r>
      <w:r w:rsidR="00D73C5D" w:rsidRPr="00D73C5D">
        <w:rPr>
          <w:bCs w:val="0"/>
          <w:sz w:val="21"/>
          <w:szCs w:val="21"/>
        </w:rPr>
        <w:t xml:space="preserve">REGISTRO DE PREÇOS PARA AQUISIÇÃO DE MATERIAIS PARA MANUTENÇÃO E AMPLIAÇÃO DAS REDES DE ÁGUA NO INTERIOR DO MUNICÍPIO </w:t>
      </w:r>
      <w:r w:rsidR="00D73C5D" w:rsidRPr="00D73C5D">
        <w:rPr>
          <w:bCs w:val="0"/>
          <w:spacing w:val="3"/>
          <w:sz w:val="21"/>
          <w:szCs w:val="21"/>
        </w:rPr>
        <w:t>– PREGÃO PRESENCIAL 022-202</w:t>
      </w:r>
      <w:r w:rsidR="002169DD">
        <w:rPr>
          <w:bCs w:val="0"/>
          <w:spacing w:val="3"/>
          <w:sz w:val="21"/>
          <w:szCs w:val="21"/>
        </w:rPr>
        <w:t>4</w:t>
      </w:r>
      <w:r>
        <w:rPr>
          <w:sz w:val="21"/>
          <w:szCs w:val="21"/>
        </w:rPr>
        <w:t>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36697902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2B1ABA" w:rsidRPr="002B1ABA">
        <w:rPr>
          <w:b/>
          <w:bCs/>
          <w:sz w:val="21"/>
          <w:szCs w:val="21"/>
        </w:rPr>
        <w:t>JAIME SCHERER THOMAS LTDA</w:t>
      </w:r>
      <w:r w:rsidR="002B1ABA" w:rsidRPr="00ED4C78">
        <w:rPr>
          <w:b/>
          <w:sz w:val="21"/>
          <w:szCs w:val="21"/>
        </w:rPr>
        <w:t xml:space="preserve">, </w:t>
      </w:r>
      <w:r w:rsidR="002B1ABA" w:rsidRPr="002B1ABA">
        <w:rPr>
          <w:bCs/>
          <w:sz w:val="21"/>
          <w:szCs w:val="21"/>
        </w:rPr>
        <w:t>inscrita no CNPJ n° 92.035.740/0001-81, com sede na Rua São Francisco, nº 284, na cidade de São Paulo das Misões/RS, neste ato representada pelo Sr. Jaime Scherer Thomas, brasileiro, casado, empresário, portador da carteira de identidade n° 3046803239, CPF n° 492.812.160-00, residente e domiciliado na Rua São Francisco, nº 284, 2º Andar na cidade de São Paulo das Misões/RS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00</w:t>
      </w:r>
      <w:r w:rsidR="00F324EB" w:rsidRPr="00F324EB">
        <w:rPr>
          <w:sz w:val="21"/>
          <w:szCs w:val="21"/>
          <w:lang w:val="pt-BR"/>
        </w:rPr>
        <w:t>3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E9564BA" w14:textId="77777777"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14:paraId="0446131C" w14:textId="77777777"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F57BCFE" w14:textId="14295844"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D73C5D" w:rsidRPr="00D73C5D">
        <w:rPr>
          <w:b/>
          <w:sz w:val="21"/>
          <w:szCs w:val="21"/>
        </w:rPr>
        <w:t>REGISTRO DE PREÇOS PARA AQUISIÇÃO DE MATERIAIS PARA MANUTENÇÃO E AMPLIAÇÃO DAS REDES DE ÁGUA NO INTERIOR DO MUNICÍPIO</w:t>
      </w:r>
      <w:r w:rsidRPr="00D73C5D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descrição na tabela abaixo: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542"/>
        <w:gridCol w:w="1047"/>
        <w:gridCol w:w="814"/>
        <w:gridCol w:w="1576"/>
      </w:tblGrid>
      <w:tr w:rsidR="002B1ABA" w:rsidRPr="00874CDF" w14:paraId="16CCD7AB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78E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ITENS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B744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536B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EDB0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D28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</w:tr>
      <w:tr w:rsidR="002B1ABA" w:rsidRPr="00874CDF" w14:paraId="74FE68BD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052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D248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VALVULA DE RETENÇÃO HORIZONTAL GALVANIZADA 1.1/4.</w:t>
            </w:r>
            <w:r w:rsidRPr="00874CDF">
              <w:rPr>
                <w:sz w:val="21"/>
                <w:szCs w:val="21"/>
              </w:rPr>
              <w:t xml:space="preserve"> a válvula de retenção horizontal serve para reter em refluxos de tubulação horizontal. o produto possui resistência mecânica para durabilidade, desgaste e fadiga ocasionados durante o uso. a válvula de retenção garante a passagem plena da água e sistemas de captação de água. as válvulas de retenção horizontal são indicadas para instalação de água.</w:t>
            </w:r>
          </w:p>
          <w:p w14:paraId="6616DB7C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ferro fundido maleável é o ferro fundido que apresenta em sua microestrutura, no estado bruto de fundição, o carbono na forma totalmente combinada e que após tratamento térmico de maleabilização pode apresentar grafita de recozimento (compacta), ferrita, perlita ou microestrutura de têmpera e revenido, sem a presença significativa de carbonetos eutéticos.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F2141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B8219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780" w14:textId="1C6236CC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R$ 1.722,00</w:t>
            </w:r>
          </w:p>
        </w:tc>
      </w:tr>
      <w:tr w:rsidR="002B1ABA" w:rsidRPr="00874CDF" w14:paraId="256DDC11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030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1012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LUVA GALVANIZADA 1.1/2.</w:t>
            </w:r>
            <w:r w:rsidRPr="00874CDF">
              <w:rPr>
                <w:sz w:val="21"/>
                <w:szCs w:val="21"/>
              </w:rPr>
              <w:t xml:space="preserve"> fabricado com o que há mais moderno em matéria-prima aliado a mais alta tecnologia. robusto e resistente, com maior resistência aos desgastes. projeto evolutivo, leve, compacto e mantendo o alto desempenho. alta qualidade, baixo peso facilita o manuseio e a montagem das peças, proporcionando boa resistência a oxidação e a corrosão.</w:t>
            </w:r>
          </w:p>
          <w:p w14:paraId="37A66C30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 xml:space="preserve">características técnicas: acabamento galvanizado, diâmetro 2” </w:t>
            </w:r>
            <w:proofErr w:type="spellStart"/>
            <w:r w:rsidRPr="00874CDF">
              <w:rPr>
                <w:sz w:val="21"/>
                <w:szCs w:val="21"/>
              </w:rPr>
              <w:t>npt</w:t>
            </w:r>
            <w:proofErr w:type="spellEnd"/>
            <w:r w:rsidRPr="00874CDF">
              <w:rPr>
                <w:sz w:val="21"/>
                <w:szCs w:val="21"/>
              </w:rPr>
              <w:t>.</w:t>
            </w:r>
          </w:p>
          <w:p w14:paraId="06914BA0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indicação: utilizada para condução hidráulica em geral, água de uso tratada.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F8F8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EC47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3BF" w14:textId="063847C3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R$ 585,00</w:t>
            </w:r>
          </w:p>
        </w:tc>
      </w:tr>
      <w:tr w:rsidR="002B1ABA" w:rsidRPr="00874CDF" w14:paraId="281D12C0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E50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3723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CURVA FXF 1.1/4 GALVANIZADA. </w:t>
            </w:r>
            <w:r>
              <w:rPr>
                <w:sz w:val="21"/>
                <w:szCs w:val="21"/>
              </w:rPr>
              <w:t>M</w:t>
            </w:r>
            <w:r w:rsidRPr="00874CDF">
              <w:rPr>
                <w:sz w:val="21"/>
                <w:szCs w:val="21"/>
              </w:rPr>
              <w:t xml:space="preserve">uito mais resistência e segurança para suas instalações, de acordo com as normas de </w:t>
            </w:r>
            <w:r w:rsidRPr="00874CDF">
              <w:rPr>
                <w:sz w:val="21"/>
                <w:szCs w:val="21"/>
              </w:rPr>
              <w:lastRenderedPageBreak/>
              <w:t xml:space="preserve">segurança </w:t>
            </w:r>
            <w:proofErr w:type="spellStart"/>
            <w:r w:rsidRPr="00874CDF">
              <w:rPr>
                <w:sz w:val="21"/>
                <w:szCs w:val="21"/>
              </w:rPr>
              <w:t>abnt</w:t>
            </w:r>
            <w:proofErr w:type="spellEnd"/>
            <w:r w:rsidRPr="00874CDF">
              <w:rPr>
                <w:sz w:val="21"/>
                <w:szCs w:val="21"/>
              </w:rPr>
              <w:t xml:space="preserve"> </w:t>
            </w:r>
            <w:proofErr w:type="spellStart"/>
            <w:r w:rsidRPr="00874CDF">
              <w:rPr>
                <w:sz w:val="21"/>
                <w:szCs w:val="21"/>
              </w:rPr>
              <w:t>nbr</w:t>
            </w:r>
            <w:proofErr w:type="spellEnd"/>
            <w:r w:rsidRPr="00874CDF">
              <w:rPr>
                <w:sz w:val="21"/>
                <w:szCs w:val="21"/>
              </w:rPr>
              <w:t xml:space="preserve"> 6943, </w:t>
            </w:r>
            <w:proofErr w:type="spellStart"/>
            <w:r w:rsidRPr="00874CDF">
              <w:rPr>
                <w:sz w:val="21"/>
                <w:szCs w:val="21"/>
              </w:rPr>
              <w:t>iso</w:t>
            </w:r>
            <w:proofErr w:type="spellEnd"/>
            <w:r w:rsidRPr="00874CDF">
              <w:rPr>
                <w:sz w:val="21"/>
                <w:szCs w:val="21"/>
              </w:rPr>
              <w:t xml:space="preserve"> 49 e </w:t>
            </w:r>
            <w:proofErr w:type="spellStart"/>
            <w:r w:rsidRPr="00874CDF">
              <w:rPr>
                <w:sz w:val="21"/>
                <w:szCs w:val="21"/>
              </w:rPr>
              <w:t>en</w:t>
            </w:r>
            <w:proofErr w:type="spellEnd"/>
            <w:r w:rsidRPr="00874CDF">
              <w:rPr>
                <w:sz w:val="21"/>
                <w:szCs w:val="21"/>
              </w:rPr>
              <w:t xml:space="preserve"> 10242, acabamento galvanizado com fabricação em aço, inspecionadas e revisadas de acordo com os padrões de resistên</w:t>
            </w:r>
            <w:r>
              <w:rPr>
                <w:sz w:val="21"/>
                <w:szCs w:val="21"/>
              </w:rPr>
              <w:t>cia. U</w:t>
            </w:r>
            <w:r w:rsidRPr="00874CDF">
              <w:rPr>
                <w:sz w:val="21"/>
                <w:szCs w:val="21"/>
              </w:rPr>
              <w:t xml:space="preserve">tilizada para fazer o desvio ou curva do liquido no seu sistema de tubulações. </w:t>
            </w:r>
            <w:r>
              <w:rPr>
                <w:sz w:val="21"/>
                <w:szCs w:val="21"/>
              </w:rPr>
              <w:t>C</w:t>
            </w:r>
            <w:r w:rsidRPr="00874CDF">
              <w:rPr>
                <w:sz w:val="21"/>
                <w:szCs w:val="21"/>
              </w:rPr>
              <w:t>ircunferência total da bitola 15c, material aço galvanizado, temperaturas máximas de trabalho 120°, pressão máximas de trabalho 25 barras.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71CC6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lastRenderedPageBreak/>
              <w:t>unidade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A75B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638" w14:textId="388E04BC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R$ 235,00</w:t>
            </w:r>
          </w:p>
        </w:tc>
      </w:tr>
      <w:tr w:rsidR="002B1ABA" w:rsidRPr="00874CDF" w14:paraId="302C036C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043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C33E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COLA TUBO PVC 75G, </w:t>
            </w:r>
            <w:r w:rsidRPr="00874CDF">
              <w:rPr>
                <w:sz w:val="21"/>
                <w:szCs w:val="21"/>
              </w:rPr>
              <w:t>promover a união entre tubos e conexões de pvc tigre por meio de soldagem a frio, processo de soldagem das linhas soldável marrom para água fria, registros e válvulas soldáveis, esgoto série normal e reforçada e linha irriga lf (ponta bolsa lisa). características técnicas: função: promover a união entre tubos e conexões de pvc por meio de soldagem a frio aplicação: processo de soldagem das linhas soldável marrom para água fria, registros e válvulas soldáveis, esgoto série normal e reforçada e linha</w:t>
            </w:r>
            <w:r>
              <w:rPr>
                <w:sz w:val="21"/>
                <w:szCs w:val="21"/>
              </w:rPr>
              <w:t xml:space="preserve"> irriga lf (ponta bolsa lisa). C</w:t>
            </w:r>
            <w:r w:rsidRPr="00874CDF">
              <w:rPr>
                <w:sz w:val="21"/>
                <w:szCs w:val="21"/>
              </w:rPr>
              <w:t>omposição química: produto a base de misturas de solventes formaldeídos, cetonas e resina de pvc; produto inflamável, com vapores tóxicos; materiais ou substâncias incompatíveis: materiais oxidantes fortes como cloro líquido e oxigênio concentrado; validade: bisnagas = 24 meses.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E064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1F03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941" w14:textId="360D2A70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R$ 375,00</w:t>
            </w:r>
          </w:p>
        </w:tc>
      </w:tr>
      <w:tr w:rsidR="002B1ABA" w:rsidRPr="00874CDF" w14:paraId="732580C4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3CA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FDFC8" w14:textId="77777777" w:rsidR="002B1ABA" w:rsidRDefault="002B1ABA" w:rsidP="007F3545">
            <w:pPr>
              <w:shd w:val="clear" w:color="auto" w:fill="FFFFFF"/>
              <w:jc w:val="both"/>
              <w:rPr>
                <w:sz w:val="21"/>
                <w:szCs w:val="21"/>
                <w:shd w:val="clear" w:color="auto" w:fill="FFFFFF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CAIXA DE ÁGUA FIBRA C/TAMPA 500LT. </w:t>
            </w:r>
            <w:r>
              <w:rPr>
                <w:sz w:val="21"/>
                <w:szCs w:val="21"/>
                <w:shd w:val="clear" w:color="auto" w:fill="FFFFFF"/>
              </w:rPr>
              <w:t>O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s reservatórios são produzidos em plástico reforçado em fibra de vidro, revestidos com gel especial e opções de armazenamento que variam de 100 a 30.000 litros. fabricamos conforme abnt nbr 13.210. </w:t>
            </w:r>
            <w:r>
              <w:rPr>
                <w:sz w:val="21"/>
                <w:szCs w:val="21"/>
                <w:shd w:val="clear" w:color="auto" w:fill="FFFFFF"/>
              </w:rPr>
              <w:t>C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aracterísticas</w:t>
            </w:r>
            <w:r>
              <w:rPr>
                <w:b/>
                <w:bCs/>
                <w:sz w:val="21"/>
                <w:szCs w:val="21"/>
                <w:shd w:val="clear" w:color="auto" w:fill="FFFFFF"/>
              </w:rPr>
              <w:t>: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cor: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azul,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capacidade: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500 l,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material: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plástico reforçado em fibra de vidro - p.r.f.v.,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revestidos: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com gel especial,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altura sem tampa: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0,62 m,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altura com tampa: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0,66 m,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diâmetro parte superior: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1,18 m,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diâmetro parte inferior: </w:t>
            </w:r>
            <w:r w:rsidRPr="00874CDF">
              <w:rPr>
                <w:sz w:val="21"/>
                <w:szCs w:val="21"/>
                <w:shd w:val="clear" w:color="auto" w:fill="FFFFFF"/>
              </w:rPr>
              <w:t>0,93 m.</w:t>
            </w:r>
          </w:p>
          <w:p w14:paraId="5A98ECB9" w14:textId="77777777" w:rsidR="002B1ABA" w:rsidRPr="00874CDF" w:rsidRDefault="002B1ABA" w:rsidP="007F3545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52B8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82AB2" w14:textId="4C8F46AD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2D117B">
              <w:rPr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DF0" w14:textId="470EC4F4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BF3B74" w:rsidRPr="00BF3B74">
              <w:rPr>
                <w:sz w:val="21"/>
                <w:szCs w:val="21"/>
              </w:rPr>
              <w:t>1.400,00</w:t>
            </w:r>
          </w:p>
        </w:tc>
      </w:tr>
      <w:tr w:rsidR="002B1ABA" w:rsidRPr="00874CDF" w14:paraId="53AC9460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4A8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5A179" w14:textId="77777777" w:rsidR="002B1ABA" w:rsidRPr="00874CDF" w:rsidRDefault="002B1ABA" w:rsidP="007F3545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CAIXA DE ÁGUA FIBRA C/TAMPA 5.000LT. 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os reservatórios são produzidos em plástico reforçado em fibra de vidro, revestidos com gel especial e opções de armazenamento que variam de 100 a 30.000 litros. </w:t>
            </w:r>
            <w:r>
              <w:rPr>
                <w:sz w:val="21"/>
                <w:szCs w:val="21"/>
                <w:shd w:val="clear" w:color="auto" w:fill="FFFFFF"/>
              </w:rPr>
              <w:t>Fabricado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conforme abnt nbr 13.210.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 xml:space="preserve">características. </w:t>
            </w:r>
            <w:r>
              <w:rPr>
                <w:b/>
                <w:bCs/>
                <w:sz w:val="21"/>
                <w:szCs w:val="21"/>
                <w:shd w:val="clear" w:color="auto" w:fill="FFFFFF"/>
              </w:rPr>
              <w:t>C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or: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azul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capacidade: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5.000 l.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material: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plástico reforçado em fibra de vidro - p.r.f.v.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revestidos: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com gel especial.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altura sem tampa: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1,60 m.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altura com tampa: </w:t>
            </w:r>
            <w:r w:rsidRPr="00874CDF">
              <w:rPr>
                <w:sz w:val="21"/>
                <w:szCs w:val="21"/>
                <w:shd w:val="clear" w:color="auto" w:fill="FFFFFF"/>
              </w:rPr>
              <w:t>1,75 m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diâmetro parte superior: 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2,25 m. </w:t>
            </w:r>
            <w:r w:rsidRPr="00874CDF">
              <w:rPr>
                <w:b/>
                <w:bCs/>
                <w:sz w:val="21"/>
                <w:szCs w:val="21"/>
                <w:shd w:val="clear" w:color="auto" w:fill="FFFFFF"/>
              </w:rPr>
              <w:t>diâmetro parte inferior: </w:t>
            </w:r>
            <w:r w:rsidRPr="00874CDF">
              <w:rPr>
                <w:sz w:val="21"/>
                <w:szCs w:val="21"/>
                <w:shd w:val="clear" w:color="auto" w:fill="FFFFFF"/>
              </w:rPr>
              <w:t>1,92 m.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91BF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43C2D" w14:textId="6666CC45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2D117B">
              <w:rPr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ADA" w14:textId="5852BF73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BF3B74" w:rsidRPr="00BF3B74">
              <w:rPr>
                <w:sz w:val="21"/>
                <w:szCs w:val="21"/>
              </w:rPr>
              <w:t>4.470,00</w:t>
            </w:r>
          </w:p>
        </w:tc>
      </w:tr>
      <w:tr w:rsidR="002B1ABA" w:rsidRPr="00874CDF" w14:paraId="3154E56D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625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592B" w14:textId="77777777" w:rsidR="002B1ABA" w:rsidRPr="00874CDF" w:rsidRDefault="002B1ABA" w:rsidP="007F3545">
            <w:pPr>
              <w:shd w:val="clear" w:color="auto" w:fill="FFFFFF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CAIXA DE ÁGUA FIBRA C/TAMPA 10.000LT; </w:t>
            </w:r>
            <w:r w:rsidRPr="00874CDF">
              <w:rPr>
                <w:sz w:val="21"/>
                <w:szCs w:val="21"/>
              </w:rPr>
              <w:t>Os reservatórios são produzidos em plástico reforçado em fibra de vidro, revestidos com gel especial e opções de armazenamento que variam de 100 a 30.000 litros.</w:t>
            </w:r>
            <w:r w:rsidRPr="00874CDF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  <w:shd w:val="clear" w:color="auto" w:fill="FFFFFF"/>
              </w:rPr>
              <w:t>Fabricado</w:t>
            </w:r>
            <w:r w:rsidRPr="00874CDF">
              <w:rPr>
                <w:sz w:val="21"/>
                <w:szCs w:val="21"/>
              </w:rPr>
              <w:t xml:space="preserve"> s conforme abnt nbr 13.210.</w:t>
            </w:r>
          </w:p>
          <w:p w14:paraId="3E3C844A" w14:textId="77777777" w:rsidR="002B1ABA" w:rsidRPr="00874CDF" w:rsidRDefault="002B1ABA" w:rsidP="007F3545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</w:t>
            </w:r>
            <w:r w:rsidRPr="00874CDF">
              <w:rPr>
                <w:b/>
                <w:bCs/>
                <w:sz w:val="21"/>
                <w:szCs w:val="21"/>
              </w:rPr>
              <w:t>aracterísticas; cor: </w:t>
            </w:r>
            <w:r w:rsidRPr="00874CDF">
              <w:rPr>
                <w:sz w:val="21"/>
                <w:szCs w:val="21"/>
              </w:rPr>
              <w:t xml:space="preserve">azul, </w:t>
            </w:r>
            <w:r w:rsidRPr="00874CDF">
              <w:rPr>
                <w:b/>
                <w:bCs/>
                <w:sz w:val="21"/>
                <w:szCs w:val="21"/>
              </w:rPr>
              <w:t>capacidade: </w:t>
            </w:r>
            <w:r w:rsidRPr="00874CDF">
              <w:rPr>
                <w:sz w:val="21"/>
                <w:szCs w:val="21"/>
              </w:rPr>
              <w:t>10.000 l</w:t>
            </w:r>
            <w:r w:rsidRPr="00874CDF">
              <w:rPr>
                <w:sz w:val="21"/>
                <w:szCs w:val="21"/>
              </w:rPr>
              <w:br/>
            </w:r>
            <w:r w:rsidRPr="00874CDF">
              <w:rPr>
                <w:b/>
                <w:bCs/>
                <w:sz w:val="21"/>
                <w:szCs w:val="21"/>
              </w:rPr>
              <w:t>material: </w:t>
            </w:r>
            <w:r w:rsidRPr="00874CDF">
              <w:rPr>
                <w:sz w:val="21"/>
                <w:szCs w:val="21"/>
              </w:rPr>
              <w:t>plástico reforçado em fibra de vidro - p.r.f.v.</w:t>
            </w:r>
            <w:r w:rsidRPr="00874CDF">
              <w:rPr>
                <w:sz w:val="21"/>
                <w:szCs w:val="21"/>
              </w:rPr>
              <w:br/>
            </w:r>
            <w:r w:rsidRPr="00874CDF">
              <w:rPr>
                <w:b/>
                <w:bCs/>
                <w:sz w:val="21"/>
                <w:szCs w:val="21"/>
              </w:rPr>
              <w:t>revestidos: </w:t>
            </w:r>
            <w:r w:rsidRPr="00874CDF">
              <w:rPr>
                <w:sz w:val="21"/>
                <w:szCs w:val="21"/>
              </w:rPr>
              <w:t xml:space="preserve">com gel especial, </w:t>
            </w:r>
            <w:r w:rsidRPr="00874CDF">
              <w:rPr>
                <w:b/>
                <w:bCs/>
                <w:sz w:val="21"/>
                <w:szCs w:val="21"/>
              </w:rPr>
              <w:t>altura sem tampa: </w:t>
            </w:r>
            <w:r w:rsidRPr="00874CDF">
              <w:rPr>
                <w:sz w:val="21"/>
                <w:szCs w:val="21"/>
              </w:rPr>
              <w:t xml:space="preserve">2,49 m, </w:t>
            </w:r>
            <w:r w:rsidRPr="00874CDF">
              <w:rPr>
                <w:b/>
                <w:bCs/>
                <w:sz w:val="21"/>
                <w:szCs w:val="21"/>
              </w:rPr>
              <w:t>altura com tampa: </w:t>
            </w:r>
            <w:r w:rsidRPr="00874CDF">
              <w:rPr>
                <w:sz w:val="21"/>
                <w:szCs w:val="21"/>
              </w:rPr>
              <w:t xml:space="preserve">2,72 m, </w:t>
            </w:r>
            <w:r w:rsidRPr="00874CDF">
              <w:rPr>
                <w:b/>
                <w:bCs/>
                <w:sz w:val="21"/>
                <w:szCs w:val="21"/>
              </w:rPr>
              <w:t>diâmetro parte superior: </w:t>
            </w:r>
            <w:r w:rsidRPr="00874CDF">
              <w:rPr>
                <w:sz w:val="21"/>
                <w:szCs w:val="21"/>
              </w:rPr>
              <w:t xml:space="preserve">2,54 m, </w:t>
            </w:r>
            <w:r w:rsidRPr="00874CDF">
              <w:rPr>
                <w:b/>
                <w:bCs/>
                <w:sz w:val="21"/>
                <w:szCs w:val="21"/>
              </w:rPr>
              <w:t>diâmetro parte inferior: </w:t>
            </w:r>
            <w:r w:rsidRPr="00874CDF">
              <w:rPr>
                <w:sz w:val="21"/>
                <w:szCs w:val="21"/>
              </w:rPr>
              <w:t xml:space="preserve">2,09 m </w:t>
            </w:r>
          </w:p>
          <w:p w14:paraId="32ABD12B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20A3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lastRenderedPageBreak/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C1AA" w14:textId="55FE1EEB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2D117B">
              <w:rPr>
                <w:sz w:val="21"/>
                <w:szCs w:val="21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64A" w14:textId="731FFD7C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161D83" w:rsidRPr="00161D83">
              <w:rPr>
                <w:sz w:val="21"/>
                <w:szCs w:val="21"/>
              </w:rPr>
              <w:t>22.400,00</w:t>
            </w:r>
          </w:p>
        </w:tc>
      </w:tr>
      <w:tr w:rsidR="002D117B" w:rsidRPr="00874CDF" w14:paraId="20440CD1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BD4" w14:textId="098FB6F4" w:rsidR="002D117B" w:rsidRPr="00874CDF" w:rsidRDefault="002D117B" w:rsidP="002D117B">
            <w:pPr>
              <w:jc w:val="both"/>
              <w:rPr>
                <w:b/>
                <w:bCs/>
                <w:sz w:val="21"/>
                <w:szCs w:val="21"/>
              </w:rPr>
            </w:pPr>
            <w:r w:rsidRPr="00B97567">
              <w:t>29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CE251" w14:textId="696A743F" w:rsidR="002D117B" w:rsidRPr="00874CDF" w:rsidRDefault="002D117B" w:rsidP="002D117B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B97567">
              <w:t>JOELHO soldável 25mm misto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1026" w14:textId="33FA8B46" w:rsidR="002D117B" w:rsidRPr="00874CDF" w:rsidRDefault="002D117B" w:rsidP="002D117B">
            <w:pPr>
              <w:jc w:val="both"/>
              <w:rPr>
                <w:sz w:val="21"/>
                <w:szCs w:val="21"/>
              </w:rPr>
            </w:pPr>
            <w:r w:rsidRPr="00B97567"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F49A8" w14:textId="2DBDD5F8" w:rsidR="002D117B" w:rsidRDefault="002D117B" w:rsidP="002D117B">
            <w:pPr>
              <w:jc w:val="both"/>
              <w:rPr>
                <w:sz w:val="21"/>
                <w:szCs w:val="21"/>
              </w:rPr>
            </w:pPr>
            <w:r w:rsidRPr="00B97567">
              <w:t>500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9A8" w14:textId="66C66741" w:rsidR="002D117B" w:rsidRDefault="002D117B" w:rsidP="002D117B">
            <w:pPr>
              <w:jc w:val="both"/>
              <w:rPr>
                <w:sz w:val="21"/>
                <w:szCs w:val="21"/>
              </w:rPr>
            </w:pPr>
            <w:r w:rsidRPr="00B97567">
              <w:t>R$ 1,30</w:t>
            </w:r>
          </w:p>
        </w:tc>
      </w:tr>
      <w:tr w:rsidR="002B1ABA" w14:paraId="504E918A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A77" w14:textId="77777777" w:rsidR="002B1ABA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626A9" w14:textId="77777777" w:rsidR="002B1ABA" w:rsidRPr="00F05FFA" w:rsidRDefault="002B1ABA" w:rsidP="007F354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BUCHA</w:t>
            </w:r>
            <w:r>
              <w:rPr>
                <w:bCs/>
                <w:sz w:val="21"/>
                <w:szCs w:val="21"/>
              </w:rPr>
              <w:t xml:space="preserve"> de redução 25mm x 20mm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5FA69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45FE5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E2F" w14:textId="093C9633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R$ 79,00</w:t>
            </w:r>
          </w:p>
        </w:tc>
      </w:tr>
      <w:tr w:rsidR="002B1ABA" w14:paraId="50B427F2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D9F" w14:textId="77777777" w:rsidR="002B1ABA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BB95" w14:textId="77777777" w:rsidR="002B1ABA" w:rsidRDefault="002B1ABA" w:rsidP="007F354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BUCHA</w:t>
            </w:r>
            <w:r>
              <w:rPr>
                <w:bCs/>
                <w:sz w:val="21"/>
                <w:szCs w:val="21"/>
              </w:rPr>
              <w:t xml:space="preserve"> de redução 35mm x 25mm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0F7B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BF0B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F46" w14:textId="39FD5011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R$ 78,00</w:t>
            </w:r>
          </w:p>
        </w:tc>
      </w:tr>
      <w:tr w:rsidR="002B1ABA" w14:paraId="7A18F431" w14:textId="77777777" w:rsidTr="002B1ABA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EC0" w14:textId="77777777" w:rsidR="002B1ABA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DB71" w14:textId="77777777" w:rsidR="002B1ABA" w:rsidRPr="00467239" w:rsidRDefault="002B1ABA" w:rsidP="007F3545">
            <w:pPr>
              <w:rPr>
                <w:rFonts w:eastAsia="Calibri"/>
                <w:sz w:val="21"/>
                <w:szCs w:val="21"/>
              </w:rPr>
            </w:pPr>
            <w:r w:rsidRPr="00E1569C">
              <w:rPr>
                <w:rFonts w:eastAsia="Calibri"/>
                <w:b/>
                <w:sz w:val="21"/>
                <w:szCs w:val="21"/>
              </w:rPr>
              <w:t>CANO</w:t>
            </w:r>
            <w:r w:rsidRPr="006B5D08">
              <w:rPr>
                <w:rFonts w:eastAsia="Calibri"/>
                <w:sz w:val="21"/>
                <w:szCs w:val="21"/>
              </w:rPr>
              <w:t xml:space="preserve"> PVC soldável</w:t>
            </w:r>
            <w:r>
              <w:rPr>
                <w:rFonts w:eastAsia="Calibri"/>
                <w:sz w:val="21"/>
                <w:szCs w:val="21"/>
              </w:rPr>
              <w:t xml:space="preserve"> 32</w:t>
            </w:r>
            <w:r w:rsidRPr="006B5D08">
              <w:rPr>
                <w:rFonts w:eastAsia="Calibri"/>
                <w:sz w:val="21"/>
                <w:szCs w:val="21"/>
              </w:rPr>
              <w:t>mm, barra de 6 metros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40A9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7F98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8C8" w14:textId="356C3CC2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R$ 2.600,00</w:t>
            </w:r>
          </w:p>
        </w:tc>
      </w:tr>
    </w:tbl>
    <w:p w14:paraId="174F40F2" w14:textId="77777777" w:rsidR="00557885" w:rsidRPr="00712D73" w:rsidRDefault="00557885" w:rsidP="0055788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567B4AF2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F7073F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14:paraId="69DDD3DA" w14:textId="77777777"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14:paraId="7E153579" w14:textId="77777777"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14:paraId="0EB156A6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4455E32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2DF89953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51EE18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7CBF438B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508F3896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217AAD8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7A60087A" w14:textId="77777777"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1323ADD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F090495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680188D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EC8418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15943F39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734A3184" w14:textId="240CC8C3" w:rsidR="003D5B43" w:rsidRPr="003C50B2" w:rsidRDefault="003D5B43" w:rsidP="003C50B2">
      <w:pPr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BB2398">
        <w:rPr>
          <w:sz w:val="21"/>
          <w:szCs w:val="21"/>
        </w:rPr>
        <w:t xml:space="preserve">12 </w:t>
      </w:r>
      <w:r>
        <w:rPr>
          <w:sz w:val="21"/>
          <w:szCs w:val="21"/>
        </w:rPr>
        <w:t>(</w:t>
      </w:r>
      <w:r w:rsidR="00BB2398">
        <w:rPr>
          <w:sz w:val="21"/>
          <w:szCs w:val="21"/>
        </w:rPr>
        <w:t>doze</w:t>
      </w:r>
      <w:r>
        <w:rPr>
          <w:sz w:val="21"/>
          <w:szCs w:val="21"/>
        </w:rPr>
        <w:t>) meses da assinatura do mesmo.</w:t>
      </w:r>
    </w:p>
    <w:p w14:paraId="005A7D8F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2A8F79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45E5B9" w14:textId="67E1D5DD"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161D83">
        <w:rPr>
          <w:rFonts w:ascii="Tahoma" w:hAnsi="Tahoma" w:cs="Tahoma"/>
          <w:color w:val="000000"/>
          <w:sz w:val="21"/>
          <w:szCs w:val="21"/>
          <w:shd w:val="clear" w:color="auto" w:fill="FFFFFF"/>
        </w:rPr>
        <w:t>34.594,00</w:t>
      </w:r>
      <w:r w:rsidR="00161D83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="00444D12">
        <w:rPr>
          <w:sz w:val="21"/>
          <w:szCs w:val="21"/>
        </w:rPr>
        <w:t xml:space="preserve">Trinta </w:t>
      </w:r>
      <w:r>
        <w:rPr>
          <w:sz w:val="21"/>
          <w:szCs w:val="21"/>
        </w:rPr>
        <w:t xml:space="preserve">e </w:t>
      </w:r>
      <w:r w:rsidR="00161D83">
        <w:rPr>
          <w:sz w:val="21"/>
          <w:szCs w:val="21"/>
        </w:rPr>
        <w:t xml:space="preserve">Quatro </w:t>
      </w:r>
      <w:r>
        <w:rPr>
          <w:sz w:val="21"/>
          <w:szCs w:val="21"/>
        </w:rPr>
        <w:t xml:space="preserve">Mil </w:t>
      </w:r>
      <w:r w:rsidR="00161D83">
        <w:rPr>
          <w:sz w:val="21"/>
          <w:szCs w:val="21"/>
        </w:rPr>
        <w:t xml:space="preserve">Quinhentos e Noventa e Quatro </w:t>
      </w:r>
      <w:bookmarkStart w:id="0" w:name="_GoBack"/>
      <w:bookmarkEnd w:id="0"/>
      <w:r>
        <w:rPr>
          <w:sz w:val="21"/>
          <w:szCs w:val="21"/>
        </w:rPr>
        <w:t>Reais).</w:t>
      </w:r>
    </w:p>
    <w:p w14:paraId="5D8AC3E5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2F8A124B" w14:textId="77777777"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5EEC828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257CF6E" w14:textId="77777777"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DBD81C1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1A27BE4E" w14:textId="77777777"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01BC6D1D" w14:textId="77777777"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lastRenderedPageBreak/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4B29C8C" w14:textId="77777777"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14:paraId="432C6461" w14:textId="39637602" w:rsidR="000E435C" w:rsidRPr="00D73C5D" w:rsidRDefault="00D73C5D" w:rsidP="00D73C5D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2072</w:t>
      </w:r>
      <w:r w:rsidR="000E435C" w:rsidRPr="00D73C5D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Sistema de Abastecimento de Água</w:t>
      </w:r>
    </w:p>
    <w:p w14:paraId="1913AC97" w14:textId="77777777"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2D0DE0C" w14:textId="729C57B1" w:rsidR="000E435C" w:rsidRDefault="00D73C5D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     339030</w:t>
      </w:r>
      <w:r w:rsidR="000E435C">
        <w:rPr>
          <w:sz w:val="21"/>
          <w:szCs w:val="21"/>
        </w:rPr>
        <w:t xml:space="preserve">- </w:t>
      </w:r>
      <w:r w:rsidR="000E435C" w:rsidRPr="00673575">
        <w:rPr>
          <w:sz w:val="21"/>
          <w:szCs w:val="21"/>
        </w:rPr>
        <w:t xml:space="preserve">Material </w:t>
      </w:r>
      <w:r>
        <w:rPr>
          <w:sz w:val="21"/>
          <w:szCs w:val="21"/>
        </w:rPr>
        <w:t>de Consumo</w:t>
      </w:r>
    </w:p>
    <w:p w14:paraId="41E326E2" w14:textId="77777777" w:rsidR="003D5B43" w:rsidRPr="007B4DBB" w:rsidRDefault="003D5B43" w:rsidP="003D5B43">
      <w:pPr>
        <w:rPr>
          <w:sz w:val="21"/>
          <w:szCs w:val="21"/>
        </w:rPr>
      </w:pPr>
    </w:p>
    <w:p w14:paraId="4257929B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4A00A5E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ABA8B9E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18B139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F7ACCE3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1512FC2E" w14:textId="77777777" w:rsidR="003D5B43" w:rsidRPr="007B4DBB" w:rsidRDefault="003D5B43" w:rsidP="003D5B43">
      <w:pPr>
        <w:rPr>
          <w:sz w:val="21"/>
          <w:szCs w:val="21"/>
        </w:rPr>
      </w:pPr>
    </w:p>
    <w:p w14:paraId="146130C7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F990161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5BD6E43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5DFD12A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0C25FBF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BE0079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6C90FB15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10FD47C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FB817A0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346F5002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2D5D325F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B623196" w14:textId="77777777"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311547D8" w14:textId="77777777"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18720928" w14:textId="77777777"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9D5F548" w14:textId="77777777"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02FBC5F" w14:textId="4AEED148"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9528D5">
        <w:rPr>
          <w:sz w:val="21"/>
          <w:szCs w:val="21"/>
        </w:rPr>
        <w:t>14</w:t>
      </w:r>
      <w:r>
        <w:rPr>
          <w:sz w:val="21"/>
          <w:szCs w:val="21"/>
        </w:rPr>
        <w:t xml:space="preserve"> de </w:t>
      </w:r>
      <w:r w:rsidR="009528D5">
        <w:rPr>
          <w:sz w:val="21"/>
          <w:szCs w:val="21"/>
        </w:rPr>
        <w:t xml:space="preserve">agosto </w:t>
      </w:r>
      <w:r>
        <w:rPr>
          <w:sz w:val="21"/>
          <w:szCs w:val="21"/>
        </w:rPr>
        <w:t>de 2024.</w:t>
      </w:r>
    </w:p>
    <w:p w14:paraId="525A73F5" w14:textId="77777777"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C3DAB41" w14:textId="7BCF0FC1" w:rsidR="00E331E9" w:rsidRDefault="00E9729C" w:rsidP="00E9729C">
      <w:pPr>
        <w:tabs>
          <w:tab w:val="left" w:pos="4253"/>
        </w:tabs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BB2398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</w:t>
      </w:r>
      <w:r w:rsidRPr="00E331E9">
        <w:rPr>
          <w:sz w:val="21"/>
          <w:szCs w:val="21"/>
        </w:rPr>
        <w:t xml:space="preserve">   </w:t>
      </w:r>
      <w:r w:rsidR="00BB2398" w:rsidRPr="002B1ABA">
        <w:rPr>
          <w:b/>
          <w:bCs/>
          <w:sz w:val="21"/>
          <w:szCs w:val="21"/>
        </w:rPr>
        <w:t>JAIME SCHERER THOMAS LTDA</w:t>
      </w:r>
    </w:p>
    <w:p w14:paraId="5E031702" w14:textId="414D219B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8ABD8" w14:textId="77777777" w:rsidR="00BA5241" w:rsidRDefault="00BA5241">
      <w:r>
        <w:separator/>
      </w:r>
    </w:p>
  </w:endnote>
  <w:endnote w:type="continuationSeparator" w:id="0">
    <w:p w14:paraId="3610849C" w14:textId="77777777" w:rsidR="00BA5241" w:rsidRDefault="00BA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11AA" w14:textId="77777777" w:rsidR="00BA5241" w:rsidRDefault="00BA5241">
      <w:r>
        <w:separator/>
      </w:r>
    </w:p>
  </w:footnote>
  <w:footnote w:type="continuationSeparator" w:id="0">
    <w:p w14:paraId="6DC4E61B" w14:textId="77777777" w:rsidR="00BA5241" w:rsidRDefault="00BA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0141"/>
    <w:rsid w:val="000D5A2D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61D83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169DD"/>
    <w:rsid w:val="00216AEA"/>
    <w:rsid w:val="00233E0D"/>
    <w:rsid w:val="0028116D"/>
    <w:rsid w:val="00286226"/>
    <w:rsid w:val="00295024"/>
    <w:rsid w:val="00297BE5"/>
    <w:rsid w:val="002B1ABA"/>
    <w:rsid w:val="002B38DC"/>
    <w:rsid w:val="002B7791"/>
    <w:rsid w:val="002D117B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50B2"/>
    <w:rsid w:val="003C6696"/>
    <w:rsid w:val="003D5B43"/>
    <w:rsid w:val="003E3E52"/>
    <w:rsid w:val="003F3F14"/>
    <w:rsid w:val="00400C48"/>
    <w:rsid w:val="00403325"/>
    <w:rsid w:val="0043479D"/>
    <w:rsid w:val="0043630E"/>
    <w:rsid w:val="00444D12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A25D3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28D5"/>
    <w:rsid w:val="00953211"/>
    <w:rsid w:val="0099033E"/>
    <w:rsid w:val="009A36CB"/>
    <w:rsid w:val="009B09FF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B4E10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A5241"/>
    <w:rsid w:val="00BB2398"/>
    <w:rsid w:val="00BD5C23"/>
    <w:rsid w:val="00BE3810"/>
    <w:rsid w:val="00BF3B74"/>
    <w:rsid w:val="00C1179C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65FAE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451EF-5CF7-478C-A380-8B7480C7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1894</Words>
  <Characters>10229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</cp:lastModifiedBy>
  <cp:revision>11</cp:revision>
  <cp:lastPrinted>2024-03-11T14:18:00Z</cp:lastPrinted>
  <dcterms:created xsi:type="dcterms:W3CDTF">2024-08-14T13:07:00Z</dcterms:created>
  <dcterms:modified xsi:type="dcterms:W3CDTF">2024-08-14T13:53:00Z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