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GERAL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01/2026 -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07 – 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 Este anexo deve ser preenchido pelos agentes culturais concorrentes às cotas étnico-raciais – negros ou indígenas.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_________________________________________, CPF nº ________________, DECLARO para fins de participação no Edital de Chamamento Público nº 01/2026 que sou _______________________________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(informar se é NEGRO OU INDÍGENA)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 de 20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66676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5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n7vvt3ghn5s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4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xycVIhs4r6dfzq2KW5AFzhrpw==">CgMxLjAyDWgubjd2dnQzZ2huNXM4AHIhMWpqd1dwMzNCOHJENEtZUmpkbnM1UmFfYjhWNG9JRU1r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