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 TRADICIONAIS</w:t>
      </w:r>
    </w:p>
    <w:p w:rsidR="00000000" w:rsidDel="00000000" w:rsidP="00000000" w:rsidRDefault="00000000" w:rsidRPr="00000000" w14:paraId="00000003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02/2026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08 – FORMULÁRIO DE APRESENTAÇÃO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A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CNPJ:</w:t>
      </w:r>
    </w:p>
    <w:p w:rsidR="00000000" w:rsidDel="00000000" w:rsidP="00000000" w:rsidRDefault="00000000" w:rsidRPr="00000000" w14:paraId="0000000B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C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D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F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kg0bd0sdzvjq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À Comissão de Acompanhamento,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(Seleção/Habilitação)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highlight w:val="white"/>
          <w:u w:val="none"/>
          <w:vertAlign w:val="baseline"/>
          <w:rtl w:val="0"/>
        </w:rPr>
        <w:t xml:space="preserve">Edita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 de Chamamento Público nº 02/2026,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venho solicitar alteração do resultado preliminar,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conforme justificativa a seguir.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Justificativa: 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__________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Assinatura Agente Cultural</w:t>
      </w:r>
    </w:p>
    <w:p w:rsidR="00000000" w:rsidDel="00000000" w:rsidP="00000000" w:rsidRDefault="00000000" w:rsidRPr="00000000" w14:paraId="00000018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-123824</wp:posOffset>
          </wp:positionH>
          <wp:positionV relativeFrom="paragraph">
            <wp:posOffset>190312</wp:posOffset>
          </wp:positionV>
          <wp:extent cx="1915478" cy="449400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2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2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8vw23rm5q1do" w:id="1"/>
    <w:bookmarkEnd w:id="1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0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xtkNQbldxjt56awTKeOgH28n3g==">CgMxLjAyDmgua2cwYmQwc2R6dmpxMg5oLjh2dzIzcm01cTFkbzgAciExb0hLX1ZSNDY2RFVUaDl4ZFhLdTVyNXhnNUlBYkpYNHQ=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