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504" w:rsidRPr="00A22504" w:rsidRDefault="00A22504" w:rsidP="00A225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ESTUDO TÉCNICO PRELIMINAR (ETP)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Objeto: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Contratação de empresa especializada em digitalização e informatização de arquivos físicos do Departamento de Arrecadação e Fiscalização.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da Necessidade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O Departamento de Arrecadação e Fiscalização enfrenta gargalos na gestão de documentos físicos, o que impacta diretamente na agilidade de atendimento, fiscalização e arrecadação tributária. A digitalização permitirá acesso rápido às informações, melhora no controle e segurança dos dados, e cumprimento de obrigações legais com maior eficiência.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Requisitos da Solução</w:t>
      </w:r>
    </w:p>
    <w:p w:rsidR="00A22504" w:rsidRPr="00A22504" w:rsidRDefault="00A22504" w:rsidP="00A22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Digitalização de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todos os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documentos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já existentes e ainda qualquer documentação oriunda deste mesmo ano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A22504" w:rsidRPr="00A22504" w:rsidRDefault="00A22504" w:rsidP="00A22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Organização e indexação digital por tipo de documento, contribuinte e exercício.</w:t>
      </w:r>
    </w:p>
    <w:p w:rsidR="00A22504" w:rsidRPr="00A22504" w:rsidRDefault="00A22504" w:rsidP="00A22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Conversão de arquivos para formato PDF/A ou outro formato padronizado.</w:t>
      </w:r>
    </w:p>
    <w:p w:rsidR="00A22504" w:rsidRPr="00A22504" w:rsidRDefault="00A22504" w:rsidP="00A22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Implantação de sistema informatizado (ou integração com sistema já existente).</w:t>
      </w:r>
    </w:p>
    <w:p w:rsidR="00A22504" w:rsidRPr="00A22504" w:rsidRDefault="00A22504" w:rsidP="00A225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Garantia de backup, segurança da informação e acessibilidade aos servidores do setor.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Levantamento de Soluções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Foram analisadas soluções internas (força de trabalho própria), mas descartadas por incapacidade operacional, falta de equipamentos e conhecimento técnico. A solução mais eficaz é a contratação de empresa especializada com equipamentos industriais e software de gestão documental.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Justificativa da Escolha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A terceirização do serviço garante celeridade, confiabilidade, menor margem de erro, e atende às exigências legais de guarda e integridade dos dados públicos. A medida reduz riscos de extravio e degradação física dos documentos.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Estimativa de Custo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estimativa de custo é de R$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32.400,00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, considerando preços praticados em contratações similares por outros órgãos públicos e pesquisa de mercado.</w:t>
      </w:r>
    </w:p>
    <w:p w:rsidR="00A22504" w:rsidRPr="00A22504" w:rsidRDefault="00A22504" w:rsidP="00A2250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A22504" w:rsidRDefault="00A22504" w:rsidP="00A225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A22504" w:rsidRDefault="00A22504" w:rsidP="00A225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A22504" w:rsidRDefault="00A22504" w:rsidP="00A225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bookmarkStart w:id="0" w:name="_GoBack"/>
      <w:bookmarkEnd w:id="0"/>
    </w:p>
    <w:p w:rsidR="00A22504" w:rsidRPr="00A22504" w:rsidRDefault="00A22504" w:rsidP="00A225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lastRenderedPageBreak/>
        <w:t>TERMO DE REFERÊNCIA (TR)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1.Objeto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>Contratação de empresa especializada para prestação de serviços de digitalização e informatização dos arquivos físicos do Departamento de Arrecadação e Fiscalização da Prefeitura Municipal de Porto Xavier/RS, incluindo organização, indexação, armazenamento em nuvem e disponibilização digital segura.</w:t>
      </w:r>
    </w:p>
    <w:p w:rsidR="00A22504" w:rsidRDefault="00A22504" w:rsidP="00A2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2.Fundamentação da Contratação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>Base legal: art. 6º, inciso XX, e art. 7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4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caput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(ou outro, conforme modalidade), da Lei nº 14.133/2021. A medida visa garantir a modernização da gestão tributária municipal e segurança da informação pública.</w:t>
      </w:r>
    </w:p>
    <w:p w:rsidR="00A22504" w:rsidRDefault="00A22504" w:rsidP="00A2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 como um Todo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Os serviços englobam: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Coleta e transporte seguro dos arquivos (se necessário).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Preparação (remoção de grampos, clipes, etc.).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Digitalização com equipamentos de alta performance.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Tratamento de imagens e reconhecimento óptico de caracteres (OCR).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Indexação por critérios definidos pela Administração.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Entrega dos arquivos em mídia digital e/ou nuvem.</w:t>
      </w:r>
    </w:p>
    <w:p w:rsidR="00A22504" w:rsidRPr="00A22504" w:rsidRDefault="00A22504" w:rsidP="00A225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Implantação de sistema de gerenciamento eletrônico de documentos ou integração com sistema existente.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:rsidR="00A22504" w:rsidRPr="00A22504" w:rsidRDefault="00A22504" w:rsidP="00A22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A digitalização deve obedecer ao padrão mínimo de 300 DPI.</w:t>
      </w:r>
    </w:p>
    <w:p w:rsidR="00A22504" w:rsidRPr="00A22504" w:rsidRDefault="00A22504" w:rsidP="00A22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Os arquivos devem ser entregues em formato PDF/A.</w:t>
      </w:r>
    </w:p>
    <w:p w:rsidR="00A22504" w:rsidRPr="00A22504" w:rsidRDefault="00A22504" w:rsidP="00A22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Os documentos deverão ser organizados por lote, tipo e classificação definida pela Administração.</w:t>
      </w:r>
    </w:p>
    <w:p w:rsidR="00A22504" w:rsidRPr="00A22504" w:rsidRDefault="00A22504" w:rsidP="00A22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A empresa deve garantir confidencialidade e segurança da informação.</w:t>
      </w:r>
    </w:p>
    <w:p w:rsidR="00A22504" w:rsidRPr="00A22504" w:rsidRDefault="00A22504" w:rsidP="00A225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É obrigatório o uso de OCR para permitir busca textual nos documentos.</w:t>
      </w:r>
    </w:p>
    <w:p w:rsidR="00A22504" w:rsidRDefault="00A22504" w:rsidP="00A2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 do Objeto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>Execução indireta por empresa contratada, com fornecimento de todos os recursos materiais, humanos e tecnológicos necessários.</w:t>
      </w:r>
    </w:p>
    <w:p w:rsid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Modelo de Gestão do Contrato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>A fiscalização e gestão do contrato ficará a cargo de servidor designado pela Secretaria Municipal da Fazenda. Serão realizados relatórios mensais de acompanhamento e conferência de entregas.</w:t>
      </w:r>
    </w:p>
    <w:p w:rsid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lastRenderedPageBreak/>
        <w:t>7. Critérios de Medição e Pagamento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>Pagamentos mensais mediante apresentação de nota fiscal e relatório de execução contendo:</w:t>
      </w:r>
    </w:p>
    <w:p w:rsidR="00A22504" w:rsidRPr="00A22504" w:rsidRDefault="00A22504" w:rsidP="00A225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Número de documentos digitalizados.</w:t>
      </w:r>
    </w:p>
    <w:p w:rsidR="00A22504" w:rsidRPr="00A22504" w:rsidRDefault="00A22504" w:rsidP="00A225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Mídia de entrega.</w:t>
      </w:r>
    </w:p>
    <w:p w:rsidR="00A22504" w:rsidRPr="00A22504" w:rsidRDefault="00A22504" w:rsidP="00A225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Relatório de indexação.</w:t>
      </w:r>
    </w:p>
    <w:p w:rsid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Forma e Critérios de Seleção do Fornecedor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 xml:space="preserve">Critério de julgamento: </w:t>
      </w: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menor preço por milheiro de documentos digitalizados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, desde que atendidos todos os requisitos técnicos. Poderá ser utilizado o formato eletrônico com disputa por lances.</w:t>
      </w:r>
    </w:p>
    <w:p w:rsid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Estimativa de Valor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 xml:space="preserve">Com base em cotações de mercado e registros de preços públicos, estima-se o valor unitário de R$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2.700,00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totalizando aproximadamente R$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32.400,00 anuais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independentemente da quantidade de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documentos a serem digitalizados.</w:t>
      </w:r>
    </w:p>
    <w:p w:rsid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Adequação Orçamentária</w:t>
      </w:r>
    </w:p>
    <w:p w:rsidR="00A22504" w:rsidRPr="00A22504" w:rsidRDefault="00A22504" w:rsidP="00A225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br/>
        <w:t xml:space="preserve">Haverá reserva orçamentária suficiente vinculada à dotação 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2019 3390 40</w:t>
      </w:r>
      <w:r w:rsidRPr="00A22504">
        <w:rPr>
          <w:rFonts w:ascii="Times New Roman" w:eastAsia="Times New Roman" w:hAnsi="Times New Roman" w:cs="Times New Roman"/>
          <w:sz w:val="21"/>
          <w:szCs w:val="21"/>
          <w:lang w:eastAsia="pt-BR"/>
        </w:rPr>
        <w:t>, conforme planejamento anual da Secretaria da Fazenda.</w:t>
      </w:r>
    </w:p>
    <w:p w:rsidR="007F7DA8" w:rsidRPr="00A22504" w:rsidRDefault="007F7DA8" w:rsidP="00A22504">
      <w:pPr>
        <w:jc w:val="both"/>
        <w:rPr>
          <w:sz w:val="21"/>
          <w:szCs w:val="21"/>
        </w:rPr>
      </w:pPr>
    </w:p>
    <w:sectPr w:rsidR="007F7DA8" w:rsidRPr="00A225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504" w:rsidRDefault="00A22504" w:rsidP="00A22504">
      <w:pPr>
        <w:spacing w:after="0" w:line="240" w:lineRule="auto"/>
      </w:pPr>
      <w:r>
        <w:separator/>
      </w:r>
    </w:p>
  </w:endnote>
  <w:endnote w:type="continuationSeparator" w:id="0">
    <w:p w:rsidR="00A22504" w:rsidRDefault="00A22504" w:rsidP="00A2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504" w:rsidRDefault="00A22504">
    <w:pPr>
      <w:pStyle w:val="Rodap"/>
    </w:pPr>
  </w:p>
  <w:p w:rsidR="00A22504" w:rsidRDefault="00A22504">
    <w:pPr>
      <w:pStyle w:val="Rodap"/>
    </w:pPr>
  </w:p>
  <w:p w:rsidR="00A22504" w:rsidRDefault="00A22504">
    <w:pPr>
      <w:pStyle w:val="Rodap"/>
    </w:pPr>
  </w:p>
  <w:p w:rsidR="00A22504" w:rsidRDefault="00A225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504" w:rsidRDefault="00A22504" w:rsidP="00A22504">
      <w:pPr>
        <w:spacing w:after="0" w:line="240" w:lineRule="auto"/>
      </w:pPr>
      <w:r>
        <w:separator/>
      </w:r>
    </w:p>
  </w:footnote>
  <w:footnote w:type="continuationSeparator" w:id="0">
    <w:p w:rsidR="00A22504" w:rsidRDefault="00A22504" w:rsidP="00A2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504" w:rsidRDefault="00A22504">
    <w:pPr>
      <w:pStyle w:val="Cabealho"/>
    </w:pPr>
  </w:p>
  <w:p w:rsidR="00A22504" w:rsidRDefault="00A22504">
    <w:pPr>
      <w:pStyle w:val="Cabealho"/>
    </w:pPr>
  </w:p>
  <w:p w:rsidR="00A22504" w:rsidRDefault="00A22504">
    <w:pPr>
      <w:pStyle w:val="Cabealho"/>
    </w:pPr>
  </w:p>
  <w:p w:rsidR="00A22504" w:rsidRDefault="00A22504">
    <w:pPr>
      <w:pStyle w:val="Cabealho"/>
    </w:pPr>
  </w:p>
  <w:p w:rsidR="00A22504" w:rsidRDefault="00A22504">
    <w:pPr>
      <w:pStyle w:val="Cabealho"/>
    </w:pPr>
  </w:p>
  <w:p w:rsidR="00A22504" w:rsidRDefault="00A225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26C"/>
    <w:multiLevelType w:val="multilevel"/>
    <w:tmpl w:val="1E6E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74C8B"/>
    <w:multiLevelType w:val="multilevel"/>
    <w:tmpl w:val="5F82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C32E0"/>
    <w:multiLevelType w:val="multilevel"/>
    <w:tmpl w:val="E7A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F78D1"/>
    <w:multiLevelType w:val="multilevel"/>
    <w:tmpl w:val="79E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4"/>
    <w:rsid w:val="007F7DA8"/>
    <w:rsid w:val="00A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E1B5"/>
  <w15:chartTrackingRefBased/>
  <w15:docId w15:val="{D881BBA8-E487-440F-BD84-483B459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22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22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2250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225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225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504"/>
  </w:style>
  <w:style w:type="paragraph" w:styleId="Rodap">
    <w:name w:val="footer"/>
    <w:basedOn w:val="Normal"/>
    <w:link w:val="RodapChar"/>
    <w:uiPriority w:val="99"/>
    <w:unhideWhenUsed/>
    <w:rsid w:val="00A2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1</cp:revision>
  <dcterms:created xsi:type="dcterms:W3CDTF">2025-07-01T14:10:00Z</dcterms:created>
  <dcterms:modified xsi:type="dcterms:W3CDTF">2025-07-01T14:15:00Z</dcterms:modified>
</cp:coreProperties>
</file>