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1E7A" w14:textId="3BC18379" w:rsidR="00033414" w:rsidRPr="006A718F" w:rsidRDefault="00033414" w:rsidP="006A71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  <w:t>ESTUDO TÉCNICO PRELIMINAR</w:t>
      </w:r>
    </w:p>
    <w:p w14:paraId="50CB0CA8" w14:textId="77777777" w:rsidR="00033414" w:rsidRPr="006A718F" w:rsidRDefault="00033414" w:rsidP="00033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Contratação Emergencial de Transporte Escolar</w:t>
      </w:r>
      <w:bookmarkStart w:id="0" w:name="_GoBack"/>
      <w:bookmarkEnd w:id="0"/>
    </w:p>
    <w:p w14:paraId="18B156CF" w14:textId="77777777" w:rsidR="00033414" w:rsidRPr="006A718F" w:rsidRDefault="00033414" w:rsidP="00033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Definição da necessidade</w:t>
      </w:r>
    </w:p>
    <w:p w14:paraId="665C0B81" w14:textId="77777777" w:rsidR="00033414" w:rsidRPr="006A718F" w:rsidRDefault="00033414" w:rsidP="006A7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O Município de Porto Xavier/RS necessita contratar, em caráter emergencial, serviço de transporte escolar para substituição imediata dos roteiros suspensos do Contrato nº 66/2025, firmado com a empresa BR Transportes &amp; Turismo Ltda., em razão de falhas graves que culminaram em risco direto à integridade física dos estudantes.</w:t>
      </w:r>
    </w:p>
    <w:p w14:paraId="74323890" w14:textId="77777777" w:rsidR="00033414" w:rsidRPr="006A718F" w:rsidRDefault="00033414" w:rsidP="00033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Situação emergencial</w:t>
      </w:r>
    </w:p>
    <w:p w14:paraId="45B0F14F" w14:textId="4569ADFB" w:rsidR="00033414" w:rsidRPr="006A718F" w:rsidRDefault="00033414" w:rsidP="006A7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Em um dos veículos da empresa contratada apresentou </w:t>
      </w: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princípio de incêndio durante o transporte de alunos</w:t>
      </w: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, obrigando evacuação imediata. O episódio gerou risco à vida e segurança dos estudantes, danos psicológicos e abalo à confiança no transporte escolar contratado.</w:t>
      </w: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 xml:space="preserve">Diante disso, houve </w:t>
      </w: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suspensão imediata do contrato</w:t>
      </w: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referente aos roteiros 04, 11 e 21, deixando os alunos sem atendimento.</w:t>
      </w:r>
    </w:p>
    <w:p w14:paraId="30264D6D" w14:textId="77777777" w:rsidR="00033414" w:rsidRPr="006A718F" w:rsidRDefault="00033414" w:rsidP="00033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Fundamentação legal</w:t>
      </w:r>
    </w:p>
    <w:p w14:paraId="48750D63" w14:textId="77777777" w:rsidR="00033414" w:rsidRPr="006A718F" w:rsidRDefault="00033414" w:rsidP="006A7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situação caracteriza hipótese de dispensa de licitação prevista no </w:t>
      </w: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art. 75, VIII, da Lei 14.133/2021</w:t>
      </w: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, diante de risco iminente de prejuízo à continuidade do serviço público essencial de transporte escolar e ameaça à segurança dos estudantes.</w:t>
      </w:r>
    </w:p>
    <w:p w14:paraId="4D8F710C" w14:textId="77777777" w:rsidR="00033414" w:rsidRPr="006A718F" w:rsidRDefault="00033414" w:rsidP="00033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Objetivo da contratação</w:t>
      </w:r>
    </w:p>
    <w:p w14:paraId="12F0AA49" w14:textId="77777777" w:rsidR="00033414" w:rsidRPr="006A718F" w:rsidRDefault="00033414" w:rsidP="006A7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Restabelecer, com a maior brevidade possível, o transporte escolar nos roteiros suspensos, assegurando segurança, regularidade e continuidade no deslocamento dos alunos.</w:t>
      </w:r>
    </w:p>
    <w:p w14:paraId="35C16C97" w14:textId="77777777" w:rsidR="00033414" w:rsidRPr="006A718F" w:rsidRDefault="00033414" w:rsidP="00033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Descrição da solução</w:t>
      </w:r>
    </w:p>
    <w:p w14:paraId="586FADED" w14:textId="77777777" w:rsidR="00033414" w:rsidRPr="006A718F" w:rsidRDefault="00033414" w:rsidP="006A7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Contratação emergencial de empresa(s) de transporte escolar com veículos vistoriados, devidamente equipados conforme normas do CONTRAN, motoristas habilitados e treinados, para execução imediata dos itinerários suspensos até que se conclua processo licitatório regular.</w:t>
      </w:r>
    </w:p>
    <w:p w14:paraId="4F704B77" w14:textId="77777777" w:rsidR="00033414" w:rsidRPr="006A718F" w:rsidRDefault="00033414" w:rsidP="00033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Alternativas analisadas</w:t>
      </w:r>
    </w:p>
    <w:p w14:paraId="220C036D" w14:textId="77777777" w:rsidR="00033414" w:rsidRPr="006A718F" w:rsidRDefault="00033414" w:rsidP="00033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Substituição imediata por frota própria municipal</w:t>
      </w: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: inviável, pois o município não possui veículos suficientes para absorver a totalidade das rotas afetadas.</w:t>
      </w:r>
    </w:p>
    <w:p w14:paraId="41EC355A" w14:textId="77777777" w:rsidR="00033414" w:rsidRPr="006A718F" w:rsidRDefault="00033414" w:rsidP="00033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Manutenção do contrato atual</w:t>
      </w: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: impossível, diante do risco comprovado à integridade dos alunos.</w:t>
      </w:r>
    </w:p>
    <w:p w14:paraId="1DC7A5D9" w14:textId="77777777" w:rsidR="00033414" w:rsidRPr="006A718F" w:rsidRDefault="00033414" w:rsidP="000334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Contratação emergencial</w:t>
      </w: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: única alternativa viável para evitar paralisação prolongada do serviço.</w:t>
      </w:r>
    </w:p>
    <w:p w14:paraId="0F323BBE" w14:textId="77777777" w:rsidR="00033414" w:rsidRPr="006A718F" w:rsidRDefault="00033414" w:rsidP="00033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Justificativa da solução</w:t>
      </w:r>
    </w:p>
    <w:p w14:paraId="152AAD8F" w14:textId="77777777" w:rsidR="00033414" w:rsidRPr="006A718F" w:rsidRDefault="00033414" w:rsidP="006A7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A contratação emergencial é a única medida que assegura o transporte escolar com segurança e continuidade, eliminando riscos à vida e prejuízos ao calendário letivo.</w:t>
      </w:r>
    </w:p>
    <w:p w14:paraId="21511002" w14:textId="77777777" w:rsidR="00033414" w:rsidRPr="006A718F" w:rsidRDefault="00033414" w:rsidP="00033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8. Estimativa de custos</w:t>
      </w:r>
    </w:p>
    <w:p w14:paraId="3DDFD406" w14:textId="77777777" w:rsidR="00033414" w:rsidRPr="006A718F" w:rsidRDefault="00033414" w:rsidP="006A7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Será realizada pesquisa de preços junto a empresas locais e regionais, com base em contratos similares e históricos de contratações do município.</w:t>
      </w:r>
    </w:p>
    <w:p w14:paraId="4ED5C5F7" w14:textId="77777777" w:rsidR="00033414" w:rsidRPr="006A718F" w:rsidRDefault="00033414" w:rsidP="00033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lastRenderedPageBreak/>
        <w:t>9. Riscos e mitigação</w:t>
      </w:r>
    </w:p>
    <w:p w14:paraId="7A18821F" w14:textId="77777777" w:rsidR="00033414" w:rsidRPr="006A718F" w:rsidRDefault="00033414" w:rsidP="00033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Novo acidente com veículos</w:t>
      </w: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→ mitigado com vistoria prévia e exigência de conformidade com o CONTRAN.</w:t>
      </w:r>
    </w:p>
    <w:p w14:paraId="1944E6F6" w14:textId="77777777" w:rsidR="00033414" w:rsidRPr="006A718F" w:rsidRDefault="00033414" w:rsidP="00033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spellStart"/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Sobrepreço</w:t>
      </w:r>
      <w:proofErr w:type="spellEnd"/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→ mitigado com coleta de, no mínimo, 3 orçamentos.</w:t>
      </w:r>
    </w:p>
    <w:p w14:paraId="035D1D0C" w14:textId="77777777" w:rsidR="00033414" w:rsidRPr="006A718F" w:rsidRDefault="00033414" w:rsidP="00033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Descumprimento contratual</w:t>
      </w: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→ mitigado com cláusulas de rescisão e aplicação de penalidades.</w:t>
      </w:r>
    </w:p>
    <w:p w14:paraId="2630193F" w14:textId="77777777" w:rsidR="00033414" w:rsidRPr="006A718F" w:rsidRDefault="00033414" w:rsidP="00033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10. Prazo da contratação</w:t>
      </w:r>
    </w:p>
    <w:p w14:paraId="1E454F18" w14:textId="7109DFA2" w:rsidR="00033414" w:rsidRPr="006A718F" w:rsidRDefault="00033414" w:rsidP="006A7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Até </w:t>
      </w:r>
      <w:r w:rsidRPr="006A718F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180 dias</w:t>
      </w:r>
      <w:r w:rsidRP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>, conforme art. 75, §7º da Lei 14.133/2021,</w:t>
      </w:r>
      <w:r w:rsidR="006A718F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podendo ser prorrogado por igual período, desde que justificado.</w:t>
      </w:r>
    </w:p>
    <w:p w14:paraId="63F810F3" w14:textId="024457E5" w:rsidR="00033414" w:rsidRPr="006A718F" w:rsidRDefault="00033414" w:rsidP="0003341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3EAF3430" w14:textId="77777777" w:rsidR="00033414" w:rsidRPr="006A718F" w:rsidRDefault="00033414" w:rsidP="00033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6271DD38" w14:textId="77777777" w:rsidR="007A6A38" w:rsidRPr="006A718F" w:rsidRDefault="007A6A38">
      <w:pPr>
        <w:rPr>
          <w:sz w:val="21"/>
          <w:szCs w:val="21"/>
        </w:rPr>
      </w:pPr>
    </w:p>
    <w:sectPr w:rsidR="007A6A38" w:rsidRPr="006A7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7592"/>
    <w:multiLevelType w:val="multilevel"/>
    <w:tmpl w:val="4DE8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31F58"/>
    <w:multiLevelType w:val="multilevel"/>
    <w:tmpl w:val="5CFE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759A"/>
    <w:multiLevelType w:val="multilevel"/>
    <w:tmpl w:val="BEEC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921F1"/>
    <w:multiLevelType w:val="multilevel"/>
    <w:tmpl w:val="A4A6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46A66"/>
    <w:multiLevelType w:val="multilevel"/>
    <w:tmpl w:val="28F8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14"/>
    <w:rsid w:val="00033414"/>
    <w:rsid w:val="006A718F"/>
    <w:rsid w:val="007A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03DF1F"/>
  <w15:chartTrackingRefBased/>
  <w15:docId w15:val="{77BB835A-8C8F-4AC2-AB93-9A296657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33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3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34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334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334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2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2</cp:revision>
  <dcterms:created xsi:type="dcterms:W3CDTF">2025-09-12T12:19:00Z</dcterms:created>
  <dcterms:modified xsi:type="dcterms:W3CDTF">2025-09-12T12:24:00Z</dcterms:modified>
</cp:coreProperties>
</file>