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4C4F" w14:textId="17A4B00B" w:rsidR="00714964" w:rsidRPr="004A4A06" w:rsidRDefault="00714964" w:rsidP="00714964">
      <w:pPr>
        <w:jc w:val="center"/>
        <w:rPr>
          <w:b/>
          <w:bCs/>
        </w:rPr>
      </w:pPr>
      <w:r w:rsidRPr="004A4A06">
        <w:rPr>
          <w:b/>
          <w:bCs/>
        </w:rPr>
        <w:t>RELATÓRIO ANUAL DE GESTÃO DA OUVIDORIA</w:t>
      </w:r>
    </w:p>
    <w:p w14:paraId="4B3DA9B7" w14:textId="77777777" w:rsidR="00714964" w:rsidRDefault="00714964"/>
    <w:p w14:paraId="7B76D445" w14:textId="77777777" w:rsidR="004A4A06" w:rsidRDefault="00714964" w:rsidP="004A4A06">
      <w:pPr>
        <w:ind w:firstLine="1134"/>
        <w:jc w:val="both"/>
      </w:pPr>
      <w:r>
        <w:t>A Ouvidoria Municipal foi criada através da Lei Municipal nº 2.737/2019 que Dispõe sobre os procedimentos para a participação, a proteção</w:t>
      </w:r>
      <w:r w:rsidR="004A4A06">
        <w:t xml:space="preserve"> e a defesa dos direitos do usuário de serviços públicos do poder executivo, inclusive da administração pública indireta, de que trata a Lei Nº 13.460/2017; E institui a </w:t>
      </w:r>
      <w:proofErr w:type="spellStart"/>
      <w:r w:rsidR="004A4A06">
        <w:t>Ouvidoria-Geral</w:t>
      </w:r>
      <w:proofErr w:type="spellEnd"/>
      <w:r w:rsidR="004A4A06">
        <w:t xml:space="preserve"> do Poder Executivo e o conselho de usuários de serviços públicos</w:t>
      </w:r>
      <w:r>
        <w:t xml:space="preserve">, atendendo a Lei Federal nº 13.460 de 26 de junho de 2017 que Dispõe sobre participação, proteção e defesa dos direitos do usuário dos serviços públicos da administração pública. </w:t>
      </w:r>
    </w:p>
    <w:p w14:paraId="41BC2742" w14:textId="77777777" w:rsidR="004A4A06" w:rsidRDefault="00714964" w:rsidP="004A4A06">
      <w:pPr>
        <w:ind w:firstLine="1134"/>
        <w:jc w:val="both"/>
      </w:pPr>
      <w:r>
        <w:t>Para a sua implantação foi considerado a necessidade de regulamentar os procedimentos de serviços de recebimento, cadastro, controle, encaminhamento e respostas das demandas da sociedade submetidas à Ouvidoria Municipal, no âmbito do Poder Executivo.</w:t>
      </w:r>
    </w:p>
    <w:p w14:paraId="736C6FCA" w14:textId="77777777" w:rsidR="004A4A06" w:rsidRDefault="00714964" w:rsidP="004A4A06">
      <w:pPr>
        <w:ind w:firstLine="1134"/>
        <w:jc w:val="both"/>
      </w:pPr>
      <w:r>
        <w:t xml:space="preserve"> O objetivo da ouvidoria é assegurar, de modo permanente e eficaz, a preservação dos princípios de legalidade, moralidade e eficiência dos atos dos agentes da Administração Municipal e entidades privadas de qualquer natureza que operem com recursos públicos, na prestação de serviços à população. </w:t>
      </w:r>
    </w:p>
    <w:p w14:paraId="64916B46" w14:textId="77777777" w:rsidR="004A4A06" w:rsidRDefault="00714964" w:rsidP="004A4A06">
      <w:pPr>
        <w:ind w:firstLine="1134"/>
        <w:jc w:val="both"/>
      </w:pPr>
      <w:r>
        <w:t xml:space="preserve">A Ouvidoria é o canal de comunicação direta entre a sociedade e a Administração Municipal, recebendo reclamações, denúncias, sugestões e elogios, de modo permanente a estimular a participação do cidadão no controle e avaliação dos serviços prestados e na gestão dos recursos públicos. </w:t>
      </w:r>
    </w:p>
    <w:p w14:paraId="15CF2B61" w14:textId="77777777" w:rsidR="004A4A06" w:rsidRDefault="00714964" w:rsidP="004A4A06">
      <w:pPr>
        <w:ind w:firstLine="1134"/>
        <w:jc w:val="both"/>
      </w:pPr>
      <w:r>
        <w:t xml:space="preserve">É dever do ouvidor exercer as suas atividades com autonomia e no interesse geral dos cidadãos, devendo guardar sigilo das informações levadas ao seu conhecimento, no exercício de suas funções. </w:t>
      </w:r>
    </w:p>
    <w:p w14:paraId="4B71D4F1" w14:textId="77777777" w:rsidR="004A4A06" w:rsidRDefault="004A4A06" w:rsidP="004A4A06">
      <w:pPr>
        <w:ind w:firstLine="1134"/>
        <w:jc w:val="both"/>
      </w:pPr>
    </w:p>
    <w:p w14:paraId="2A480005" w14:textId="6902EBE1" w:rsidR="004A4A06" w:rsidRPr="004A4A06" w:rsidRDefault="00714964" w:rsidP="004A4A06">
      <w:pPr>
        <w:ind w:firstLine="1134"/>
        <w:jc w:val="center"/>
        <w:rPr>
          <w:b/>
          <w:bCs/>
        </w:rPr>
      </w:pPr>
      <w:r w:rsidRPr="004A4A06">
        <w:rPr>
          <w:b/>
          <w:bCs/>
        </w:rPr>
        <w:t>Canais de Atendimento</w:t>
      </w:r>
    </w:p>
    <w:p w14:paraId="268D32F0" w14:textId="77777777" w:rsidR="004A4A06" w:rsidRDefault="00714964" w:rsidP="004A4A06">
      <w:pPr>
        <w:ind w:firstLine="1134"/>
        <w:jc w:val="both"/>
      </w:pPr>
      <w:r>
        <w:t xml:space="preserve">A plataforma adotada pela Prefeitura Municipal de </w:t>
      </w:r>
      <w:r w:rsidR="004A4A06">
        <w:t>Porto Xavier/RS</w:t>
      </w:r>
      <w:r>
        <w:t xml:space="preserve"> oferece total transparência e eficiência no atendimento ao cidadão, sendo possível registrar solicitações, denúncias, reclamações, dúvidas, sugestões e elogios.</w:t>
      </w:r>
    </w:p>
    <w:p w14:paraId="4FB74476" w14:textId="3E87AFF1" w:rsidR="004A4A06" w:rsidRDefault="00714964" w:rsidP="004A4A06">
      <w:pPr>
        <w:ind w:firstLine="1134"/>
        <w:jc w:val="both"/>
      </w:pPr>
      <w:r>
        <w:t xml:space="preserve"> O formulário via internet, está disponível no site eletrônico da Prefeitura Municipal de </w:t>
      </w:r>
      <w:r w:rsidR="004A4A06">
        <w:t>Porto Xavier</w:t>
      </w:r>
      <w:r>
        <w:t xml:space="preserve">, </w:t>
      </w:r>
      <w:r w:rsidR="004A4A06" w:rsidRPr="004A4A06">
        <w:t>https://portoxavier.rs.gov.br/site/ouvidoria</w:t>
      </w:r>
      <w:r w:rsidR="004A4A06">
        <w:t>.</w:t>
      </w:r>
    </w:p>
    <w:p w14:paraId="44C4C950" w14:textId="77777777" w:rsidR="004A4A06" w:rsidRDefault="00714964" w:rsidP="004A4A06">
      <w:pPr>
        <w:ind w:firstLine="1134"/>
        <w:jc w:val="both"/>
      </w:pPr>
      <w:r>
        <w:t xml:space="preserve">O munícipe pode optar também pelo registro através da Ouvidoria Geral que poderá ser realizado pessoalmente, de segunda à sexta-feira, no horário normal de atendimento, ou por meio de carta endereçada à Ouvidoria Geral do Município, endereço: Rua </w:t>
      </w:r>
      <w:r w:rsidR="004A4A06">
        <w:t>Tiradentes</w:t>
      </w:r>
      <w:r>
        <w:t xml:space="preserve"> nº </w:t>
      </w:r>
      <w:r w:rsidR="004A4A06">
        <w:t>54</w:t>
      </w:r>
      <w:r>
        <w:t xml:space="preserve">0, </w:t>
      </w:r>
      <w:r w:rsidR="004A4A06">
        <w:t>C</w:t>
      </w:r>
      <w:r>
        <w:t xml:space="preserve">entro, </w:t>
      </w:r>
      <w:r w:rsidR="004A4A06">
        <w:t>Porto Xavier</w:t>
      </w:r>
      <w:r>
        <w:t>/RS, CEP: 98.</w:t>
      </w:r>
      <w:r w:rsidR="004A4A06">
        <w:t>995</w:t>
      </w:r>
      <w:r>
        <w:t>-000 ou ainda através de ligação telefônica através do n</w:t>
      </w:r>
      <w:r w:rsidR="004A4A06">
        <w:t>ú</w:t>
      </w:r>
      <w:r>
        <w:t>mero (55) 33</w:t>
      </w:r>
      <w:r w:rsidR="004A4A06">
        <w:t>54</w:t>
      </w:r>
      <w:r>
        <w:t>-</w:t>
      </w:r>
      <w:r w:rsidR="004A4A06">
        <w:t>0725</w:t>
      </w:r>
      <w:r>
        <w:t xml:space="preserve">. </w:t>
      </w:r>
    </w:p>
    <w:p w14:paraId="3D386320" w14:textId="77777777" w:rsidR="004A4A06" w:rsidRDefault="00714964" w:rsidP="004A4A06">
      <w:pPr>
        <w:ind w:firstLine="1134"/>
        <w:jc w:val="both"/>
      </w:pPr>
      <w:r>
        <w:t xml:space="preserve">As manifestações poderão ser as seguintes: </w:t>
      </w:r>
    </w:p>
    <w:p w14:paraId="278EB585" w14:textId="5304B473" w:rsidR="004A4A06" w:rsidRDefault="002A6E93" w:rsidP="004A4A06">
      <w:pPr>
        <w:ind w:firstLine="1134"/>
        <w:jc w:val="both"/>
      </w:pPr>
      <w:r>
        <w:rPr>
          <w:noProof/>
        </w:rPr>
        <w:lastRenderedPageBreak/>
        <w:drawing>
          <wp:inline distT="0" distB="0" distL="0" distR="0" wp14:anchorId="768B865A" wp14:editId="4CB7CE4C">
            <wp:extent cx="4663440" cy="1620520"/>
            <wp:effectExtent l="0" t="0" r="3810" b="0"/>
            <wp:docPr id="1273832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32512" name="Imagem 12738325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1BB92" w14:textId="77777777" w:rsidR="004A4A06" w:rsidRDefault="004A4A06" w:rsidP="004A4A06">
      <w:pPr>
        <w:ind w:firstLine="1134"/>
        <w:jc w:val="both"/>
      </w:pPr>
    </w:p>
    <w:p w14:paraId="49C44457" w14:textId="097E8F22" w:rsidR="004A4A06" w:rsidRPr="004A4A06" w:rsidRDefault="00714964" w:rsidP="004A4A06">
      <w:pPr>
        <w:ind w:firstLine="1134"/>
        <w:jc w:val="center"/>
        <w:rPr>
          <w:b/>
          <w:bCs/>
        </w:rPr>
      </w:pPr>
      <w:r w:rsidRPr="004A4A06">
        <w:rPr>
          <w:b/>
          <w:bCs/>
        </w:rPr>
        <w:t>Do Relatório Anual da Ouvidoria</w:t>
      </w:r>
    </w:p>
    <w:p w14:paraId="2EA00618" w14:textId="77777777" w:rsidR="002A6E93" w:rsidRDefault="00714964" w:rsidP="004A4A06">
      <w:pPr>
        <w:ind w:firstLine="1134"/>
        <w:jc w:val="both"/>
      </w:pPr>
      <w:r>
        <w:t>O Relatório Anual da Ouvidoria é um meio de divulgação das principais ações realizadas pelos setores e tem como objetivo dar transparência aos seus resultados, bem como dar cumprimento ao Art. 14, inciso II da Lei Federal 13.460/2017.</w:t>
      </w:r>
    </w:p>
    <w:p w14:paraId="016B26EF" w14:textId="77777777" w:rsidR="001101BC" w:rsidRDefault="00714964" w:rsidP="004A4A06">
      <w:pPr>
        <w:ind w:firstLine="1134"/>
        <w:jc w:val="both"/>
      </w:pPr>
      <w:r>
        <w:t xml:space="preserve">Os dados informados foram coletados a partir de sistema, utilizado no tratamento das demandas, apresentadas durante o período de </w:t>
      </w:r>
      <w:r w:rsidR="002A6E93">
        <w:t>01</w:t>
      </w:r>
      <w:r>
        <w:t>/</w:t>
      </w:r>
      <w:r w:rsidR="002A6E93">
        <w:t>01</w:t>
      </w:r>
      <w:r>
        <w:t>/202</w:t>
      </w:r>
      <w:r w:rsidR="002A6E93">
        <w:t>5</w:t>
      </w:r>
      <w:r>
        <w:t xml:space="preserve"> 31/</w:t>
      </w:r>
      <w:r w:rsidR="002A6E93">
        <w:t>12</w:t>
      </w:r>
      <w:r>
        <w:t>/202</w:t>
      </w:r>
      <w:r w:rsidR="002A6E93">
        <w:t>5</w:t>
      </w:r>
      <w:r>
        <w:t xml:space="preserve">, com a observação da política de sigilo e de confidencialidade nas publicações. </w:t>
      </w:r>
    </w:p>
    <w:p w14:paraId="69903EA6" w14:textId="4D95CC1A" w:rsidR="001101BC" w:rsidRDefault="00714964" w:rsidP="000B6B54">
      <w:pPr>
        <w:ind w:firstLine="1134"/>
        <w:jc w:val="both"/>
      </w:pPr>
      <w:r>
        <w:t xml:space="preserve">Dessa forma, apresentamos o Relatório Anual da Ouvidoria da Prefeitura Municipal de </w:t>
      </w:r>
      <w:r w:rsidR="002A6E93">
        <w:t>Porto Xavier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69"/>
        <w:gridCol w:w="1171"/>
        <w:gridCol w:w="1284"/>
        <w:gridCol w:w="1201"/>
        <w:gridCol w:w="1114"/>
        <w:gridCol w:w="1162"/>
        <w:gridCol w:w="1093"/>
      </w:tblGrid>
      <w:tr w:rsidR="00D37FEE" w14:paraId="57EC827B" w14:textId="77777777" w:rsidTr="00D37FEE">
        <w:tc>
          <w:tcPr>
            <w:tcW w:w="1213" w:type="dxa"/>
          </w:tcPr>
          <w:p w14:paraId="1B0CA064" w14:textId="24D460C7" w:rsidR="00D37FEE" w:rsidRDefault="00D37FEE" w:rsidP="004A4A06">
            <w:pPr>
              <w:jc w:val="both"/>
            </w:pPr>
            <w:r>
              <w:t>Mês/ano</w:t>
            </w:r>
          </w:p>
        </w:tc>
        <w:tc>
          <w:tcPr>
            <w:tcW w:w="1213" w:type="dxa"/>
          </w:tcPr>
          <w:p w14:paraId="4E71E874" w14:textId="6195B040" w:rsidR="00D37FEE" w:rsidRDefault="00D37FEE" w:rsidP="004A4A06">
            <w:pPr>
              <w:jc w:val="both"/>
            </w:pPr>
            <w:r>
              <w:t>Denúncia</w:t>
            </w:r>
          </w:p>
        </w:tc>
        <w:tc>
          <w:tcPr>
            <w:tcW w:w="1213" w:type="dxa"/>
          </w:tcPr>
          <w:p w14:paraId="02EF98F7" w14:textId="7A285AF2" w:rsidR="00D37FEE" w:rsidRDefault="00D37FEE" w:rsidP="004A4A06">
            <w:pPr>
              <w:jc w:val="both"/>
            </w:pPr>
            <w:r>
              <w:t>Reclamação</w:t>
            </w:r>
          </w:p>
        </w:tc>
        <w:tc>
          <w:tcPr>
            <w:tcW w:w="1213" w:type="dxa"/>
          </w:tcPr>
          <w:p w14:paraId="3CCBE1A5" w14:textId="6C277951" w:rsidR="00D37FEE" w:rsidRDefault="00D37FEE" w:rsidP="004A4A06">
            <w:pPr>
              <w:jc w:val="both"/>
            </w:pPr>
            <w:r>
              <w:t>Solicitação</w:t>
            </w:r>
          </w:p>
        </w:tc>
        <w:tc>
          <w:tcPr>
            <w:tcW w:w="1214" w:type="dxa"/>
          </w:tcPr>
          <w:p w14:paraId="749C4D55" w14:textId="6D278850" w:rsidR="00D37FEE" w:rsidRDefault="00D37FEE" w:rsidP="004A4A06">
            <w:pPr>
              <w:jc w:val="both"/>
            </w:pPr>
            <w:r>
              <w:t>Dúvida</w:t>
            </w:r>
          </w:p>
        </w:tc>
        <w:tc>
          <w:tcPr>
            <w:tcW w:w="1214" w:type="dxa"/>
          </w:tcPr>
          <w:p w14:paraId="2B4FB748" w14:textId="326DC824" w:rsidR="00D37FEE" w:rsidRDefault="00D37FEE" w:rsidP="004A4A06">
            <w:pPr>
              <w:jc w:val="both"/>
            </w:pPr>
            <w:r>
              <w:t>Sugestão</w:t>
            </w:r>
          </w:p>
        </w:tc>
        <w:tc>
          <w:tcPr>
            <w:tcW w:w="1214" w:type="dxa"/>
          </w:tcPr>
          <w:p w14:paraId="2C37134F" w14:textId="72D6047A" w:rsidR="00D37FEE" w:rsidRDefault="00D37FEE" w:rsidP="004A4A06">
            <w:pPr>
              <w:jc w:val="both"/>
            </w:pPr>
            <w:r>
              <w:t>Elogio</w:t>
            </w:r>
          </w:p>
        </w:tc>
      </w:tr>
      <w:tr w:rsidR="00D37FEE" w14:paraId="6EFAAEE9" w14:textId="77777777" w:rsidTr="00D37FEE">
        <w:tc>
          <w:tcPr>
            <w:tcW w:w="1213" w:type="dxa"/>
          </w:tcPr>
          <w:p w14:paraId="27569F26" w14:textId="4B79687D" w:rsidR="00D37FEE" w:rsidRDefault="00D37FEE" w:rsidP="004A4A06">
            <w:pPr>
              <w:jc w:val="both"/>
            </w:pPr>
            <w:r>
              <w:t>Janeiro/25</w:t>
            </w:r>
          </w:p>
        </w:tc>
        <w:tc>
          <w:tcPr>
            <w:tcW w:w="1213" w:type="dxa"/>
          </w:tcPr>
          <w:p w14:paraId="41242EF3" w14:textId="363B7AA0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3" w:type="dxa"/>
          </w:tcPr>
          <w:p w14:paraId="2429F852" w14:textId="71B7D143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3" w:type="dxa"/>
          </w:tcPr>
          <w:p w14:paraId="792825AC" w14:textId="4BADA077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143A270E" w14:textId="00A6F46D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15F90966" w14:textId="15B29D80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0DEA4235" w14:textId="3CB36AA6" w:rsidR="00D37FEE" w:rsidRDefault="00D37FEE" w:rsidP="004A4A06">
            <w:pPr>
              <w:jc w:val="both"/>
            </w:pPr>
            <w:r>
              <w:t>00</w:t>
            </w:r>
          </w:p>
        </w:tc>
      </w:tr>
      <w:tr w:rsidR="00D37FEE" w14:paraId="0824C4AC" w14:textId="77777777" w:rsidTr="00D37FEE">
        <w:tc>
          <w:tcPr>
            <w:tcW w:w="1213" w:type="dxa"/>
          </w:tcPr>
          <w:p w14:paraId="221521AC" w14:textId="397F272D" w:rsidR="00D37FEE" w:rsidRDefault="00D37FEE" w:rsidP="004A4A06">
            <w:pPr>
              <w:jc w:val="both"/>
            </w:pPr>
            <w:r>
              <w:t>Fevereiro/25</w:t>
            </w:r>
          </w:p>
        </w:tc>
        <w:tc>
          <w:tcPr>
            <w:tcW w:w="1213" w:type="dxa"/>
          </w:tcPr>
          <w:p w14:paraId="1FB9953C" w14:textId="17D4EDD1" w:rsidR="00D37FEE" w:rsidRDefault="00D37FEE" w:rsidP="004A4A06">
            <w:pPr>
              <w:jc w:val="both"/>
            </w:pPr>
            <w:r>
              <w:t>05</w:t>
            </w:r>
          </w:p>
        </w:tc>
        <w:tc>
          <w:tcPr>
            <w:tcW w:w="1213" w:type="dxa"/>
          </w:tcPr>
          <w:p w14:paraId="2D9ED8CB" w14:textId="4112EF2A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3" w:type="dxa"/>
          </w:tcPr>
          <w:p w14:paraId="41EFADDA" w14:textId="0E6DFC85" w:rsidR="00D37FEE" w:rsidRDefault="00D37FEE" w:rsidP="004A4A06">
            <w:pPr>
              <w:jc w:val="both"/>
            </w:pPr>
            <w:r>
              <w:t>01</w:t>
            </w:r>
          </w:p>
        </w:tc>
        <w:tc>
          <w:tcPr>
            <w:tcW w:w="1214" w:type="dxa"/>
          </w:tcPr>
          <w:p w14:paraId="22ED5053" w14:textId="5C38350D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052F489D" w14:textId="159F8CE2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020154F4" w14:textId="1CEF9B8B" w:rsidR="00D37FEE" w:rsidRDefault="00D37FEE" w:rsidP="004A4A06">
            <w:pPr>
              <w:jc w:val="both"/>
            </w:pPr>
            <w:r>
              <w:t>00</w:t>
            </w:r>
          </w:p>
        </w:tc>
      </w:tr>
      <w:tr w:rsidR="00D37FEE" w14:paraId="06A95102" w14:textId="77777777" w:rsidTr="00D37FEE">
        <w:tc>
          <w:tcPr>
            <w:tcW w:w="1213" w:type="dxa"/>
          </w:tcPr>
          <w:p w14:paraId="0599BE87" w14:textId="44F3118F" w:rsidR="00D37FEE" w:rsidRDefault="00D37FEE" w:rsidP="004A4A06">
            <w:pPr>
              <w:jc w:val="both"/>
            </w:pPr>
            <w:r>
              <w:t>Março/25</w:t>
            </w:r>
          </w:p>
        </w:tc>
        <w:tc>
          <w:tcPr>
            <w:tcW w:w="1213" w:type="dxa"/>
          </w:tcPr>
          <w:p w14:paraId="762EE273" w14:textId="476791AC" w:rsidR="00D37FEE" w:rsidRDefault="00D37FEE" w:rsidP="004A4A06">
            <w:pPr>
              <w:jc w:val="both"/>
            </w:pPr>
            <w:r>
              <w:t>09</w:t>
            </w:r>
          </w:p>
        </w:tc>
        <w:tc>
          <w:tcPr>
            <w:tcW w:w="1213" w:type="dxa"/>
          </w:tcPr>
          <w:p w14:paraId="7FB2472B" w14:textId="006DB3E7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3" w:type="dxa"/>
          </w:tcPr>
          <w:p w14:paraId="75613D6B" w14:textId="675C508D" w:rsidR="00D37FEE" w:rsidRDefault="00D37FEE" w:rsidP="004A4A06">
            <w:pPr>
              <w:jc w:val="both"/>
            </w:pPr>
            <w:r>
              <w:t>01</w:t>
            </w:r>
          </w:p>
        </w:tc>
        <w:tc>
          <w:tcPr>
            <w:tcW w:w="1214" w:type="dxa"/>
          </w:tcPr>
          <w:p w14:paraId="2E7E3B5E" w14:textId="60AF36F8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3BB8449D" w14:textId="77CB6921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272D0F1B" w14:textId="2B60D454" w:rsidR="00D37FEE" w:rsidRDefault="00D37FEE" w:rsidP="004A4A06">
            <w:pPr>
              <w:jc w:val="both"/>
            </w:pPr>
            <w:r>
              <w:t>00</w:t>
            </w:r>
          </w:p>
        </w:tc>
      </w:tr>
      <w:tr w:rsidR="00D37FEE" w14:paraId="380CE551" w14:textId="77777777" w:rsidTr="00D37FEE">
        <w:tc>
          <w:tcPr>
            <w:tcW w:w="1213" w:type="dxa"/>
          </w:tcPr>
          <w:p w14:paraId="2895772B" w14:textId="239A1A6F" w:rsidR="00D37FEE" w:rsidRDefault="00D37FEE" w:rsidP="004A4A06">
            <w:pPr>
              <w:jc w:val="both"/>
            </w:pPr>
            <w:r>
              <w:t>Abril/25</w:t>
            </w:r>
          </w:p>
        </w:tc>
        <w:tc>
          <w:tcPr>
            <w:tcW w:w="1213" w:type="dxa"/>
          </w:tcPr>
          <w:p w14:paraId="0909845E" w14:textId="6D5828B5" w:rsidR="00D37FEE" w:rsidRDefault="00D37FEE" w:rsidP="004A4A06">
            <w:pPr>
              <w:jc w:val="both"/>
            </w:pPr>
            <w:r>
              <w:t>01</w:t>
            </w:r>
          </w:p>
        </w:tc>
        <w:tc>
          <w:tcPr>
            <w:tcW w:w="1213" w:type="dxa"/>
          </w:tcPr>
          <w:p w14:paraId="4D27B229" w14:textId="34355E4D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3" w:type="dxa"/>
          </w:tcPr>
          <w:p w14:paraId="06EAA896" w14:textId="18545EBF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73524639" w14:textId="2184C203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365D00B4" w14:textId="7548A93E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28F0C6F1" w14:textId="0FB0EB1E" w:rsidR="00D37FEE" w:rsidRDefault="00D37FEE" w:rsidP="004A4A06">
            <w:pPr>
              <w:jc w:val="both"/>
            </w:pPr>
            <w:r>
              <w:t>00</w:t>
            </w:r>
          </w:p>
        </w:tc>
      </w:tr>
      <w:tr w:rsidR="00D37FEE" w14:paraId="531A8284" w14:textId="77777777" w:rsidTr="00D37FEE">
        <w:tc>
          <w:tcPr>
            <w:tcW w:w="1213" w:type="dxa"/>
          </w:tcPr>
          <w:p w14:paraId="61C61F21" w14:textId="77F7A8B4" w:rsidR="00D37FEE" w:rsidRDefault="00D37FEE" w:rsidP="004A4A06">
            <w:pPr>
              <w:jc w:val="both"/>
            </w:pPr>
            <w:r>
              <w:t>Maio/25</w:t>
            </w:r>
          </w:p>
        </w:tc>
        <w:tc>
          <w:tcPr>
            <w:tcW w:w="1213" w:type="dxa"/>
          </w:tcPr>
          <w:p w14:paraId="08A51281" w14:textId="50CAFBD7" w:rsidR="00D37FEE" w:rsidRDefault="00D37FEE" w:rsidP="004A4A06">
            <w:pPr>
              <w:jc w:val="both"/>
            </w:pPr>
            <w:r>
              <w:t>02</w:t>
            </w:r>
          </w:p>
        </w:tc>
        <w:tc>
          <w:tcPr>
            <w:tcW w:w="1213" w:type="dxa"/>
          </w:tcPr>
          <w:p w14:paraId="3FC3865A" w14:textId="3A3A5BCB" w:rsidR="00D37FEE" w:rsidRDefault="00D37FEE" w:rsidP="004A4A06">
            <w:pPr>
              <w:jc w:val="both"/>
            </w:pPr>
            <w:r>
              <w:t>03</w:t>
            </w:r>
          </w:p>
        </w:tc>
        <w:tc>
          <w:tcPr>
            <w:tcW w:w="1213" w:type="dxa"/>
          </w:tcPr>
          <w:p w14:paraId="4B05F9F8" w14:textId="4478472A" w:rsidR="00D37FEE" w:rsidRDefault="00D37FEE" w:rsidP="004A4A06">
            <w:pPr>
              <w:jc w:val="both"/>
            </w:pPr>
            <w:r>
              <w:t>01</w:t>
            </w:r>
          </w:p>
        </w:tc>
        <w:tc>
          <w:tcPr>
            <w:tcW w:w="1214" w:type="dxa"/>
          </w:tcPr>
          <w:p w14:paraId="3F537FAD" w14:textId="18EE8699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0155EEDC" w14:textId="67554188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58B92DAF" w14:textId="7BABC2F2" w:rsidR="00D37FEE" w:rsidRDefault="00D37FEE" w:rsidP="004A4A06">
            <w:pPr>
              <w:jc w:val="both"/>
            </w:pPr>
            <w:r>
              <w:t>00</w:t>
            </w:r>
          </w:p>
        </w:tc>
      </w:tr>
      <w:tr w:rsidR="00D37FEE" w14:paraId="73678AAE" w14:textId="77777777" w:rsidTr="00D37FEE">
        <w:tc>
          <w:tcPr>
            <w:tcW w:w="1213" w:type="dxa"/>
          </w:tcPr>
          <w:p w14:paraId="3B0DF57E" w14:textId="7458C63E" w:rsidR="00D37FEE" w:rsidRDefault="00D37FEE" w:rsidP="004A4A06">
            <w:pPr>
              <w:jc w:val="both"/>
            </w:pPr>
            <w:r>
              <w:t>Junho/25</w:t>
            </w:r>
          </w:p>
        </w:tc>
        <w:tc>
          <w:tcPr>
            <w:tcW w:w="1213" w:type="dxa"/>
          </w:tcPr>
          <w:p w14:paraId="218FC010" w14:textId="70F96418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3" w:type="dxa"/>
          </w:tcPr>
          <w:p w14:paraId="22C7DEC3" w14:textId="51A23723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3" w:type="dxa"/>
          </w:tcPr>
          <w:p w14:paraId="68B9941D" w14:textId="076A7BAA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3273FBFF" w14:textId="573C4DFD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269728D9" w14:textId="7BC0C34A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1006E40D" w14:textId="7CDB3BB3" w:rsidR="00D37FEE" w:rsidRDefault="00D37FEE" w:rsidP="004A4A06">
            <w:pPr>
              <w:jc w:val="both"/>
            </w:pPr>
            <w:r>
              <w:t>00</w:t>
            </w:r>
          </w:p>
        </w:tc>
      </w:tr>
      <w:tr w:rsidR="00D37FEE" w14:paraId="5FF68246" w14:textId="77777777" w:rsidTr="00D37FEE">
        <w:tc>
          <w:tcPr>
            <w:tcW w:w="1213" w:type="dxa"/>
          </w:tcPr>
          <w:p w14:paraId="66402BBF" w14:textId="370623AC" w:rsidR="00D37FEE" w:rsidRDefault="00D37FEE" w:rsidP="004A4A06">
            <w:pPr>
              <w:jc w:val="both"/>
            </w:pPr>
            <w:r>
              <w:t>Julho/25</w:t>
            </w:r>
          </w:p>
        </w:tc>
        <w:tc>
          <w:tcPr>
            <w:tcW w:w="1213" w:type="dxa"/>
          </w:tcPr>
          <w:p w14:paraId="46DB2603" w14:textId="4902C998" w:rsidR="00D37FEE" w:rsidRDefault="00D37FEE" w:rsidP="004A4A06">
            <w:pPr>
              <w:jc w:val="both"/>
            </w:pPr>
            <w:r>
              <w:t>03</w:t>
            </w:r>
          </w:p>
        </w:tc>
        <w:tc>
          <w:tcPr>
            <w:tcW w:w="1213" w:type="dxa"/>
          </w:tcPr>
          <w:p w14:paraId="604E22F2" w14:textId="17452411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3" w:type="dxa"/>
          </w:tcPr>
          <w:p w14:paraId="309F804C" w14:textId="5F90C338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7209AA0A" w14:textId="7FD5EFC6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77CD37F1" w14:textId="72BF337D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16E81190" w14:textId="78A0B94D" w:rsidR="00D37FEE" w:rsidRDefault="00D37FEE" w:rsidP="004A4A06">
            <w:pPr>
              <w:jc w:val="both"/>
            </w:pPr>
            <w:r>
              <w:t>00</w:t>
            </w:r>
          </w:p>
        </w:tc>
      </w:tr>
      <w:tr w:rsidR="00D37FEE" w14:paraId="6C203B12" w14:textId="77777777" w:rsidTr="00D37FEE">
        <w:tc>
          <w:tcPr>
            <w:tcW w:w="1213" w:type="dxa"/>
          </w:tcPr>
          <w:p w14:paraId="0EF0A3C8" w14:textId="1A2A003C" w:rsidR="00D37FEE" w:rsidRDefault="00D37FEE" w:rsidP="004A4A06">
            <w:pPr>
              <w:jc w:val="both"/>
            </w:pPr>
            <w:r>
              <w:t>Agosto/25</w:t>
            </w:r>
          </w:p>
        </w:tc>
        <w:tc>
          <w:tcPr>
            <w:tcW w:w="1213" w:type="dxa"/>
          </w:tcPr>
          <w:p w14:paraId="40C7D5CC" w14:textId="7A2F3679" w:rsidR="00D37FEE" w:rsidRDefault="00D37FEE" w:rsidP="004A4A06">
            <w:pPr>
              <w:jc w:val="both"/>
            </w:pPr>
            <w:r>
              <w:t>02</w:t>
            </w:r>
          </w:p>
        </w:tc>
        <w:tc>
          <w:tcPr>
            <w:tcW w:w="1213" w:type="dxa"/>
          </w:tcPr>
          <w:p w14:paraId="4D61B80B" w14:textId="26836C0F" w:rsidR="00D37FEE" w:rsidRDefault="00D37FEE" w:rsidP="004A4A06">
            <w:pPr>
              <w:jc w:val="both"/>
            </w:pPr>
            <w:r>
              <w:t>01</w:t>
            </w:r>
          </w:p>
        </w:tc>
        <w:tc>
          <w:tcPr>
            <w:tcW w:w="1213" w:type="dxa"/>
          </w:tcPr>
          <w:p w14:paraId="38DE5C08" w14:textId="7FE6351C" w:rsidR="00D37FEE" w:rsidRDefault="00D37FEE" w:rsidP="004A4A06">
            <w:pPr>
              <w:jc w:val="both"/>
            </w:pPr>
            <w:r>
              <w:t>01</w:t>
            </w:r>
          </w:p>
        </w:tc>
        <w:tc>
          <w:tcPr>
            <w:tcW w:w="1214" w:type="dxa"/>
          </w:tcPr>
          <w:p w14:paraId="457D772C" w14:textId="67C6F124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7951ABC5" w14:textId="557A2A9D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4D37AE22" w14:textId="015B9F82" w:rsidR="00D37FEE" w:rsidRDefault="00D37FEE" w:rsidP="004A4A06">
            <w:pPr>
              <w:jc w:val="both"/>
            </w:pPr>
            <w:r>
              <w:t>00</w:t>
            </w:r>
          </w:p>
        </w:tc>
      </w:tr>
      <w:tr w:rsidR="00D37FEE" w14:paraId="53A09B1F" w14:textId="77777777" w:rsidTr="00D37FEE">
        <w:tc>
          <w:tcPr>
            <w:tcW w:w="1213" w:type="dxa"/>
          </w:tcPr>
          <w:p w14:paraId="2B8710E2" w14:textId="7E839B23" w:rsidR="00D37FEE" w:rsidRDefault="00D37FEE" w:rsidP="004A4A06">
            <w:pPr>
              <w:jc w:val="both"/>
            </w:pPr>
            <w:r>
              <w:t>Setembro/25</w:t>
            </w:r>
          </w:p>
        </w:tc>
        <w:tc>
          <w:tcPr>
            <w:tcW w:w="1213" w:type="dxa"/>
          </w:tcPr>
          <w:p w14:paraId="779F84F1" w14:textId="132A7620" w:rsidR="00D37FEE" w:rsidRDefault="00D37FEE" w:rsidP="004A4A06">
            <w:pPr>
              <w:jc w:val="both"/>
            </w:pPr>
            <w:r>
              <w:t>04</w:t>
            </w:r>
          </w:p>
        </w:tc>
        <w:tc>
          <w:tcPr>
            <w:tcW w:w="1213" w:type="dxa"/>
          </w:tcPr>
          <w:p w14:paraId="3DBBFF65" w14:textId="7C9E834D" w:rsidR="00D37FEE" w:rsidRDefault="00D37FEE" w:rsidP="004A4A06">
            <w:pPr>
              <w:jc w:val="both"/>
            </w:pPr>
            <w:r>
              <w:t>01</w:t>
            </w:r>
          </w:p>
        </w:tc>
        <w:tc>
          <w:tcPr>
            <w:tcW w:w="1213" w:type="dxa"/>
          </w:tcPr>
          <w:p w14:paraId="7041AA9E" w14:textId="352F5B4E" w:rsidR="00D37FEE" w:rsidRDefault="00D37FEE" w:rsidP="004A4A06">
            <w:pPr>
              <w:jc w:val="both"/>
            </w:pPr>
            <w:r>
              <w:t>02</w:t>
            </w:r>
          </w:p>
        </w:tc>
        <w:tc>
          <w:tcPr>
            <w:tcW w:w="1214" w:type="dxa"/>
          </w:tcPr>
          <w:p w14:paraId="223B62F1" w14:textId="13CA65B9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5B4F6E9F" w14:textId="30A6F542" w:rsidR="00D37FEE" w:rsidRDefault="00D37FEE" w:rsidP="004A4A06">
            <w:pPr>
              <w:jc w:val="both"/>
            </w:pPr>
            <w:r>
              <w:t>02</w:t>
            </w:r>
          </w:p>
        </w:tc>
        <w:tc>
          <w:tcPr>
            <w:tcW w:w="1214" w:type="dxa"/>
          </w:tcPr>
          <w:p w14:paraId="1153B703" w14:textId="48FFA3C4" w:rsidR="00D37FEE" w:rsidRDefault="00D37FEE" w:rsidP="004A4A06">
            <w:pPr>
              <w:jc w:val="both"/>
            </w:pPr>
            <w:r>
              <w:t>00</w:t>
            </w:r>
          </w:p>
        </w:tc>
      </w:tr>
      <w:tr w:rsidR="00D37FEE" w14:paraId="19968628" w14:textId="77777777" w:rsidTr="00D37FEE">
        <w:tc>
          <w:tcPr>
            <w:tcW w:w="1213" w:type="dxa"/>
          </w:tcPr>
          <w:p w14:paraId="536BD478" w14:textId="1D3916BF" w:rsidR="00D37FEE" w:rsidRDefault="00D37FEE" w:rsidP="004A4A06">
            <w:pPr>
              <w:jc w:val="both"/>
            </w:pPr>
            <w:r>
              <w:t>Outubro/25</w:t>
            </w:r>
          </w:p>
        </w:tc>
        <w:tc>
          <w:tcPr>
            <w:tcW w:w="1213" w:type="dxa"/>
          </w:tcPr>
          <w:p w14:paraId="6AC2E21F" w14:textId="6636EFAF" w:rsidR="00D37FEE" w:rsidRDefault="00D37FEE" w:rsidP="004A4A06">
            <w:pPr>
              <w:jc w:val="both"/>
            </w:pPr>
            <w:r>
              <w:t>11</w:t>
            </w:r>
          </w:p>
        </w:tc>
        <w:tc>
          <w:tcPr>
            <w:tcW w:w="1213" w:type="dxa"/>
          </w:tcPr>
          <w:p w14:paraId="5169B9FE" w14:textId="696F973E" w:rsidR="00D37FEE" w:rsidRDefault="00D37FEE" w:rsidP="004A4A06">
            <w:pPr>
              <w:jc w:val="both"/>
            </w:pPr>
            <w:r>
              <w:t>01</w:t>
            </w:r>
          </w:p>
        </w:tc>
        <w:tc>
          <w:tcPr>
            <w:tcW w:w="1213" w:type="dxa"/>
          </w:tcPr>
          <w:p w14:paraId="60113357" w14:textId="11738EFE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0EEB8A4B" w14:textId="7C02E213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7D25121E" w14:textId="63AB0CA5" w:rsidR="00D37FEE" w:rsidRDefault="00D37FEE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123515EB" w14:textId="0B805E2A" w:rsidR="00D37FEE" w:rsidRDefault="00D37FEE" w:rsidP="004A4A06">
            <w:pPr>
              <w:jc w:val="both"/>
            </w:pPr>
            <w:r>
              <w:t>00</w:t>
            </w:r>
          </w:p>
        </w:tc>
      </w:tr>
      <w:tr w:rsidR="00D37FEE" w14:paraId="35949743" w14:textId="77777777" w:rsidTr="00D37FEE">
        <w:tc>
          <w:tcPr>
            <w:tcW w:w="1213" w:type="dxa"/>
          </w:tcPr>
          <w:p w14:paraId="3EA55F55" w14:textId="5EBE6CD6" w:rsidR="00D37FEE" w:rsidRDefault="00D37FEE" w:rsidP="004A4A06">
            <w:pPr>
              <w:jc w:val="both"/>
            </w:pPr>
            <w:r>
              <w:t>Novembro/25</w:t>
            </w:r>
          </w:p>
        </w:tc>
        <w:tc>
          <w:tcPr>
            <w:tcW w:w="1213" w:type="dxa"/>
          </w:tcPr>
          <w:p w14:paraId="69471F8F" w14:textId="6F145B6D" w:rsidR="00D37FEE" w:rsidRDefault="000B6B54" w:rsidP="004A4A06">
            <w:pPr>
              <w:jc w:val="both"/>
            </w:pPr>
            <w:r>
              <w:t>01</w:t>
            </w:r>
          </w:p>
        </w:tc>
        <w:tc>
          <w:tcPr>
            <w:tcW w:w="1213" w:type="dxa"/>
          </w:tcPr>
          <w:p w14:paraId="6892AF6D" w14:textId="72D27BD6" w:rsidR="00D37FEE" w:rsidRDefault="000B6B54" w:rsidP="004A4A06">
            <w:pPr>
              <w:jc w:val="both"/>
            </w:pPr>
            <w:r>
              <w:t>01</w:t>
            </w:r>
          </w:p>
        </w:tc>
        <w:tc>
          <w:tcPr>
            <w:tcW w:w="1213" w:type="dxa"/>
          </w:tcPr>
          <w:p w14:paraId="5E60D9D0" w14:textId="7834032E" w:rsidR="00D37FEE" w:rsidRDefault="000B6B54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4490EC02" w14:textId="693532FE" w:rsidR="00D37FEE" w:rsidRDefault="000B6B54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06BAF4B4" w14:textId="3BD1D900" w:rsidR="00D37FEE" w:rsidRDefault="000B6B54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4D4A470D" w14:textId="1F68A96C" w:rsidR="00D37FEE" w:rsidRDefault="000B6B54" w:rsidP="004A4A06">
            <w:pPr>
              <w:jc w:val="both"/>
            </w:pPr>
            <w:r>
              <w:t>00</w:t>
            </w:r>
          </w:p>
        </w:tc>
      </w:tr>
      <w:tr w:rsidR="00D37FEE" w14:paraId="3FFBFECC" w14:textId="77777777" w:rsidTr="00D37FEE">
        <w:tc>
          <w:tcPr>
            <w:tcW w:w="1213" w:type="dxa"/>
          </w:tcPr>
          <w:p w14:paraId="207BC181" w14:textId="04ECEA18" w:rsidR="00D37FEE" w:rsidRDefault="00D37FEE" w:rsidP="004A4A06">
            <w:pPr>
              <w:jc w:val="both"/>
            </w:pPr>
            <w:r>
              <w:t>Dezembro/25</w:t>
            </w:r>
          </w:p>
        </w:tc>
        <w:tc>
          <w:tcPr>
            <w:tcW w:w="1213" w:type="dxa"/>
          </w:tcPr>
          <w:p w14:paraId="46BB3560" w14:textId="4676BC82" w:rsidR="00D37FEE" w:rsidRDefault="000B6B54" w:rsidP="004A4A06">
            <w:pPr>
              <w:jc w:val="both"/>
            </w:pPr>
            <w:r>
              <w:t>05</w:t>
            </w:r>
          </w:p>
        </w:tc>
        <w:tc>
          <w:tcPr>
            <w:tcW w:w="1213" w:type="dxa"/>
          </w:tcPr>
          <w:p w14:paraId="16FB709B" w14:textId="038B8E2D" w:rsidR="00D37FEE" w:rsidRDefault="000B6B54" w:rsidP="004A4A06">
            <w:pPr>
              <w:jc w:val="both"/>
            </w:pPr>
            <w:r>
              <w:t>00</w:t>
            </w:r>
          </w:p>
        </w:tc>
        <w:tc>
          <w:tcPr>
            <w:tcW w:w="1213" w:type="dxa"/>
          </w:tcPr>
          <w:p w14:paraId="471B9DC9" w14:textId="19115CCE" w:rsidR="00D37FEE" w:rsidRDefault="000B6B54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0980F9B2" w14:textId="18CF2A94" w:rsidR="00D37FEE" w:rsidRDefault="000B6B54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33F7D4B1" w14:textId="66A3D543" w:rsidR="00D37FEE" w:rsidRDefault="000B6B54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45A75887" w14:textId="52305891" w:rsidR="00D37FEE" w:rsidRDefault="000B6B54" w:rsidP="004A4A06">
            <w:pPr>
              <w:jc w:val="both"/>
            </w:pPr>
            <w:r>
              <w:t>00</w:t>
            </w:r>
          </w:p>
        </w:tc>
      </w:tr>
      <w:tr w:rsidR="00D37FEE" w14:paraId="2E9D875B" w14:textId="77777777" w:rsidTr="00D37FEE">
        <w:tc>
          <w:tcPr>
            <w:tcW w:w="1213" w:type="dxa"/>
          </w:tcPr>
          <w:p w14:paraId="6833561D" w14:textId="1B66F71E" w:rsidR="00D37FEE" w:rsidRDefault="00D37FEE" w:rsidP="004A4A06">
            <w:pPr>
              <w:jc w:val="both"/>
            </w:pPr>
            <w:r>
              <w:t>TOTAL</w:t>
            </w:r>
          </w:p>
        </w:tc>
        <w:tc>
          <w:tcPr>
            <w:tcW w:w="1213" w:type="dxa"/>
          </w:tcPr>
          <w:p w14:paraId="147B922B" w14:textId="645CC5CD" w:rsidR="00D37FEE" w:rsidRDefault="000B6B54" w:rsidP="004A4A06">
            <w:pPr>
              <w:jc w:val="both"/>
            </w:pPr>
            <w:r>
              <w:t>43</w:t>
            </w:r>
          </w:p>
        </w:tc>
        <w:tc>
          <w:tcPr>
            <w:tcW w:w="1213" w:type="dxa"/>
          </w:tcPr>
          <w:p w14:paraId="63A34A38" w14:textId="43188D2F" w:rsidR="00D37FEE" w:rsidRDefault="000B6B54" w:rsidP="004A4A06">
            <w:pPr>
              <w:jc w:val="both"/>
            </w:pPr>
            <w:r>
              <w:t>07</w:t>
            </w:r>
          </w:p>
        </w:tc>
        <w:tc>
          <w:tcPr>
            <w:tcW w:w="1213" w:type="dxa"/>
          </w:tcPr>
          <w:p w14:paraId="0A6334F1" w14:textId="20E0120C" w:rsidR="00D37FEE" w:rsidRDefault="000B6B54" w:rsidP="004A4A06">
            <w:pPr>
              <w:jc w:val="both"/>
            </w:pPr>
            <w:r>
              <w:t>06</w:t>
            </w:r>
          </w:p>
        </w:tc>
        <w:tc>
          <w:tcPr>
            <w:tcW w:w="1214" w:type="dxa"/>
          </w:tcPr>
          <w:p w14:paraId="1AF2B8ED" w14:textId="3DAF2609" w:rsidR="00D37FEE" w:rsidRDefault="000B6B54" w:rsidP="004A4A06">
            <w:pPr>
              <w:jc w:val="both"/>
            </w:pPr>
            <w:r>
              <w:t>00</w:t>
            </w:r>
          </w:p>
        </w:tc>
        <w:tc>
          <w:tcPr>
            <w:tcW w:w="1214" w:type="dxa"/>
          </w:tcPr>
          <w:p w14:paraId="6CAD187D" w14:textId="7E12679A" w:rsidR="00D37FEE" w:rsidRDefault="000B6B54" w:rsidP="004A4A06">
            <w:pPr>
              <w:jc w:val="both"/>
            </w:pPr>
            <w:r>
              <w:t>02</w:t>
            </w:r>
          </w:p>
        </w:tc>
        <w:tc>
          <w:tcPr>
            <w:tcW w:w="1214" w:type="dxa"/>
          </w:tcPr>
          <w:p w14:paraId="47915CAF" w14:textId="006CFC3D" w:rsidR="00D37FEE" w:rsidRDefault="000B6B54" w:rsidP="004A4A06">
            <w:pPr>
              <w:jc w:val="both"/>
            </w:pPr>
            <w:r>
              <w:t>00</w:t>
            </w:r>
          </w:p>
        </w:tc>
      </w:tr>
    </w:tbl>
    <w:p w14:paraId="0FBDCCAD" w14:textId="57544535" w:rsidR="002A6E93" w:rsidRDefault="00714964" w:rsidP="004A4A06">
      <w:pPr>
        <w:ind w:firstLine="1134"/>
        <w:jc w:val="both"/>
      </w:pPr>
      <w:r>
        <w:t xml:space="preserve"> </w:t>
      </w:r>
    </w:p>
    <w:p w14:paraId="78979BFA" w14:textId="77777777" w:rsidR="002A6E93" w:rsidRDefault="002A6E93" w:rsidP="004A4A06">
      <w:pPr>
        <w:ind w:firstLine="1134"/>
        <w:jc w:val="both"/>
      </w:pPr>
    </w:p>
    <w:p w14:paraId="65516481" w14:textId="7E8985B2" w:rsidR="002A6E93" w:rsidRPr="002A6E93" w:rsidRDefault="00714964" w:rsidP="002A6E93">
      <w:pPr>
        <w:ind w:firstLine="1134"/>
        <w:jc w:val="center"/>
        <w:rPr>
          <w:b/>
          <w:bCs/>
        </w:rPr>
      </w:pPr>
      <w:r w:rsidRPr="002A6E93">
        <w:rPr>
          <w:b/>
          <w:bCs/>
        </w:rPr>
        <w:t>Histórico de Manifestações</w:t>
      </w:r>
    </w:p>
    <w:p w14:paraId="6D1C7BAA" w14:textId="77777777" w:rsidR="002A6E93" w:rsidRDefault="00714964" w:rsidP="004A4A06">
      <w:pPr>
        <w:ind w:firstLine="1134"/>
        <w:jc w:val="both"/>
      </w:pPr>
      <w:r>
        <w:t xml:space="preserve">Podemos observar através da tabela o número de participação social junto a Ouvidoria Municipal, fortalecendo a relação entre o cidadão e a prefeitura е adequando os trabalhos realizados às necessidades dos munícipes. A democracia pode ser mensurada em função do nível de presença da sociedade na gestão das políticas públicas. Dentre os diferentes canais que permitem essa cooperação, a Ouvidoria Municipal de </w:t>
      </w:r>
      <w:r w:rsidR="002A6E93">
        <w:t>Porto Xavier</w:t>
      </w:r>
      <w:r>
        <w:t xml:space="preserve">, pode ser vista </w:t>
      </w:r>
      <w:r>
        <w:lastRenderedPageBreak/>
        <w:t xml:space="preserve">como um instrumento de participação social e transparência, com competência para atender os anseios dos cidadãos perante as secretarias, por conseguinte, materializar suas demandas em ações efetivas. </w:t>
      </w:r>
    </w:p>
    <w:p w14:paraId="12CB82B1" w14:textId="06C3D6B8" w:rsidR="00B7614E" w:rsidRDefault="00714964" w:rsidP="000B6B54">
      <w:pPr>
        <w:ind w:firstLine="1134"/>
        <w:jc w:val="both"/>
      </w:pPr>
      <w:r>
        <w:t>As manifestações foram recebidas pela ouvidoria e repassadas aos setores competentes</w:t>
      </w:r>
      <w:r w:rsidR="002A6E93">
        <w:t>.</w:t>
      </w:r>
      <w:r>
        <w:t xml:space="preserve"> Após análise da manifestação pel</w:t>
      </w:r>
      <w:r w:rsidR="00B7614E">
        <w:t>o</w:t>
      </w:r>
      <w:r>
        <w:t xml:space="preserve"> se</w:t>
      </w:r>
      <w:r w:rsidR="002A6E93">
        <w:t>tor</w:t>
      </w:r>
      <w:r>
        <w:t xml:space="preserve"> competente, a resposta é encaminhada ao ouvidor quanto a sua resolutividade, que providências foram ou irão ser tomadas de modo atender os anseios do cidadão. </w:t>
      </w:r>
    </w:p>
    <w:p w14:paraId="48CEB489" w14:textId="77777777" w:rsidR="00B7614E" w:rsidRDefault="00B7614E" w:rsidP="004A4A06">
      <w:pPr>
        <w:ind w:firstLine="1134"/>
        <w:jc w:val="both"/>
      </w:pPr>
    </w:p>
    <w:p w14:paraId="6D5C977A" w14:textId="3CF0C336" w:rsidR="00B7614E" w:rsidRPr="00B7614E" w:rsidRDefault="00714964" w:rsidP="00B7614E">
      <w:pPr>
        <w:ind w:firstLine="1134"/>
        <w:jc w:val="center"/>
        <w:rPr>
          <w:b/>
          <w:bCs/>
        </w:rPr>
      </w:pPr>
      <w:r w:rsidRPr="00B7614E">
        <w:rPr>
          <w:b/>
          <w:bCs/>
        </w:rPr>
        <w:t>Análise e Conclusão</w:t>
      </w:r>
    </w:p>
    <w:p w14:paraId="5FBD4583" w14:textId="15154DF6" w:rsidR="00714964" w:rsidRDefault="00714964" w:rsidP="004A4A06">
      <w:pPr>
        <w:ind w:firstLine="1134"/>
        <w:jc w:val="both"/>
      </w:pPr>
      <w:r>
        <w:t xml:space="preserve">Sugerimos que todos os setores os quais as manifestações foram encaminhadas que comuniquem à Ouvidoria, tempestivamente, deliberações е notícias sobre as ações em andamento, a fim de que possam ser divulgadas aos cidadãos com agilidade e coerência dentro do prazo legal. Por fim, considerando o índice de resolutividade, considera-se satisfatório levando em consideração a análise das respostas recebidas, o que visa o aprimoramento deste serviço para promover uma relação mais próxima entre а Ouvidoria e os demais setores. Cabe ressaltar, que ainda é preciso o engajamento dos setores na questão do prazo para resposta após receber a manifestação, por muitas vezes o ouvidor precisa contatar com o setor competente que recebeu a manifestação para solicitar a resposta, para que a mesma seja postada em tempo hábil. Em observância ao número de manifestações do período, considera-se um número quantitativamente baixo, sendo que este canal poderia ser mais utilizado pelos cidadãos </w:t>
      </w:r>
      <w:proofErr w:type="spellStart"/>
      <w:r>
        <w:t>giruaenses</w:t>
      </w:r>
      <w:proofErr w:type="spellEnd"/>
      <w:r>
        <w:t xml:space="preserve"> para que ocorra a participação, proteção e defesa dos direitos do usuário, contribuído com sugestões para aprimorar os serviços públicos da administração pública.</w:t>
      </w:r>
    </w:p>
    <w:p w14:paraId="3A3F94E8" w14:textId="77777777" w:rsidR="00B7614E" w:rsidRDefault="00B7614E" w:rsidP="004A4A06">
      <w:pPr>
        <w:ind w:firstLine="1134"/>
        <w:jc w:val="both"/>
      </w:pPr>
    </w:p>
    <w:p w14:paraId="5AA55FBD" w14:textId="19E82F4D" w:rsidR="00B7614E" w:rsidRDefault="00B7614E" w:rsidP="004A4A06">
      <w:pPr>
        <w:ind w:firstLine="1134"/>
        <w:jc w:val="both"/>
      </w:pPr>
      <w:r>
        <w:t>Porto Xavier, 17 de fevereiro de 2026.</w:t>
      </w:r>
    </w:p>
    <w:p w14:paraId="725FBA5F" w14:textId="77777777" w:rsidR="00B7614E" w:rsidRDefault="00B7614E" w:rsidP="004A4A06">
      <w:pPr>
        <w:ind w:firstLine="1134"/>
        <w:jc w:val="both"/>
      </w:pPr>
    </w:p>
    <w:p w14:paraId="2503F0CE" w14:textId="2339E41B" w:rsidR="00B7614E" w:rsidRDefault="00B7614E" w:rsidP="00B7614E">
      <w:pPr>
        <w:ind w:firstLine="1134"/>
        <w:jc w:val="center"/>
      </w:pPr>
      <w:r>
        <w:t xml:space="preserve">Igor </w:t>
      </w:r>
      <w:proofErr w:type="spellStart"/>
      <w:r>
        <w:t>Steinbrenner</w:t>
      </w:r>
      <w:proofErr w:type="spellEnd"/>
    </w:p>
    <w:p w14:paraId="2D7B3C51" w14:textId="07785FD6" w:rsidR="00B7614E" w:rsidRDefault="00B7614E" w:rsidP="00B7614E">
      <w:pPr>
        <w:ind w:firstLine="1134"/>
        <w:jc w:val="center"/>
      </w:pPr>
      <w:r>
        <w:t>Ouvidor do Município</w:t>
      </w:r>
    </w:p>
    <w:sectPr w:rsidR="00B7614E" w:rsidSect="00714964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64"/>
    <w:rsid w:val="000B6B54"/>
    <w:rsid w:val="001101BC"/>
    <w:rsid w:val="0028176B"/>
    <w:rsid w:val="002A6E93"/>
    <w:rsid w:val="004A4A06"/>
    <w:rsid w:val="00714964"/>
    <w:rsid w:val="00B7614E"/>
    <w:rsid w:val="00D3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D29D"/>
  <w15:chartTrackingRefBased/>
  <w15:docId w15:val="{1DF2D535-952F-4C10-8168-B54A3328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3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893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3</cp:revision>
  <cp:lastPrinted>2026-02-17T17:06:00Z</cp:lastPrinted>
  <dcterms:created xsi:type="dcterms:W3CDTF">2026-02-17T14:21:00Z</dcterms:created>
  <dcterms:modified xsi:type="dcterms:W3CDTF">2026-02-17T17:06:00Z</dcterms:modified>
</cp:coreProperties>
</file>