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p w14:paraId="3BDCD527" w14:textId="77777777" w:rsidR="00A379C8" w:rsidRDefault="00A379C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21EA1987" w14:textId="77777777" w:rsidR="00A379C8" w:rsidRDefault="00042EB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ESTADO DO RIO GRANDE DO SUL</w:t>
      </w:r>
    </w:p>
    <w:p w14:paraId="2CE21A26" w14:textId="77777777" w:rsidR="00A379C8" w:rsidRDefault="00042EB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PREFEITURA MUNICIPAL DE TRÊS DE MAIO – RS</w:t>
      </w:r>
    </w:p>
    <w:p w14:paraId="7911EFEE" w14:textId="77777777" w:rsidR="00A379C8" w:rsidRDefault="00042EB4">
      <w:pPr>
        <w:spacing w:after="0"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OUVIDORIA-GERAL</w:t>
      </w:r>
      <w:proofErr w:type="spellEnd"/>
      <w:r>
        <w:rPr>
          <w:b/>
          <w:bCs/>
          <w:sz w:val="24"/>
          <w:szCs w:val="24"/>
        </w:rPr>
        <w:t xml:space="preserve"> DO PODER EXECUTIVO MUNICIPAL</w:t>
      </w:r>
    </w:p>
    <w:p w14:paraId="402E6C48" w14:textId="77777777" w:rsidR="00A379C8" w:rsidRDefault="00A379C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FFCD282" w14:textId="77777777" w:rsidR="00A379C8" w:rsidRDefault="00042EB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RELATÓRIO ANUAL DA OUVIDORIA 2021. </w:t>
      </w:r>
    </w:p>
    <w:p w14:paraId="3124A297" w14:textId="77777777" w:rsidR="00A379C8" w:rsidRDefault="00A379C8">
      <w:pPr>
        <w:spacing w:after="0" w:line="360" w:lineRule="auto"/>
        <w:jc w:val="both"/>
      </w:pPr>
    </w:p>
    <w:p w14:paraId="657E3AC4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 e desde a data de 01 de novembro de 2021, eu, </w:t>
      </w:r>
      <w:proofErr w:type="spellStart"/>
      <w:r>
        <w:rPr>
          <w:sz w:val="24"/>
          <w:szCs w:val="24"/>
        </w:rPr>
        <w:t>Suéllen</w:t>
      </w:r>
      <w:proofErr w:type="spellEnd"/>
      <w:r>
        <w:rPr>
          <w:sz w:val="24"/>
          <w:szCs w:val="24"/>
        </w:rPr>
        <w:t xml:space="preserve"> Alves da Silva, investida no cargo de Coordenadora do Procon, Matrícula nº 53047, respondo pela Ouvidora-geral do Poder Executivo do Município de Três de Maio – RS, sendo que designada median</w:t>
      </w:r>
      <w:r>
        <w:rPr>
          <w:sz w:val="24"/>
          <w:szCs w:val="24"/>
        </w:rPr>
        <w:t xml:space="preserve">te Portaria nº 586/2021. </w:t>
      </w:r>
    </w:p>
    <w:p w14:paraId="36A16F15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À vista disso, e nos termos da Lei Municipal nº 3.110 de 23 de outubro de 2019, em especial, os artigos 7º, 15º e 17º, venho apresentar o presente relatório de ouvidoria que abaixo segue. </w:t>
      </w:r>
    </w:p>
    <w:p w14:paraId="6A2F5876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partir de 01/01/2021 até 31/12/2021, po</w:t>
      </w:r>
      <w:r>
        <w:rPr>
          <w:sz w:val="24"/>
          <w:szCs w:val="24"/>
        </w:rPr>
        <w:t>r meio do sistema e-</w:t>
      </w:r>
      <w:proofErr w:type="spellStart"/>
      <w:r>
        <w:rPr>
          <w:sz w:val="24"/>
          <w:szCs w:val="24"/>
        </w:rPr>
        <w:t>ouv</w:t>
      </w:r>
      <w:proofErr w:type="spellEnd"/>
      <w:r>
        <w:rPr>
          <w:sz w:val="24"/>
          <w:szCs w:val="24"/>
        </w:rPr>
        <w:t xml:space="preserve"> (rede nacional de ouvidorias), foram recebidas </w:t>
      </w:r>
      <w:r>
        <w:rPr>
          <w:i/>
          <w:sz w:val="24"/>
          <w:szCs w:val="24"/>
        </w:rPr>
        <w:t xml:space="preserve">77 </w:t>
      </w:r>
      <w:r>
        <w:rPr>
          <w:sz w:val="24"/>
          <w:szCs w:val="24"/>
        </w:rPr>
        <w:t xml:space="preserve">manifestações, destas, </w:t>
      </w:r>
      <w:r>
        <w:rPr>
          <w:i/>
          <w:sz w:val="24"/>
          <w:szCs w:val="24"/>
        </w:rPr>
        <w:t>43</w:t>
      </w:r>
      <w:r>
        <w:rPr>
          <w:sz w:val="24"/>
          <w:szCs w:val="24"/>
        </w:rPr>
        <w:t xml:space="preserve"> na qualidade de comunicação, </w:t>
      </w:r>
      <w:r>
        <w:rPr>
          <w:i/>
          <w:sz w:val="24"/>
          <w:szCs w:val="24"/>
        </w:rPr>
        <w:t>15</w:t>
      </w:r>
      <w:r>
        <w:rPr>
          <w:sz w:val="24"/>
          <w:szCs w:val="24"/>
        </w:rPr>
        <w:t xml:space="preserve"> solicitações, </w:t>
      </w:r>
      <w:r>
        <w:rPr>
          <w:i/>
          <w:sz w:val="24"/>
          <w:szCs w:val="24"/>
        </w:rPr>
        <w:t>12</w:t>
      </w:r>
      <w:r>
        <w:rPr>
          <w:sz w:val="24"/>
          <w:szCs w:val="24"/>
        </w:rPr>
        <w:t xml:space="preserve"> reclamações, </w:t>
      </w:r>
      <w:r>
        <w:rPr>
          <w:i/>
          <w:sz w:val="24"/>
          <w:szCs w:val="24"/>
        </w:rPr>
        <w:t>3</w:t>
      </w:r>
      <w:r>
        <w:rPr>
          <w:sz w:val="24"/>
          <w:szCs w:val="24"/>
        </w:rPr>
        <w:t xml:space="preserve"> denúncias e </w:t>
      </w:r>
      <w:r>
        <w:rPr>
          <w:i/>
          <w:sz w:val="24"/>
          <w:szCs w:val="24"/>
        </w:rPr>
        <w:t>2</w:t>
      </w:r>
      <w:r>
        <w:rPr>
          <w:sz w:val="24"/>
          <w:szCs w:val="24"/>
        </w:rPr>
        <w:t xml:space="preserve"> sugestões, </w:t>
      </w:r>
      <w:r>
        <w:rPr>
          <w:i/>
          <w:sz w:val="24"/>
          <w:szCs w:val="24"/>
        </w:rPr>
        <w:t>1</w:t>
      </w:r>
      <w:r>
        <w:rPr>
          <w:sz w:val="24"/>
          <w:szCs w:val="24"/>
        </w:rPr>
        <w:t xml:space="preserve"> elogio, </w:t>
      </w:r>
      <w:r>
        <w:rPr>
          <w:i/>
          <w:sz w:val="24"/>
          <w:szCs w:val="24"/>
        </w:rPr>
        <w:t xml:space="preserve">1 </w:t>
      </w:r>
      <w:r>
        <w:rPr>
          <w:sz w:val="24"/>
          <w:szCs w:val="24"/>
        </w:rPr>
        <w:t xml:space="preserve">Simplifique. De todas estas, </w:t>
      </w:r>
      <w:r>
        <w:rPr>
          <w:i/>
          <w:sz w:val="24"/>
          <w:szCs w:val="24"/>
        </w:rPr>
        <w:t>3</w:t>
      </w:r>
      <w:r>
        <w:rPr>
          <w:sz w:val="24"/>
          <w:szCs w:val="24"/>
        </w:rPr>
        <w:t xml:space="preserve"> manifestações foram arqu</w:t>
      </w:r>
      <w:r>
        <w:rPr>
          <w:sz w:val="24"/>
          <w:szCs w:val="24"/>
        </w:rPr>
        <w:t xml:space="preserve">ivadas, por falta de complementação ou duplicidade. </w:t>
      </w:r>
    </w:p>
    <w:p w14:paraId="35618CEC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maioria das manifestações recebidas referem-se a questões relacionadas à dengue, iluminação pública, lixo e resíduos, fiscalização de obras, criação de animais em área urbana, pedidos de informações, e</w:t>
      </w:r>
      <w:r>
        <w:rPr>
          <w:sz w:val="24"/>
          <w:szCs w:val="24"/>
        </w:rPr>
        <w:t xml:space="preserve">ntre outros. </w:t>
      </w:r>
    </w:p>
    <w:p w14:paraId="7A67FC58" w14:textId="77777777" w:rsidR="00A379C8" w:rsidRDefault="00A379C8">
      <w:pPr>
        <w:spacing w:after="0" w:line="360" w:lineRule="auto"/>
        <w:jc w:val="both"/>
        <w:rPr>
          <w:sz w:val="24"/>
          <w:szCs w:val="24"/>
        </w:rPr>
      </w:pPr>
    </w:p>
    <w:p w14:paraId="0248A82B" w14:textId="77777777" w:rsidR="00A379C8" w:rsidRDefault="00042EB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CONSIDERAÇÕES DESTA OUVIDORIA. </w:t>
      </w:r>
    </w:p>
    <w:p w14:paraId="38683830" w14:textId="77777777" w:rsidR="00A379C8" w:rsidRDefault="00042EB4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Importante destacar algumas considerações acerca do desenvolvimento e prestação deste serviço municipal. </w:t>
      </w:r>
    </w:p>
    <w:p w14:paraId="1140569F" w14:textId="77777777" w:rsidR="00A379C8" w:rsidRDefault="00A379C8">
      <w:pPr>
        <w:spacing w:after="0" w:line="360" w:lineRule="auto"/>
        <w:ind w:firstLine="284"/>
        <w:jc w:val="both"/>
        <w:rPr>
          <w:sz w:val="24"/>
          <w:szCs w:val="24"/>
        </w:rPr>
      </w:pPr>
    </w:p>
    <w:p w14:paraId="6C47B952" w14:textId="77777777" w:rsidR="00A379C8" w:rsidRDefault="00042EB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 canais de atendimento.</w:t>
      </w:r>
    </w:p>
    <w:p w14:paraId="169D7B66" w14:textId="77777777" w:rsidR="00A379C8" w:rsidRDefault="00042EB4">
      <w:pPr>
        <w:spacing w:after="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As demandas de Ouvidoria podem ser registradas diretamente pela internet na</w:t>
      </w:r>
      <w:r>
        <w:rPr>
          <w:bCs/>
          <w:sz w:val="24"/>
          <w:szCs w:val="24"/>
        </w:rPr>
        <w:t xml:space="preserve"> plataforma Integrada de Ouvidoria e Acesso à Informação do Fala.Br, que tem link de acesso direto no site da Prefeitura Municipal de Três de Maio, pode o cidadão vir até o </w:t>
      </w:r>
      <w:r>
        <w:rPr>
          <w:bCs/>
          <w:sz w:val="24"/>
          <w:szCs w:val="24"/>
        </w:rPr>
        <w:lastRenderedPageBreak/>
        <w:t xml:space="preserve">palácio Walter </w:t>
      </w:r>
      <w:proofErr w:type="spellStart"/>
      <w:r>
        <w:rPr>
          <w:bCs/>
          <w:sz w:val="24"/>
          <w:szCs w:val="24"/>
        </w:rPr>
        <w:t>Ulmann</w:t>
      </w:r>
      <w:proofErr w:type="spellEnd"/>
      <w:r>
        <w:rPr>
          <w:bCs/>
          <w:sz w:val="24"/>
          <w:szCs w:val="24"/>
        </w:rPr>
        <w:t xml:space="preserve"> na Rua </w:t>
      </w:r>
      <w:proofErr w:type="spellStart"/>
      <w:r>
        <w:rPr>
          <w:bCs/>
          <w:sz w:val="24"/>
          <w:szCs w:val="24"/>
        </w:rPr>
        <w:t>Alcy</w:t>
      </w:r>
      <w:proofErr w:type="spellEnd"/>
      <w:r>
        <w:rPr>
          <w:bCs/>
          <w:sz w:val="24"/>
          <w:szCs w:val="24"/>
        </w:rPr>
        <w:t xml:space="preserve"> Ramos, nº 46, para atendimento presencial, ou ain</w:t>
      </w:r>
      <w:r>
        <w:rPr>
          <w:bCs/>
          <w:sz w:val="24"/>
          <w:szCs w:val="24"/>
        </w:rPr>
        <w:t>da entrar em contato pelos telefones (55) 3535-8809 ou (55) 99662-4349.</w:t>
      </w:r>
    </w:p>
    <w:p w14:paraId="3293AE3B" w14:textId="77777777" w:rsidR="00A379C8" w:rsidRDefault="00A379C8">
      <w:pPr>
        <w:spacing w:after="0" w:line="360" w:lineRule="auto"/>
        <w:jc w:val="both"/>
        <w:rPr>
          <w:sz w:val="24"/>
          <w:szCs w:val="24"/>
        </w:rPr>
      </w:pPr>
    </w:p>
    <w:p w14:paraId="668FCD6C" w14:textId="77777777" w:rsidR="00A379C8" w:rsidRDefault="00042EB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funcionamento da Ouvidoria.</w:t>
      </w:r>
    </w:p>
    <w:p w14:paraId="35C886B8" w14:textId="77777777" w:rsidR="00A379C8" w:rsidRDefault="00042EB4">
      <w:pPr>
        <w:pStyle w:val="PargrafodaLista"/>
        <w:spacing w:after="0" w:line="360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 ouvidoria Municipal é um espaço de participação e controle social, aberto para a sociedade e funciona como um canal de comunicação direta entre a soci</w:t>
      </w:r>
      <w:r>
        <w:rPr>
          <w:bCs/>
          <w:sz w:val="24"/>
          <w:szCs w:val="24"/>
        </w:rPr>
        <w:t>edade e a Administração Municipal, recebendo reclamações, denúncias, solicitações, sugestões, simplifique e elogios de modo a estimular a participação do cidadão no controle e avaliação dos serviços prestados e na gestão dos recursos públicos.</w:t>
      </w:r>
    </w:p>
    <w:p w14:paraId="68E51C8E" w14:textId="77777777" w:rsidR="00A379C8" w:rsidRDefault="00A379C8">
      <w:pPr>
        <w:pStyle w:val="PargrafodaLista"/>
        <w:spacing w:after="0" w:line="360" w:lineRule="auto"/>
        <w:jc w:val="both"/>
        <w:rPr>
          <w:bCs/>
          <w:sz w:val="24"/>
          <w:szCs w:val="24"/>
        </w:rPr>
      </w:pPr>
    </w:p>
    <w:p w14:paraId="38855A04" w14:textId="77777777" w:rsidR="00A379C8" w:rsidRDefault="00042EB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Tipo de </w:t>
      </w:r>
      <w:r>
        <w:rPr>
          <w:b/>
          <w:bCs/>
          <w:sz w:val="24"/>
          <w:szCs w:val="24"/>
        </w:rPr>
        <w:t>manifestações.</w:t>
      </w:r>
    </w:p>
    <w:p w14:paraId="6EDB0A8A" w14:textId="77777777" w:rsidR="00A379C8" w:rsidRDefault="00042EB4">
      <w:pPr>
        <w:spacing w:after="0" w:line="360" w:lineRule="auto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cidadão pode registrar 7 tipos de manifestações pela Ouvidoria, são elas:</w:t>
      </w:r>
    </w:p>
    <w:p w14:paraId="64304E16" w14:textId="77777777" w:rsidR="00A379C8" w:rsidRDefault="00A379C8">
      <w:pPr>
        <w:pStyle w:val="PargrafodaLista"/>
        <w:spacing w:after="0" w:line="360" w:lineRule="auto"/>
        <w:jc w:val="both"/>
        <w:rPr>
          <w:bCs/>
          <w:sz w:val="24"/>
          <w:szCs w:val="24"/>
        </w:rPr>
      </w:pPr>
    </w:p>
    <w:p w14:paraId="2C3088DF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Acesso à informação </w:t>
      </w:r>
      <w:r>
        <w:rPr>
          <w:bCs/>
          <w:sz w:val="24"/>
          <w:szCs w:val="24"/>
        </w:rPr>
        <w:t>podendo solicitar acesso a informações públicas.</w:t>
      </w:r>
    </w:p>
    <w:p w14:paraId="5CFF958C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Denúncia </w:t>
      </w:r>
      <w:r>
        <w:rPr>
          <w:bCs/>
          <w:sz w:val="24"/>
          <w:szCs w:val="24"/>
        </w:rPr>
        <w:t>podendo comunicar um ato ilícito ou uma irregularidade praticada contra a administraçã</w:t>
      </w:r>
      <w:r>
        <w:rPr>
          <w:bCs/>
          <w:sz w:val="24"/>
          <w:szCs w:val="24"/>
        </w:rPr>
        <w:t>o pública.</w:t>
      </w:r>
    </w:p>
    <w:p w14:paraId="54190116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Elogio </w:t>
      </w:r>
      <w:r>
        <w:rPr>
          <w:bCs/>
          <w:sz w:val="24"/>
          <w:szCs w:val="24"/>
        </w:rPr>
        <w:t>podendo expressar que foi bem atendido ou está satisfeito com o atendimento recebido.</w:t>
      </w:r>
    </w:p>
    <w:p w14:paraId="5E4B920A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Reclamação </w:t>
      </w:r>
      <w:r>
        <w:rPr>
          <w:bCs/>
          <w:sz w:val="24"/>
          <w:szCs w:val="24"/>
        </w:rPr>
        <w:t>podendo demonstrar a sua insatisfação com um serviço público.</w:t>
      </w:r>
    </w:p>
    <w:p w14:paraId="142E7CCD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Simplifique </w:t>
      </w:r>
      <w:r>
        <w:rPr>
          <w:bCs/>
          <w:sz w:val="24"/>
          <w:szCs w:val="24"/>
        </w:rPr>
        <w:t>podendo sugerir proposta para desburocratizar um serviço público.</w:t>
      </w:r>
    </w:p>
    <w:p w14:paraId="56767EEA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olicitação </w:t>
      </w:r>
      <w:r>
        <w:rPr>
          <w:bCs/>
          <w:sz w:val="24"/>
          <w:szCs w:val="24"/>
        </w:rPr>
        <w:t>podendo pedir um atendimento ou uma prestação de serviço.</w:t>
      </w:r>
    </w:p>
    <w:p w14:paraId="1AEFCAED" w14:textId="77777777" w:rsidR="00A379C8" w:rsidRDefault="00042EB4">
      <w:pPr>
        <w:pStyle w:val="PargrafodaLista"/>
        <w:numPr>
          <w:ilvl w:val="0"/>
          <w:numId w:val="4"/>
        </w:numPr>
        <w:spacing w:after="0" w:line="360" w:lineRule="auto"/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Sugestão </w:t>
      </w:r>
      <w:r>
        <w:rPr>
          <w:bCs/>
          <w:sz w:val="24"/>
          <w:szCs w:val="24"/>
        </w:rPr>
        <w:t>podendo se tiver uma ideia compartilhá-la com a administração para melhoria de um serviço.</w:t>
      </w:r>
    </w:p>
    <w:p w14:paraId="7C48997F" w14:textId="77777777" w:rsidR="00A379C8" w:rsidRDefault="00A379C8">
      <w:pPr>
        <w:pStyle w:val="PargrafodaLista"/>
        <w:spacing w:after="0" w:line="360" w:lineRule="auto"/>
        <w:ind w:left="284"/>
        <w:jc w:val="both"/>
        <w:rPr>
          <w:b/>
          <w:bCs/>
          <w:sz w:val="24"/>
          <w:szCs w:val="24"/>
        </w:rPr>
      </w:pPr>
    </w:p>
    <w:p w14:paraId="08358E35" w14:textId="77777777" w:rsidR="00A379C8" w:rsidRDefault="00042EB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Envio das manifestações às Secretarias e Setores Competentes.</w:t>
      </w:r>
    </w:p>
    <w:p w14:paraId="099D3E7B" w14:textId="77777777" w:rsidR="00A379C8" w:rsidRDefault="00042EB4">
      <w:pPr>
        <w:pStyle w:val="PargrafodaLista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Quando recebida uma manifestação via ouvidoria (e-</w:t>
      </w:r>
      <w:proofErr w:type="spellStart"/>
      <w:r>
        <w:rPr>
          <w:sz w:val="24"/>
          <w:szCs w:val="24"/>
        </w:rPr>
        <w:t>ouv</w:t>
      </w:r>
      <w:proofErr w:type="spellEnd"/>
      <w:r>
        <w:rPr>
          <w:sz w:val="24"/>
          <w:szCs w:val="24"/>
        </w:rPr>
        <w:t>) é feita uma primeira análise da demanda a fim de verificar de qual assunto se trata e qual o setor que tem competência para oferecer uma resposta ao usuário.  Verificado o setor ou Secretaria competent</w:t>
      </w:r>
      <w:r>
        <w:rPr>
          <w:sz w:val="24"/>
          <w:szCs w:val="24"/>
        </w:rPr>
        <w:t>e, a demanda é enviada por e-mail na íntegra ao responsável, ou por meio de Processo Administrativo Interno. Quando a demanda é feita com identificação do cidadão, o nome/documento deste é suprimido, não sendo ele identificado para o secretário ou setor, c</w:t>
      </w:r>
      <w:r>
        <w:rPr>
          <w:sz w:val="24"/>
          <w:szCs w:val="24"/>
        </w:rPr>
        <w:t xml:space="preserve">om vistas a preservar o princípio da impessoalidade no </w:t>
      </w:r>
      <w:r>
        <w:rPr>
          <w:sz w:val="24"/>
          <w:szCs w:val="24"/>
        </w:rPr>
        <w:lastRenderedPageBreak/>
        <w:t>tratamento das demandas. Quando o e-mail não é prontamente respondido, busca-se contato telefônico para dar maior agilidade ao processamento da manifestação.  Ocorre, algumas vezes, de o setor competen</w:t>
      </w:r>
      <w:r>
        <w:rPr>
          <w:sz w:val="24"/>
          <w:szCs w:val="24"/>
        </w:rPr>
        <w:t xml:space="preserve">te não responder à demanda por escrito, dando resposta verbal a esta Ouvidoria, sendo que a resposta é reduzida a termo pela mesma. </w:t>
      </w:r>
    </w:p>
    <w:p w14:paraId="7072A323" w14:textId="77777777" w:rsidR="00A379C8" w:rsidRDefault="00A379C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8E9673A" w14:textId="77777777" w:rsidR="00A379C8" w:rsidRDefault="00042EB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Quanto ao Fornecimento das Respostas pelos Setores Competentes. </w:t>
      </w:r>
    </w:p>
    <w:p w14:paraId="2D2A2378" w14:textId="77777777" w:rsidR="00A379C8" w:rsidRDefault="00042EB4">
      <w:pPr>
        <w:pStyle w:val="PargrafodaLista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Existe a necessidade de atender as demandas de maneira ág</w:t>
      </w:r>
      <w:r>
        <w:rPr>
          <w:sz w:val="24"/>
          <w:szCs w:val="24"/>
        </w:rPr>
        <w:t xml:space="preserve">il, satisfativa e eficiente, fornecendo as respostas da forma mais detalhada possível, buscando a melhoria e aprimoramento na prestação dos serviços públicos municipais, isso é passado aos setores responsáveis em fornecer a resposta sobre a manifestação. </w:t>
      </w:r>
    </w:p>
    <w:p w14:paraId="449F6EC3" w14:textId="77777777" w:rsidR="00A379C8" w:rsidRDefault="00042EB4">
      <w:pPr>
        <w:pStyle w:val="PargrafodaLista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É importante destacar que nem sempre o Ente Municipal terá capacidade de oferecer uma resposta positiva às demandas dos cidadãos, mas, ainda que, a Administração Pública tenha que negar determinada prestação de serviço ao usuário, por questões de legalidad</w:t>
      </w:r>
      <w:r>
        <w:rPr>
          <w:sz w:val="24"/>
          <w:szCs w:val="24"/>
        </w:rPr>
        <w:t>e/razoabilidade/proporcionalidade, a ouvidoria esclarece ao setor que nesses casos, sempre busque justificar os motivos da negativa. Nem sempre a manifestação do usuário poderá ser atendida, mas é importante que, caso a administração pública não possa alca</w:t>
      </w:r>
      <w:r>
        <w:rPr>
          <w:sz w:val="24"/>
          <w:szCs w:val="24"/>
        </w:rPr>
        <w:t xml:space="preserve">nçar ao usuário sua solicitação naquele momento, que possa explanar os motivos, sempre primando pelo bom atendimento e satisfação dos usuários. </w:t>
      </w:r>
    </w:p>
    <w:p w14:paraId="33690336" w14:textId="77777777" w:rsidR="00A379C8" w:rsidRDefault="00A379C8">
      <w:pPr>
        <w:spacing w:after="0" w:line="360" w:lineRule="auto"/>
        <w:ind w:left="708"/>
        <w:jc w:val="both"/>
        <w:rPr>
          <w:sz w:val="24"/>
          <w:szCs w:val="24"/>
        </w:rPr>
      </w:pPr>
    </w:p>
    <w:p w14:paraId="5EACF652" w14:textId="77777777" w:rsidR="00A379C8" w:rsidRDefault="00042EB4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Divulgação dos Serviços de Ouvidoria. </w:t>
      </w:r>
    </w:p>
    <w:p w14:paraId="2C72A179" w14:textId="77777777" w:rsidR="00A379C8" w:rsidRDefault="00042EB4">
      <w:pPr>
        <w:pStyle w:val="PargrafodaLista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Ouvidoria é um canal de participação, proteção e defesa dos direitos do usuário de serviços públicos do Poder Executivo Municipal. Vejo a ouvidoria, como uma forma de o Ente Municipal aprimorar a prestação do serviço público municipal. Por muitas vezes, </w:t>
      </w:r>
      <w:r>
        <w:rPr>
          <w:sz w:val="24"/>
          <w:szCs w:val="24"/>
        </w:rPr>
        <w:t>o Município não consegue estar em todos os lugares que compreendem a sua competência, uma vez que logisticamente impossível. Quando o cidadão traz uma demanda até a Ouvidoria significa que, na maioria dos casos, a prestação do serviço público falhou naquel</w:t>
      </w:r>
      <w:r>
        <w:rPr>
          <w:sz w:val="24"/>
          <w:szCs w:val="24"/>
        </w:rPr>
        <w:t xml:space="preserve">e local ou para aquele cidadão, chamando a atenção do Ente Municipal para tratar a questão com mais atenção, principalmente quando há demandas recorrentes sobre o mesmo assunto. </w:t>
      </w:r>
    </w:p>
    <w:p w14:paraId="44A97832" w14:textId="77777777" w:rsidR="00A379C8" w:rsidRDefault="00042E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Ou seja, é a ouvidoria uma forma de o Ente Municipal prestar um serviço de me</w:t>
      </w:r>
      <w:r>
        <w:rPr>
          <w:sz w:val="24"/>
          <w:szCs w:val="24"/>
        </w:rPr>
        <w:t xml:space="preserve">lhor qualidade aos cidadãos e estar sempre aprimorando a prestação dos serviços públicos com vistas a corresponder às necessidades dos cidadãos, o que é objetivo principal da administração pública. </w:t>
      </w:r>
    </w:p>
    <w:p w14:paraId="3474FCD1" w14:textId="77777777" w:rsidR="00A379C8" w:rsidRDefault="00042E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uso dos serviços da ouvidoria pelos cidadãos é forma nã</w:t>
      </w:r>
      <w:r>
        <w:rPr>
          <w:sz w:val="24"/>
          <w:szCs w:val="24"/>
        </w:rPr>
        <w:t>o só de sanar as suas insatisfações como também de buscar o constante aprimoramento da prestação do serviço público pela administração municipal. É a ouvidoria forma de o cidadão participar da administração municipal. Diante disto, poderia ser mais trabalh</w:t>
      </w:r>
      <w:r>
        <w:rPr>
          <w:sz w:val="24"/>
          <w:szCs w:val="24"/>
        </w:rPr>
        <w:t xml:space="preserve">ada a divulgação desse serviço nas redes sociais oficiais do município, nas rádios locais, entre outros. </w:t>
      </w:r>
    </w:p>
    <w:p w14:paraId="0713B1ED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99D75F7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8C3464B" w14:textId="77777777" w:rsidR="00A379C8" w:rsidRDefault="00042EB4">
      <w:pPr>
        <w:spacing w:after="0" w:line="360" w:lineRule="auto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Três de Maio/RS, 2022.</w:t>
      </w:r>
    </w:p>
    <w:p w14:paraId="066C829E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BDB92EF" w14:textId="77777777" w:rsidR="00A379C8" w:rsidRDefault="00042EB4">
      <w:pPr>
        <w:spacing w:after="0"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Suéllen</w:t>
      </w:r>
      <w:proofErr w:type="spellEnd"/>
      <w:r>
        <w:rPr>
          <w:sz w:val="24"/>
          <w:szCs w:val="24"/>
        </w:rPr>
        <w:t xml:space="preserve"> Alves da Silva</w:t>
      </w:r>
    </w:p>
    <w:p w14:paraId="01A0A2C2" w14:textId="77777777" w:rsidR="00A379C8" w:rsidRDefault="00042EB4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Ouvidora-geral do Poder Executivo Municipal. </w:t>
      </w:r>
    </w:p>
    <w:p w14:paraId="0A90AE5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B7D0C7B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3754BDF6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9085E8F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12065C5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32ED1DE5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DA0A02D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62DAADA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1003221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3F8FFA06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1779073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32ED3E35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5278341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8736970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EA0DD0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C4C5299" w14:textId="77777777" w:rsidR="00A379C8" w:rsidRDefault="00A379C8">
      <w:pPr>
        <w:spacing w:after="0" w:line="360" w:lineRule="auto"/>
        <w:jc w:val="both"/>
        <w:rPr>
          <w:sz w:val="24"/>
          <w:szCs w:val="24"/>
        </w:rPr>
      </w:pPr>
    </w:p>
    <w:p w14:paraId="4709977D" w14:textId="77777777" w:rsidR="00A379C8" w:rsidRDefault="00042EB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Demonstração em gráficos das manifestações recebidas pelo Sistema E-</w:t>
      </w:r>
      <w:proofErr w:type="spellStart"/>
      <w:r>
        <w:rPr>
          <w:sz w:val="24"/>
          <w:szCs w:val="24"/>
        </w:rPr>
        <w:t>ouv</w:t>
      </w:r>
      <w:proofErr w:type="spellEnd"/>
      <w:r>
        <w:rPr>
          <w:sz w:val="24"/>
          <w:szCs w:val="24"/>
        </w:rPr>
        <w:t xml:space="preserve">: </w:t>
      </w:r>
    </w:p>
    <w:p w14:paraId="5605836E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C8FF7D1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A22D323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50AA0C3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D4EF0A0" wp14:editId="7871ED7B">
            <wp:extent cx="5934075" cy="4238625"/>
            <wp:effectExtent l="0" t="0" r="0" b="0"/>
            <wp:docPr id="1" name="Imagem 4" descr="C:\Users\JURIDICO\Downloads\Manifestações recebidas de 01_01_2021 à 31_12_202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JURIDICO\Downloads\Manifestações recebidas de 01_01_2021 à 31_12_2021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61169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7096C84D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38F2609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5B30F0D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15508CA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763F0785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B1066DC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6F46F556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03EE85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5864346F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73C7692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59D7644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4CEBD2A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A3B990D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B6B4251" w14:textId="77777777" w:rsidR="00A379C8" w:rsidRDefault="00042EB4">
      <w:pPr>
        <w:spacing w:after="0"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5B09333" wp14:editId="220BEDC3">
            <wp:extent cx="5953125" cy="4505325"/>
            <wp:effectExtent l="0" t="0" r="0" b="0"/>
            <wp:docPr id="2" name="Imagem 2" descr="C:\Users\JURIDICO\Downloads\Forma de registro na Pla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C:\Users\JURIDICO\Downloads\Forma de registro na Plataform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BF8EA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DE8FA8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5DDFFEDC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75411463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5CB80B54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1B978EFA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054D128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70E8B82E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AEEB5F2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2C6DADC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41C6EA83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71F6D19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5BA912D3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00441215" w14:textId="77777777" w:rsidR="00A379C8" w:rsidRDefault="00A379C8">
      <w:pPr>
        <w:spacing w:after="0" w:line="360" w:lineRule="auto"/>
        <w:jc w:val="both"/>
        <w:rPr>
          <w:sz w:val="24"/>
          <w:szCs w:val="24"/>
        </w:rPr>
      </w:pPr>
    </w:p>
    <w:p w14:paraId="4E76528C" w14:textId="77777777" w:rsidR="00A379C8" w:rsidRDefault="00A379C8">
      <w:pPr>
        <w:spacing w:after="0" w:line="360" w:lineRule="auto"/>
        <w:ind w:left="360"/>
        <w:jc w:val="both"/>
        <w:rPr>
          <w:sz w:val="24"/>
          <w:szCs w:val="24"/>
        </w:rPr>
      </w:pPr>
    </w:p>
    <w:p w14:paraId="2C499110" w14:textId="77777777" w:rsidR="00A379C8" w:rsidRDefault="00042EB4">
      <w:pPr>
        <w:spacing w:after="0" w:line="360" w:lineRule="auto"/>
        <w:ind w:right="-85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EAD0A56" wp14:editId="0F725D70">
            <wp:extent cx="5915025" cy="4333875"/>
            <wp:effectExtent l="0" t="0" r="0" b="0"/>
            <wp:docPr id="3" name="Imagem 3" descr="C:\Users\JURIDICO\Downloads\Situação das Manifestaçõ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JURIDICO\Downloads\Situação das Manifestaçõ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9C8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3B52"/>
    <w:multiLevelType w:val="multilevel"/>
    <w:tmpl w:val="E5441B94"/>
    <w:lvl w:ilvl="0">
      <w:start w:val="1"/>
      <w:numFmt w:val="bullet"/>
      <w:lvlText w:val=""/>
      <w:lvlJc w:val="left"/>
      <w:pPr>
        <w:tabs>
          <w:tab w:val="num" w:pos="0"/>
        </w:tabs>
        <w:ind w:left="786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44B05B37"/>
    <w:multiLevelType w:val="multilevel"/>
    <w:tmpl w:val="2D78B4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A6356A"/>
    <w:multiLevelType w:val="multilevel"/>
    <w:tmpl w:val="C972D49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C53B79"/>
    <w:multiLevelType w:val="multilevel"/>
    <w:tmpl w:val="AD6EF29A"/>
    <w:lvl w:ilvl="0">
      <w:start w:val="1"/>
      <w:numFmt w:val="bullet"/>
      <w:lvlText w:val="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840825"/>
    <w:multiLevelType w:val="multilevel"/>
    <w:tmpl w:val="27C05A5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25392887">
    <w:abstractNumId w:val="2"/>
  </w:num>
  <w:num w:numId="2" w16cid:durableId="320355640">
    <w:abstractNumId w:val="0"/>
  </w:num>
  <w:num w:numId="3" w16cid:durableId="1577862860">
    <w:abstractNumId w:val="3"/>
  </w:num>
  <w:num w:numId="4" w16cid:durableId="2012637258">
    <w:abstractNumId w:val="4"/>
  </w:num>
  <w:num w:numId="5" w16cid:durableId="1785925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C8"/>
    <w:rsid w:val="00042EB4"/>
    <w:rsid w:val="00A3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9BC4"/>
  <w15:docId w15:val="{DD6EEE0A-F460-4116-BDC6-6ECAA101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1A391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A391D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74233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74233"/>
  </w:style>
  <w:style w:type="character" w:customStyle="1" w:styleId="RodapChar">
    <w:name w:val="Rodapé Char"/>
    <w:basedOn w:val="Fontepargpadro"/>
    <w:link w:val="Rodap"/>
    <w:uiPriority w:val="99"/>
    <w:qFormat/>
    <w:rsid w:val="00174233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590A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42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74233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74233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9FD3-224A-41BA-9E92-6FDF9B85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1020</Words>
  <Characters>5509</Characters>
  <Application>Microsoft Office Word</Application>
  <DocSecurity>0</DocSecurity>
  <Lines>45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</dc:creator>
  <dc:description/>
  <cp:lastModifiedBy>Marlise Mallmann</cp:lastModifiedBy>
  <cp:revision>2</cp:revision>
  <cp:lastPrinted>2022-05-18T12:08:00Z</cp:lastPrinted>
  <dcterms:created xsi:type="dcterms:W3CDTF">2023-02-01T13:12:00Z</dcterms:created>
  <dcterms:modified xsi:type="dcterms:W3CDTF">2023-02-01T13:12:00Z</dcterms:modified>
  <dc:language>pt-BR</dc:language>
</cp:coreProperties>
</file>