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EB88" w14:textId="77777777" w:rsidR="00DA2696" w:rsidRDefault="00DA2696" w:rsidP="00DA2696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850C5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01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/202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4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- </w:t>
      </w:r>
      <w:r w:rsidRPr="00D850C5">
        <w:rPr>
          <w:rFonts w:ascii="Verdana" w:hAnsi="Verdana"/>
          <w:b/>
          <w:bCs/>
          <w:sz w:val="19"/>
          <w:szCs w:val="19"/>
        </w:rPr>
        <w:t xml:space="preserve">CHAMAMENTO PÚBLICO LEI </w:t>
      </w:r>
      <w:r>
        <w:rPr>
          <w:rFonts w:ascii="Verdana" w:hAnsi="Verdana"/>
          <w:b/>
          <w:bCs/>
          <w:sz w:val="19"/>
          <w:szCs w:val="19"/>
        </w:rPr>
        <w:t>ALDIR BLANC</w:t>
      </w:r>
    </w:p>
    <w:p w14:paraId="6769CFA5" w14:textId="77777777" w:rsidR="00B5379F" w:rsidRPr="00B5379F" w:rsidRDefault="00B5379F" w:rsidP="00B5379F">
      <w:pPr>
        <w:spacing w:after="160" w:line="259" w:lineRule="auto"/>
        <w:rPr>
          <w:rFonts w:ascii="Verdana" w:eastAsia="Calibri" w:hAnsi="Verdana" w:cs="Calibri"/>
          <w:sz w:val="19"/>
          <w:szCs w:val="19"/>
          <w:lang w:eastAsia="en-US"/>
        </w:rPr>
      </w:pPr>
    </w:p>
    <w:p w14:paraId="43B50815" w14:textId="77777777" w:rsidR="00B5379F" w:rsidRPr="00B5379F" w:rsidRDefault="00B5379F" w:rsidP="00B5379F">
      <w:pPr>
        <w:spacing w:after="160" w:line="259" w:lineRule="auto"/>
        <w:ind w:hanging="2"/>
        <w:jc w:val="center"/>
        <w:rPr>
          <w:rFonts w:ascii="Verdana" w:eastAsia="Grotesque" w:hAnsi="Verdana" w:cs="Calibri"/>
          <w:b/>
          <w:bCs/>
          <w:color w:val="000000"/>
          <w:sz w:val="19"/>
          <w:szCs w:val="19"/>
          <w:lang w:eastAsia="en-US"/>
        </w:rPr>
      </w:pPr>
      <w:r w:rsidRPr="00B5379F">
        <w:rPr>
          <w:rFonts w:ascii="Verdana" w:eastAsia="Grotesque" w:hAnsi="Verdana" w:cs="Calibri"/>
          <w:b/>
          <w:bCs/>
          <w:color w:val="000000"/>
          <w:sz w:val="19"/>
          <w:szCs w:val="19"/>
          <w:lang w:eastAsia="en-US"/>
        </w:rPr>
        <w:t>ANEXO VIII</w:t>
      </w:r>
    </w:p>
    <w:p w14:paraId="1303E97E" w14:textId="77777777" w:rsidR="00B5379F" w:rsidRPr="00B5379F" w:rsidRDefault="00B5379F" w:rsidP="00B5379F">
      <w:pPr>
        <w:spacing w:after="160" w:line="259" w:lineRule="auto"/>
        <w:ind w:hanging="2"/>
        <w:jc w:val="center"/>
        <w:rPr>
          <w:rFonts w:ascii="Verdana" w:eastAsia="Grotesque" w:hAnsi="Verdana" w:cs="Calibri"/>
          <w:color w:val="000000"/>
          <w:sz w:val="19"/>
          <w:szCs w:val="19"/>
          <w:lang w:eastAsia="en-US"/>
        </w:rPr>
      </w:pPr>
      <w:r w:rsidRPr="00B5379F">
        <w:rPr>
          <w:rFonts w:ascii="Verdana" w:eastAsia="Grotesque" w:hAnsi="Verdana" w:cs="Calibri"/>
          <w:b/>
          <w:bCs/>
          <w:color w:val="000000"/>
          <w:sz w:val="19"/>
          <w:szCs w:val="19"/>
          <w:lang w:eastAsia="en-US"/>
        </w:rPr>
        <w:t xml:space="preserve">DECLARAÇÃO </w:t>
      </w:r>
      <w:proofErr w:type="spellStart"/>
      <w:r w:rsidRPr="00B5379F">
        <w:rPr>
          <w:rFonts w:ascii="Verdana" w:eastAsia="Grotesque" w:hAnsi="Verdana" w:cs="Calibri"/>
          <w:b/>
          <w:bCs/>
          <w:color w:val="000000"/>
          <w:sz w:val="19"/>
          <w:szCs w:val="19"/>
          <w:lang w:eastAsia="en-US"/>
        </w:rPr>
        <w:t>PCD</w:t>
      </w:r>
      <w:proofErr w:type="spellEnd"/>
    </w:p>
    <w:p w14:paraId="182154C7" w14:textId="77777777" w:rsidR="00B5379F" w:rsidRPr="00B5379F" w:rsidRDefault="00B5379F" w:rsidP="00B5379F">
      <w:pPr>
        <w:widowControl w:val="0"/>
        <w:spacing w:after="120" w:line="259" w:lineRule="auto"/>
        <w:ind w:hanging="2"/>
        <w:jc w:val="center"/>
        <w:rPr>
          <w:rFonts w:ascii="Verdana" w:hAnsi="Verdana" w:cs="Calibri"/>
          <w:b/>
          <w:bCs/>
          <w:sz w:val="19"/>
          <w:szCs w:val="19"/>
          <w:lang w:eastAsia="en-US"/>
        </w:rPr>
      </w:pPr>
    </w:p>
    <w:p w14:paraId="51BE0D24" w14:textId="77777777" w:rsidR="00B5379F" w:rsidRPr="00B5379F" w:rsidRDefault="00B5379F" w:rsidP="00B5379F">
      <w:pPr>
        <w:widowControl w:val="0"/>
        <w:spacing w:after="120" w:line="259" w:lineRule="auto"/>
        <w:ind w:hanging="2"/>
        <w:jc w:val="center"/>
        <w:rPr>
          <w:rFonts w:ascii="Verdana" w:hAnsi="Verdana" w:cs="Calibri"/>
          <w:b/>
          <w:bCs/>
          <w:sz w:val="19"/>
          <w:szCs w:val="19"/>
          <w:lang w:eastAsia="en-US"/>
        </w:rPr>
      </w:pPr>
    </w:p>
    <w:p w14:paraId="030AF66C" w14:textId="77777777" w:rsidR="00B5379F" w:rsidRPr="00B5379F" w:rsidRDefault="00B5379F" w:rsidP="00B5379F">
      <w:pPr>
        <w:spacing w:after="160"/>
        <w:ind w:hanging="2"/>
        <w:jc w:val="both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</w:p>
    <w:p w14:paraId="569C46A1" w14:textId="77777777" w:rsidR="00B5379F" w:rsidRPr="00B5379F" w:rsidRDefault="00B5379F" w:rsidP="00867424">
      <w:pPr>
        <w:spacing w:after="160" w:line="360" w:lineRule="auto"/>
        <w:ind w:hanging="2"/>
        <w:jc w:val="both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</w:p>
    <w:p w14:paraId="444E6D93" w14:textId="200346CA" w:rsidR="00B5379F" w:rsidRPr="00B5379F" w:rsidRDefault="00B5379F" w:rsidP="00867424">
      <w:pPr>
        <w:spacing w:after="160" w:line="360" w:lineRule="auto"/>
        <w:jc w:val="both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Eu, ___________________________________________________________, CPF nº_______________________, RG nº ___________________, DECLARO, para fins de participação no Edital</w:t>
      </w:r>
      <w:r w:rsidR="00867424">
        <w:rPr>
          <w:rFonts w:ascii="Verdana" w:eastAsia="Calibri" w:hAnsi="Verdana" w:cs="Calibri"/>
          <w:color w:val="000000"/>
          <w:sz w:val="19"/>
          <w:szCs w:val="19"/>
          <w:lang w:eastAsia="en-US"/>
        </w:rPr>
        <w:t xml:space="preserve"> nº 101/2024</w:t>
      </w: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, que sou pessoa com deficiência, nos termos da Lei nº 13.146/2015 (Lei Brasileira de Inclusão da Pessoa com Deficiência - Estatuto da Pessoa com Deficiência).</w:t>
      </w:r>
    </w:p>
    <w:p w14:paraId="0FCE7E24" w14:textId="77777777" w:rsidR="00B5379F" w:rsidRPr="00B5379F" w:rsidRDefault="00B5379F" w:rsidP="00867424">
      <w:pPr>
        <w:spacing w:after="160" w:line="360" w:lineRule="auto"/>
        <w:ind w:hanging="2"/>
        <w:jc w:val="both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</w:p>
    <w:p w14:paraId="7FC9E777" w14:textId="77777777" w:rsidR="00B5379F" w:rsidRPr="00B5379F" w:rsidRDefault="00B5379F" w:rsidP="00867424">
      <w:pPr>
        <w:spacing w:after="160" w:line="360" w:lineRule="auto"/>
        <w:ind w:hanging="2"/>
        <w:jc w:val="both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Por ser verdade, assino a presente declaração e estou ciente de que a apresentação de declaração falsa pode acarretar desclassificação no Edital e aplicação de sanções criminais.</w:t>
      </w:r>
    </w:p>
    <w:p w14:paraId="7FC1CFDD" w14:textId="77777777" w:rsidR="00B5379F" w:rsidRPr="00B5379F" w:rsidRDefault="00B5379F" w:rsidP="00867424">
      <w:pPr>
        <w:spacing w:after="160" w:line="360" w:lineRule="auto"/>
        <w:ind w:hanging="2"/>
        <w:jc w:val="both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</w:p>
    <w:p w14:paraId="4950596E" w14:textId="77777777" w:rsidR="00B5379F" w:rsidRPr="00B5379F" w:rsidRDefault="00B5379F" w:rsidP="00867424">
      <w:pPr>
        <w:spacing w:after="160" w:line="360" w:lineRule="auto"/>
        <w:ind w:hanging="2"/>
        <w:jc w:val="both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DATA:</w:t>
      </w:r>
    </w:p>
    <w:p w14:paraId="2A83AC73" w14:textId="77777777" w:rsidR="00B5379F" w:rsidRPr="00B5379F" w:rsidRDefault="00B5379F" w:rsidP="00867424">
      <w:pPr>
        <w:spacing w:after="160" w:line="360" w:lineRule="auto"/>
        <w:ind w:hanging="2"/>
        <w:jc w:val="both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</w:p>
    <w:p w14:paraId="187B894D" w14:textId="77777777" w:rsidR="00B5379F" w:rsidRPr="00B5379F" w:rsidRDefault="00B5379F" w:rsidP="00867424">
      <w:pPr>
        <w:spacing w:after="160" w:line="360" w:lineRule="auto"/>
        <w:ind w:hanging="2"/>
        <w:jc w:val="center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_____________________________</w:t>
      </w:r>
    </w:p>
    <w:p w14:paraId="33B59E11" w14:textId="77777777" w:rsidR="00B5379F" w:rsidRPr="00B5379F" w:rsidRDefault="00B5379F" w:rsidP="00867424">
      <w:pPr>
        <w:spacing w:after="160" w:line="360" w:lineRule="auto"/>
        <w:ind w:hanging="2"/>
        <w:jc w:val="center"/>
        <w:rPr>
          <w:rFonts w:ascii="Verdana" w:eastAsia="Calibri" w:hAnsi="Verdana" w:cs="Calibri"/>
          <w:color w:val="000000"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color w:val="000000"/>
          <w:sz w:val="19"/>
          <w:szCs w:val="19"/>
          <w:lang w:eastAsia="en-US"/>
        </w:rPr>
        <w:t>ASSINATURA DO DECLARANTE</w:t>
      </w:r>
    </w:p>
    <w:p w14:paraId="597DBD2E" w14:textId="77777777" w:rsidR="00B5379F" w:rsidRPr="00B5379F" w:rsidRDefault="00B5379F" w:rsidP="00867424">
      <w:pPr>
        <w:spacing w:after="160" w:line="360" w:lineRule="auto"/>
        <w:ind w:hanging="2"/>
        <w:jc w:val="center"/>
        <w:rPr>
          <w:rFonts w:ascii="Verdana" w:hAnsi="Verdana" w:cs="Calibri"/>
          <w:sz w:val="19"/>
          <w:szCs w:val="19"/>
          <w:lang w:eastAsia="en-US"/>
        </w:rPr>
      </w:pPr>
    </w:p>
    <w:p w14:paraId="47CF60BB" w14:textId="77777777" w:rsidR="00B5379F" w:rsidRPr="00B5379F" w:rsidRDefault="00B5379F" w:rsidP="00867424">
      <w:pPr>
        <w:spacing w:after="160" w:line="360" w:lineRule="auto"/>
        <w:ind w:hanging="2"/>
        <w:jc w:val="center"/>
        <w:rPr>
          <w:rFonts w:ascii="Verdana" w:hAnsi="Verdana" w:cs="Calibri"/>
          <w:sz w:val="19"/>
          <w:szCs w:val="19"/>
          <w:lang w:eastAsia="en-US"/>
        </w:rPr>
      </w:pPr>
    </w:p>
    <w:p w14:paraId="79BEC9A9" w14:textId="77777777" w:rsidR="00B5379F" w:rsidRPr="00B5379F" w:rsidRDefault="00B5379F" w:rsidP="00867424">
      <w:pPr>
        <w:spacing w:after="160" w:line="360" w:lineRule="auto"/>
        <w:ind w:hanging="2"/>
        <w:jc w:val="center"/>
        <w:rPr>
          <w:rFonts w:ascii="Verdana" w:hAnsi="Verdana" w:cs="Calibri"/>
          <w:sz w:val="19"/>
          <w:szCs w:val="19"/>
          <w:lang w:eastAsia="en-US"/>
        </w:rPr>
      </w:pPr>
    </w:p>
    <w:p w14:paraId="274B4F88" w14:textId="77777777" w:rsidR="00B5379F" w:rsidRPr="00B5379F" w:rsidRDefault="00B5379F" w:rsidP="00867424">
      <w:pPr>
        <w:spacing w:after="160" w:line="360" w:lineRule="auto"/>
        <w:ind w:hanging="2"/>
        <w:jc w:val="both"/>
        <w:rPr>
          <w:rFonts w:ascii="Verdana" w:hAnsi="Verdana" w:cs="Calibri"/>
          <w:i/>
          <w:iCs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i/>
          <w:iCs/>
          <w:color w:val="000000"/>
          <w:sz w:val="19"/>
          <w:szCs w:val="19"/>
          <w:lang w:eastAsia="en-US"/>
        </w:rPr>
        <w:t>Considera-se pessoa com deficiência: aquela que tem impedimento de longo prazo de natureza física, mental, intelectual ou sensorial o qual, em interação com uma ou mais barreiras, pode obstruir sua participação plena e efetiva na sociedade em igualdade de condições com as demais pessoas, nos termos da Lei nº 13.146, de 6 de julho de 2015.</w:t>
      </w:r>
    </w:p>
    <w:p w14:paraId="0F36E70E" w14:textId="77777777" w:rsidR="00B5379F" w:rsidRPr="00B5379F" w:rsidRDefault="00B5379F" w:rsidP="00B5379F">
      <w:pPr>
        <w:spacing w:after="160" w:line="259" w:lineRule="auto"/>
        <w:ind w:hanging="2"/>
        <w:jc w:val="center"/>
        <w:rPr>
          <w:rFonts w:ascii="Verdana" w:eastAsia="Grotesque" w:hAnsi="Verdana" w:cs="Calibri"/>
          <w:color w:val="000000"/>
          <w:sz w:val="19"/>
          <w:szCs w:val="19"/>
          <w:lang w:eastAsia="en-US"/>
        </w:rPr>
      </w:pPr>
    </w:p>
    <w:p w14:paraId="484AC4F9" w14:textId="799EEB79" w:rsidR="00867424" w:rsidRDefault="00867424">
      <w:pPr>
        <w:spacing w:line="240" w:lineRule="auto"/>
        <w:rPr>
          <w:rFonts w:ascii="Verdana" w:eastAsia="Grotesque" w:hAnsi="Verdana" w:cs="Calibri"/>
          <w:color w:val="000000"/>
          <w:sz w:val="19"/>
          <w:szCs w:val="19"/>
          <w:lang w:eastAsia="en-US"/>
        </w:rPr>
      </w:pPr>
    </w:p>
    <w:sectPr w:rsidR="00867424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715CD"/>
    <w:rsid w:val="000C1CC7"/>
    <w:rsid w:val="00107D5D"/>
    <w:rsid w:val="00134F4B"/>
    <w:rsid w:val="00155453"/>
    <w:rsid w:val="001638C0"/>
    <w:rsid w:val="001742C5"/>
    <w:rsid w:val="00180789"/>
    <w:rsid w:val="00277BB9"/>
    <w:rsid w:val="003A5244"/>
    <w:rsid w:val="00412C35"/>
    <w:rsid w:val="00415443"/>
    <w:rsid w:val="004863AF"/>
    <w:rsid w:val="005630DB"/>
    <w:rsid w:val="00587EE0"/>
    <w:rsid w:val="005A1B99"/>
    <w:rsid w:val="005A2048"/>
    <w:rsid w:val="005E2554"/>
    <w:rsid w:val="00615582"/>
    <w:rsid w:val="006B1287"/>
    <w:rsid w:val="006D30DB"/>
    <w:rsid w:val="007125CD"/>
    <w:rsid w:val="007904CB"/>
    <w:rsid w:val="007B4166"/>
    <w:rsid w:val="007B6A70"/>
    <w:rsid w:val="008622EF"/>
    <w:rsid w:val="00867424"/>
    <w:rsid w:val="008747A6"/>
    <w:rsid w:val="008D792C"/>
    <w:rsid w:val="008E0434"/>
    <w:rsid w:val="00A00674"/>
    <w:rsid w:val="00A026DB"/>
    <w:rsid w:val="00A04E47"/>
    <w:rsid w:val="00A25C1F"/>
    <w:rsid w:val="00A56FD3"/>
    <w:rsid w:val="00A83BA0"/>
    <w:rsid w:val="00AC379D"/>
    <w:rsid w:val="00AD0994"/>
    <w:rsid w:val="00AD3FD0"/>
    <w:rsid w:val="00B264F1"/>
    <w:rsid w:val="00B5379F"/>
    <w:rsid w:val="00BA399D"/>
    <w:rsid w:val="00BB5F9B"/>
    <w:rsid w:val="00BF6CF5"/>
    <w:rsid w:val="00C25044"/>
    <w:rsid w:val="00C91BBA"/>
    <w:rsid w:val="00CA72E5"/>
    <w:rsid w:val="00CB2C70"/>
    <w:rsid w:val="00CD7E5C"/>
    <w:rsid w:val="00D12BD0"/>
    <w:rsid w:val="00D14420"/>
    <w:rsid w:val="00D850C5"/>
    <w:rsid w:val="00DA2696"/>
    <w:rsid w:val="00DE0D26"/>
    <w:rsid w:val="00F2639D"/>
    <w:rsid w:val="00F4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4</cp:revision>
  <cp:lastPrinted>2024-11-22T18:08:00Z</cp:lastPrinted>
  <dcterms:created xsi:type="dcterms:W3CDTF">2024-11-22T18:16:00Z</dcterms:created>
  <dcterms:modified xsi:type="dcterms:W3CDTF">2024-11-22T18:21:00Z</dcterms:modified>
  <dc:language>pt-BR</dc:language>
</cp:coreProperties>
</file>