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AC0" w:rsidRPr="00164A2A" w:rsidRDefault="00342D2F">
      <w:pPr>
        <w:pStyle w:val="Ttulo"/>
        <w:rPr>
          <w:rFonts w:ascii="Arial" w:hAnsi="Arial" w:cs="Arial"/>
          <w:b/>
          <w:bCs/>
          <w:u w:val="single"/>
        </w:rPr>
      </w:pPr>
      <w:bookmarkStart w:id="0" w:name="_Hlk130366197"/>
      <w:bookmarkStart w:id="1" w:name="_Hlk4657133"/>
      <w:r w:rsidRPr="00164A2A">
        <w:rPr>
          <w:rFonts w:ascii="Arial" w:hAnsi="Arial" w:cs="Arial"/>
          <w:b/>
          <w:bCs/>
          <w:u w:val="single"/>
        </w:rPr>
        <w:t>CONSELHO MUNICIPAL DOS DIREITOS DA CRIANÇA E DO ADOLESCENTE</w:t>
      </w:r>
    </w:p>
    <w:p w:rsidR="00947AC0" w:rsidRPr="00164A2A" w:rsidRDefault="00342D2F">
      <w:pPr>
        <w:jc w:val="center"/>
        <w:rPr>
          <w:rFonts w:ascii="Arial" w:hAnsi="Arial" w:cs="Arial"/>
          <w:b/>
          <w:bCs/>
          <w:sz w:val="24"/>
          <w:u w:val="single"/>
        </w:rPr>
      </w:pPr>
      <w:r w:rsidRPr="00164A2A">
        <w:rPr>
          <w:rFonts w:ascii="Arial" w:hAnsi="Arial" w:cs="Arial"/>
          <w:b/>
          <w:bCs/>
          <w:sz w:val="24"/>
          <w:u w:val="single"/>
        </w:rPr>
        <w:t>TRÊS DE MAIO – RS</w:t>
      </w:r>
    </w:p>
    <w:p w:rsidR="00947AC0" w:rsidRPr="00164A2A" w:rsidRDefault="00342D2F">
      <w:pPr>
        <w:jc w:val="center"/>
        <w:rPr>
          <w:rFonts w:ascii="Arial" w:hAnsi="Arial" w:cs="Arial"/>
          <w:b/>
          <w:bCs/>
          <w:sz w:val="24"/>
          <w:u w:val="single"/>
        </w:rPr>
      </w:pPr>
      <w:r w:rsidRPr="00164A2A">
        <w:rPr>
          <w:rFonts w:ascii="Arial" w:hAnsi="Arial" w:cs="Arial"/>
          <w:b/>
          <w:bCs/>
          <w:sz w:val="24"/>
          <w:u w:val="single"/>
        </w:rPr>
        <w:t>LEI</w:t>
      </w:r>
      <w:r w:rsidR="00622A12">
        <w:rPr>
          <w:rFonts w:ascii="Arial" w:hAnsi="Arial" w:cs="Arial"/>
          <w:b/>
          <w:bCs/>
          <w:sz w:val="24"/>
          <w:u w:val="single"/>
        </w:rPr>
        <w:t>S</w:t>
      </w:r>
      <w:r w:rsidRPr="00164A2A">
        <w:rPr>
          <w:rFonts w:ascii="Arial" w:hAnsi="Arial" w:cs="Arial"/>
          <w:b/>
          <w:bCs/>
          <w:sz w:val="24"/>
          <w:u w:val="single"/>
        </w:rPr>
        <w:t xml:space="preserve"> MUNICIPA</w:t>
      </w:r>
      <w:r w:rsidR="00622A12">
        <w:rPr>
          <w:rFonts w:ascii="Arial" w:hAnsi="Arial" w:cs="Arial"/>
          <w:b/>
          <w:bCs/>
          <w:sz w:val="24"/>
          <w:u w:val="single"/>
        </w:rPr>
        <w:t>IS</w:t>
      </w:r>
      <w:r w:rsidRPr="00164A2A">
        <w:rPr>
          <w:rFonts w:ascii="Arial" w:hAnsi="Arial" w:cs="Arial"/>
          <w:b/>
          <w:bCs/>
          <w:sz w:val="24"/>
          <w:u w:val="single"/>
        </w:rPr>
        <w:t xml:space="preserve"> Nº </w:t>
      </w:r>
      <w:r w:rsidR="00622A12" w:rsidRPr="00622A12">
        <w:rPr>
          <w:rFonts w:ascii="Arial" w:hAnsi="Arial" w:cs="Arial"/>
          <w:b/>
          <w:bCs/>
          <w:sz w:val="24"/>
          <w:szCs w:val="24"/>
          <w:u w:val="single"/>
        </w:rPr>
        <w:t>1192/92, 3078/19, 3180/20 e 3225/21</w:t>
      </w:r>
    </w:p>
    <w:p w:rsidR="00947AC0" w:rsidRPr="00164A2A" w:rsidRDefault="00947AC0">
      <w:pPr>
        <w:jc w:val="center"/>
        <w:rPr>
          <w:rFonts w:ascii="Arial" w:hAnsi="Arial" w:cs="Arial"/>
          <w:b/>
          <w:bCs/>
          <w:sz w:val="24"/>
        </w:rPr>
      </w:pPr>
    </w:p>
    <w:p w:rsidR="00947AC0" w:rsidRDefault="00947AC0">
      <w:pPr>
        <w:jc w:val="center"/>
        <w:rPr>
          <w:rFonts w:ascii="Arial" w:hAnsi="Arial" w:cs="Arial"/>
          <w:sz w:val="24"/>
        </w:rPr>
      </w:pPr>
    </w:p>
    <w:p w:rsidR="000A5ECF" w:rsidRPr="00164A2A" w:rsidRDefault="000A5ECF">
      <w:pPr>
        <w:jc w:val="center"/>
        <w:rPr>
          <w:rFonts w:ascii="Arial" w:hAnsi="Arial" w:cs="Arial"/>
          <w:sz w:val="24"/>
        </w:rPr>
      </w:pPr>
    </w:p>
    <w:p w:rsidR="00947AC0" w:rsidRPr="00164A2A" w:rsidRDefault="00342D2F">
      <w:pPr>
        <w:pStyle w:val="Ttulo1"/>
        <w:rPr>
          <w:rFonts w:ascii="Arial" w:hAnsi="Arial" w:cs="Arial"/>
        </w:rPr>
      </w:pPr>
      <w:r w:rsidRPr="00164A2A">
        <w:rPr>
          <w:rFonts w:ascii="Arial" w:hAnsi="Arial" w:cs="Arial"/>
        </w:rPr>
        <w:t>RESOLUÇÃO Nº 0</w:t>
      </w:r>
      <w:r w:rsidR="001D0981">
        <w:rPr>
          <w:rFonts w:ascii="Arial" w:hAnsi="Arial" w:cs="Arial"/>
        </w:rPr>
        <w:t>1</w:t>
      </w:r>
      <w:r w:rsidR="00164A2A" w:rsidRPr="00164A2A">
        <w:rPr>
          <w:rFonts w:ascii="Arial" w:hAnsi="Arial" w:cs="Arial"/>
        </w:rPr>
        <w:t>/20</w:t>
      </w:r>
      <w:r w:rsidR="00E51F84">
        <w:rPr>
          <w:rFonts w:ascii="Arial" w:hAnsi="Arial" w:cs="Arial"/>
        </w:rPr>
        <w:t>23</w:t>
      </w:r>
      <w:r w:rsidRPr="00164A2A">
        <w:rPr>
          <w:rFonts w:ascii="Arial" w:hAnsi="Arial" w:cs="Arial"/>
        </w:rPr>
        <w:t xml:space="preserve"> </w:t>
      </w:r>
    </w:p>
    <w:bookmarkEnd w:id="0"/>
    <w:p w:rsidR="00947AC0" w:rsidRDefault="00947AC0">
      <w:pPr>
        <w:rPr>
          <w:rFonts w:ascii="Arial" w:hAnsi="Arial" w:cs="Arial"/>
        </w:rPr>
      </w:pPr>
    </w:p>
    <w:p w:rsidR="000A5ECF" w:rsidRPr="00164A2A" w:rsidRDefault="000A5ECF">
      <w:pPr>
        <w:rPr>
          <w:rFonts w:ascii="Arial" w:hAnsi="Arial" w:cs="Arial"/>
        </w:rPr>
      </w:pPr>
    </w:p>
    <w:p w:rsidR="00947AC0" w:rsidRPr="00164A2A" w:rsidRDefault="00947AC0">
      <w:pPr>
        <w:rPr>
          <w:rFonts w:ascii="Arial" w:hAnsi="Arial" w:cs="Arial"/>
          <w:sz w:val="24"/>
        </w:rPr>
      </w:pPr>
    </w:p>
    <w:p w:rsidR="00947AC0" w:rsidRDefault="004A4CF7">
      <w:pPr>
        <w:pStyle w:val="Ttulo6"/>
        <w:ind w:left="4536"/>
        <w:jc w:val="both"/>
        <w:rPr>
          <w:rFonts w:ascii="Arial" w:hAnsi="Arial" w:cs="Arial"/>
        </w:rPr>
      </w:pPr>
      <w:bookmarkStart w:id="2" w:name="_Hlk130366228"/>
      <w:bookmarkEnd w:id="1"/>
      <w:r>
        <w:rPr>
          <w:rFonts w:ascii="Arial" w:hAnsi="Arial" w:cs="Arial"/>
        </w:rPr>
        <w:t>DISPÕE SOBRE A CONS</w:t>
      </w:r>
      <w:r w:rsidR="003149CE">
        <w:rPr>
          <w:rFonts w:ascii="Arial" w:hAnsi="Arial" w:cs="Arial"/>
        </w:rPr>
        <w:t>T</w:t>
      </w:r>
      <w:r>
        <w:rPr>
          <w:rFonts w:ascii="Arial" w:hAnsi="Arial" w:cs="Arial"/>
        </w:rPr>
        <w:t>ITUIÇÃO E A NOMEAÇAO DA COMISSÃO ELEITORAL PARA A CONDUÇÃO DO PROCESSO DE ESCOLHA DOS MEMBROS DO CONSELHO TUTELAR PARA O QUADRIÊNIO 202</w:t>
      </w:r>
      <w:r w:rsidR="00622A12">
        <w:rPr>
          <w:rFonts w:ascii="Arial" w:hAnsi="Arial" w:cs="Arial"/>
        </w:rPr>
        <w:t>4</w:t>
      </w:r>
      <w:r>
        <w:rPr>
          <w:rFonts w:ascii="Arial" w:hAnsi="Arial" w:cs="Arial"/>
        </w:rPr>
        <w:t>/202</w:t>
      </w:r>
      <w:r w:rsidR="00622A12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bookmarkEnd w:id="2"/>
    <w:p w:rsidR="003149CE" w:rsidRPr="003149CE" w:rsidRDefault="003149CE" w:rsidP="003149CE"/>
    <w:p w:rsidR="00947AC0" w:rsidRPr="00164A2A" w:rsidRDefault="00947AC0">
      <w:pPr>
        <w:jc w:val="center"/>
        <w:rPr>
          <w:rFonts w:ascii="Arial" w:hAnsi="Arial" w:cs="Arial"/>
          <w:sz w:val="24"/>
        </w:rPr>
      </w:pPr>
    </w:p>
    <w:p w:rsidR="004A4CF7" w:rsidRDefault="00342D2F" w:rsidP="004A4CF7">
      <w:pPr>
        <w:pStyle w:val="Corpodetexto"/>
        <w:rPr>
          <w:rFonts w:ascii="Arial" w:hAnsi="Arial" w:cs="Arial"/>
        </w:rPr>
      </w:pPr>
      <w:r w:rsidRPr="00164A2A">
        <w:rPr>
          <w:rFonts w:ascii="Arial" w:hAnsi="Arial" w:cs="Arial"/>
        </w:rPr>
        <w:tab/>
      </w:r>
      <w:r w:rsidRPr="00164A2A">
        <w:rPr>
          <w:rFonts w:ascii="Arial" w:hAnsi="Arial" w:cs="Arial"/>
        </w:rPr>
        <w:tab/>
      </w:r>
      <w:r w:rsidRPr="00164A2A">
        <w:rPr>
          <w:rFonts w:ascii="Arial" w:hAnsi="Arial" w:cs="Arial"/>
        </w:rPr>
        <w:tab/>
        <w:t xml:space="preserve">O CONSELHO MUNICIPAL DOS DIREITOS DA CRIANÇA E DO ADOLESCENTE DO MUNICÍPIO DE TRÊS DE MAIO, RS, </w:t>
      </w:r>
      <w:r w:rsidR="004A4CF7">
        <w:rPr>
          <w:rFonts w:ascii="Arial" w:hAnsi="Arial" w:cs="Arial"/>
        </w:rPr>
        <w:t xml:space="preserve">no uso das atribuições que lhe são conferidas pela </w:t>
      </w:r>
      <w:r w:rsidR="00933CFB">
        <w:rPr>
          <w:rFonts w:ascii="Arial" w:hAnsi="Arial" w:cs="Arial"/>
        </w:rPr>
        <w:t xml:space="preserve">Lei nº </w:t>
      </w:r>
      <w:r w:rsidR="00CC1056">
        <w:rPr>
          <w:rFonts w:ascii="Arial" w:hAnsi="Arial" w:cs="Arial"/>
        </w:rPr>
        <w:t xml:space="preserve">3078/2019 </w:t>
      </w:r>
      <w:r w:rsidR="004A4CF7">
        <w:rPr>
          <w:rFonts w:ascii="Arial" w:hAnsi="Arial" w:cs="Arial"/>
        </w:rPr>
        <w:t xml:space="preserve">e em conformidade com a deliberação dos conselheiros presentes na assembleia ordinária realizada no dia </w:t>
      </w:r>
      <w:r w:rsidR="00622A12">
        <w:rPr>
          <w:rFonts w:ascii="Arial" w:hAnsi="Arial" w:cs="Arial"/>
        </w:rPr>
        <w:t>13</w:t>
      </w:r>
      <w:r w:rsidR="00933CFB">
        <w:rPr>
          <w:rFonts w:ascii="Arial" w:hAnsi="Arial" w:cs="Arial"/>
        </w:rPr>
        <w:t xml:space="preserve"> de março de 20</w:t>
      </w:r>
      <w:r w:rsidR="00622A12">
        <w:rPr>
          <w:rFonts w:ascii="Arial" w:hAnsi="Arial" w:cs="Arial"/>
        </w:rPr>
        <w:t>23</w:t>
      </w:r>
      <w:r w:rsidR="004A4CF7">
        <w:rPr>
          <w:rFonts w:ascii="Arial" w:hAnsi="Arial" w:cs="Arial"/>
        </w:rPr>
        <w:t>.</w:t>
      </w:r>
    </w:p>
    <w:p w:rsidR="00947AC0" w:rsidRPr="00164A2A" w:rsidRDefault="004A4CF7" w:rsidP="004A4CF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47AC0" w:rsidRPr="00164A2A" w:rsidRDefault="00342D2F">
      <w:pPr>
        <w:jc w:val="both"/>
        <w:rPr>
          <w:rFonts w:ascii="Arial" w:hAnsi="Arial" w:cs="Arial"/>
          <w:sz w:val="24"/>
        </w:rPr>
      </w:pPr>
      <w:r w:rsidRPr="00164A2A">
        <w:rPr>
          <w:rFonts w:ascii="Arial" w:hAnsi="Arial" w:cs="Arial"/>
          <w:sz w:val="24"/>
        </w:rPr>
        <w:tab/>
      </w:r>
      <w:r w:rsidRPr="00164A2A">
        <w:rPr>
          <w:rFonts w:ascii="Arial" w:hAnsi="Arial" w:cs="Arial"/>
          <w:sz w:val="24"/>
        </w:rPr>
        <w:tab/>
      </w:r>
      <w:r w:rsidRPr="00164A2A">
        <w:rPr>
          <w:rFonts w:ascii="Arial" w:hAnsi="Arial" w:cs="Arial"/>
          <w:sz w:val="24"/>
        </w:rPr>
        <w:tab/>
      </w:r>
      <w:r w:rsidR="004A4CF7">
        <w:rPr>
          <w:rFonts w:ascii="Arial" w:hAnsi="Arial" w:cs="Arial"/>
          <w:sz w:val="24"/>
        </w:rPr>
        <w:t>RESOLVE</w:t>
      </w:r>
      <w:r w:rsidRPr="00164A2A">
        <w:rPr>
          <w:rFonts w:ascii="Arial" w:hAnsi="Arial" w:cs="Arial"/>
          <w:sz w:val="24"/>
        </w:rPr>
        <w:t>:</w:t>
      </w:r>
    </w:p>
    <w:p w:rsidR="00947AC0" w:rsidRPr="00164A2A" w:rsidRDefault="00947AC0">
      <w:pPr>
        <w:jc w:val="both"/>
        <w:rPr>
          <w:rFonts w:ascii="Arial" w:hAnsi="Arial" w:cs="Arial"/>
          <w:sz w:val="24"/>
        </w:rPr>
      </w:pPr>
    </w:p>
    <w:p w:rsidR="00947AC0" w:rsidRDefault="00947AC0">
      <w:pPr>
        <w:rPr>
          <w:rFonts w:ascii="Arial" w:hAnsi="Arial" w:cs="Arial"/>
          <w:sz w:val="24"/>
        </w:rPr>
      </w:pPr>
    </w:p>
    <w:p w:rsidR="00947AC0" w:rsidRDefault="00342D2F">
      <w:pPr>
        <w:pStyle w:val="Corpodetexto"/>
        <w:rPr>
          <w:rFonts w:ascii="Arial" w:hAnsi="Arial" w:cs="Arial"/>
        </w:rPr>
      </w:pPr>
      <w:r w:rsidRPr="00164A2A">
        <w:rPr>
          <w:rFonts w:ascii="Arial" w:hAnsi="Arial" w:cs="Arial"/>
        </w:rPr>
        <w:tab/>
      </w:r>
      <w:r w:rsidRPr="00164A2A">
        <w:rPr>
          <w:rFonts w:ascii="Arial" w:hAnsi="Arial" w:cs="Arial"/>
        </w:rPr>
        <w:tab/>
      </w:r>
      <w:r w:rsidRPr="00164A2A">
        <w:rPr>
          <w:rFonts w:ascii="Arial" w:hAnsi="Arial" w:cs="Arial"/>
        </w:rPr>
        <w:tab/>
        <w:t xml:space="preserve">Art. 1º - A </w:t>
      </w:r>
      <w:r w:rsidR="004A4CF7">
        <w:rPr>
          <w:rFonts w:ascii="Arial" w:hAnsi="Arial" w:cs="Arial"/>
        </w:rPr>
        <w:t>Comissão Eleitoral fica constituída por dois conselheiros da área governamental e dois conselheiros da sociedade civil.</w:t>
      </w:r>
    </w:p>
    <w:p w:rsidR="004A4CF7" w:rsidRDefault="004A4CF7">
      <w:pPr>
        <w:pStyle w:val="Corpodetexto"/>
        <w:rPr>
          <w:rFonts w:ascii="Arial" w:hAnsi="Arial" w:cs="Arial"/>
        </w:rPr>
      </w:pPr>
    </w:p>
    <w:p w:rsidR="004A4CF7" w:rsidRDefault="004A4CF7">
      <w:pPr>
        <w:pStyle w:val="Corpodetexto"/>
        <w:rPr>
          <w:rFonts w:ascii="Arial" w:hAnsi="Arial" w:cs="Arial"/>
        </w:rPr>
      </w:pPr>
      <w:bookmarkStart w:id="3" w:name="_Hlk130366642"/>
      <w:r>
        <w:rPr>
          <w:rFonts w:ascii="Arial" w:hAnsi="Arial" w:cs="Arial"/>
        </w:rPr>
        <w:t>Área Governamental:</w:t>
      </w:r>
    </w:p>
    <w:p w:rsidR="004A4CF7" w:rsidRDefault="004A4CF7">
      <w:pPr>
        <w:pStyle w:val="Corpodetexto"/>
        <w:rPr>
          <w:rFonts w:ascii="Arial" w:hAnsi="Arial" w:cs="Arial"/>
        </w:rPr>
      </w:pPr>
    </w:p>
    <w:p w:rsidR="00933CFB" w:rsidRDefault="00622A12" w:rsidP="00933CFB">
      <w:pPr>
        <w:pStyle w:val="Corpodetexto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Bianca Schardong</w:t>
      </w:r>
    </w:p>
    <w:p w:rsidR="004A4CF7" w:rsidRPr="00933CFB" w:rsidRDefault="00622A12" w:rsidP="00933CFB">
      <w:pPr>
        <w:pStyle w:val="Corpodetexto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Paulo Roberto Nascimento</w:t>
      </w:r>
    </w:p>
    <w:p w:rsidR="004A4CF7" w:rsidRDefault="004A4CF7" w:rsidP="004A4CF7">
      <w:pPr>
        <w:pStyle w:val="Corpodetexto"/>
        <w:rPr>
          <w:rFonts w:ascii="Arial" w:hAnsi="Arial" w:cs="Arial"/>
        </w:rPr>
      </w:pPr>
    </w:p>
    <w:p w:rsidR="004A4CF7" w:rsidRDefault="004A4CF7" w:rsidP="004A4CF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Sociedade Civil:</w:t>
      </w:r>
    </w:p>
    <w:p w:rsidR="004A4CF7" w:rsidRDefault="004A4CF7" w:rsidP="004A4CF7">
      <w:pPr>
        <w:pStyle w:val="Corpodetexto"/>
        <w:rPr>
          <w:rFonts w:ascii="Arial" w:hAnsi="Arial" w:cs="Arial"/>
        </w:rPr>
      </w:pPr>
    </w:p>
    <w:p w:rsidR="00622A12" w:rsidRDefault="00622A12" w:rsidP="004A4CF7">
      <w:pPr>
        <w:pStyle w:val="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Nadir Inês Dahlem Gabe </w:t>
      </w:r>
    </w:p>
    <w:p w:rsidR="004A4CF7" w:rsidRDefault="00622A12" w:rsidP="004A4CF7">
      <w:pPr>
        <w:pStyle w:val="Corpodetexto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Belchior da Silveira</w:t>
      </w:r>
    </w:p>
    <w:bookmarkEnd w:id="3"/>
    <w:p w:rsidR="004A4CF7" w:rsidRDefault="004A4CF7" w:rsidP="004A4CF7">
      <w:pPr>
        <w:pStyle w:val="Corpodetexto"/>
        <w:rPr>
          <w:rFonts w:ascii="Arial" w:hAnsi="Arial" w:cs="Arial"/>
        </w:rPr>
      </w:pPr>
    </w:p>
    <w:p w:rsidR="004A4CF7" w:rsidRDefault="004A4CF7" w:rsidP="004A4CF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Nomeado como presidente da comissão eleitoral </w:t>
      </w:r>
      <w:r w:rsidR="00622A1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Sr</w:t>
      </w:r>
      <w:r w:rsidR="00622A12">
        <w:rPr>
          <w:rFonts w:ascii="Arial" w:hAnsi="Arial" w:cs="Arial"/>
        </w:rPr>
        <w:t>a</w:t>
      </w:r>
      <w:r w:rsidR="00933CFB">
        <w:rPr>
          <w:rFonts w:ascii="Arial" w:hAnsi="Arial" w:cs="Arial"/>
        </w:rPr>
        <w:t xml:space="preserve">. </w:t>
      </w:r>
      <w:r w:rsidR="00622A12">
        <w:rPr>
          <w:rFonts w:ascii="Arial" w:hAnsi="Arial" w:cs="Arial"/>
        </w:rPr>
        <w:t>Bianca Schardong</w:t>
      </w:r>
      <w:r w:rsidR="00933CFB">
        <w:rPr>
          <w:rFonts w:ascii="Arial" w:hAnsi="Arial" w:cs="Arial"/>
        </w:rPr>
        <w:t>.</w:t>
      </w:r>
    </w:p>
    <w:p w:rsidR="004A4CF7" w:rsidRDefault="004A4CF7" w:rsidP="004A4CF7">
      <w:pPr>
        <w:pStyle w:val="Corpodetexto"/>
        <w:rPr>
          <w:rFonts w:ascii="Arial" w:hAnsi="Arial" w:cs="Arial"/>
        </w:rPr>
      </w:pPr>
    </w:p>
    <w:p w:rsidR="004A4CF7" w:rsidRPr="00164A2A" w:rsidRDefault="004A4CF7" w:rsidP="004A4CF7">
      <w:pPr>
        <w:pStyle w:val="Corpodetexto"/>
        <w:rPr>
          <w:rFonts w:ascii="Arial" w:hAnsi="Arial" w:cs="Arial"/>
        </w:rPr>
      </w:pPr>
    </w:p>
    <w:p w:rsidR="00947AC0" w:rsidRDefault="00D42104">
      <w:pPr>
        <w:pStyle w:val="Corpodetexto"/>
        <w:rPr>
          <w:rFonts w:ascii="Arial" w:hAnsi="Arial" w:cs="Arial"/>
        </w:rPr>
      </w:pPr>
      <w:r w:rsidRPr="00164A2A">
        <w:rPr>
          <w:rFonts w:ascii="Arial" w:hAnsi="Arial" w:cs="Arial"/>
        </w:rPr>
        <w:t>Parágrafo Único</w:t>
      </w:r>
      <w:r>
        <w:rPr>
          <w:rFonts w:ascii="Arial" w:hAnsi="Arial" w:cs="Arial"/>
        </w:rPr>
        <w:t xml:space="preserve"> – Compete a comissão eleitoral:</w:t>
      </w:r>
    </w:p>
    <w:p w:rsidR="00D42104" w:rsidRDefault="00D42104">
      <w:pPr>
        <w:pStyle w:val="Corpodetexto"/>
        <w:rPr>
          <w:rFonts w:ascii="Arial" w:hAnsi="Arial" w:cs="Arial"/>
        </w:rPr>
      </w:pPr>
    </w:p>
    <w:p w:rsidR="00D42104" w:rsidRDefault="00D42104" w:rsidP="00D42104">
      <w:pPr>
        <w:pStyle w:val="Corpodetext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Organizar e coordenar o processo eleitoral da escolha dos titulares e suplentes do Conselho Tutelar;</w:t>
      </w:r>
    </w:p>
    <w:p w:rsidR="00D42104" w:rsidRDefault="00D42104" w:rsidP="00D42104">
      <w:pPr>
        <w:pStyle w:val="Corpodetext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Decidir dos recursos e das impugnações;</w:t>
      </w:r>
    </w:p>
    <w:p w:rsidR="00D42104" w:rsidRDefault="00D42104" w:rsidP="00D42104">
      <w:pPr>
        <w:pStyle w:val="Corpodetext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Designar os membros da mesa receptora de votos;</w:t>
      </w:r>
    </w:p>
    <w:p w:rsidR="00D42104" w:rsidRDefault="00D42104" w:rsidP="00D42104">
      <w:pPr>
        <w:pStyle w:val="Corpodetext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Analisar os pedidos de inscrições dos candidatos concorrentes;</w:t>
      </w:r>
    </w:p>
    <w:p w:rsidR="00D42104" w:rsidRDefault="00D42104" w:rsidP="00D42104">
      <w:pPr>
        <w:pStyle w:val="Corpodetext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Providenciar as credenciais para os fiscais;</w:t>
      </w:r>
    </w:p>
    <w:p w:rsidR="00D42104" w:rsidRDefault="00D42104" w:rsidP="00D42104">
      <w:pPr>
        <w:pStyle w:val="Corpodetext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Receber e processar toda documentação referente ao processo eleitoral;</w:t>
      </w:r>
    </w:p>
    <w:p w:rsidR="00D42104" w:rsidRDefault="00D42104" w:rsidP="00D42104">
      <w:pPr>
        <w:pStyle w:val="Corpodetext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Providenciar os recursos financeiros à realização das eleições;</w:t>
      </w:r>
    </w:p>
    <w:p w:rsidR="00D42104" w:rsidRDefault="00D42104" w:rsidP="00D42104">
      <w:pPr>
        <w:pStyle w:val="Corpodetexto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Decidir os casos omissos nessa resolução.</w:t>
      </w:r>
    </w:p>
    <w:p w:rsidR="00D42104" w:rsidRDefault="00D42104" w:rsidP="00D42104">
      <w:pPr>
        <w:pStyle w:val="Corpodetexto"/>
        <w:rPr>
          <w:rFonts w:ascii="Arial" w:hAnsi="Arial" w:cs="Arial"/>
        </w:rPr>
      </w:pPr>
    </w:p>
    <w:p w:rsidR="00D42104" w:rsidRPr="00D42104" w:rsidRDefault="00D42104" w:rsidP="00D42104">
      <w:pPr>
        <w:pStyle w:val="Corpodetexto"/>
        <w:rPr>
          <w:rFonts w:ascii="Arial" w:hAnsi="Arial" w:cs="Arial"/>
        </w:rPr>
      </w:pPr>
    </w:p>
    <w:p w:rsidR="00947AC0" w:rsidRDefault="00342D2F">
      <w:pPr>
        <w:pStyle w:val="Corpodetexto"/>
        <w:rPr>
          <w:rFonts w:ascii="Arial" w:hAnsi="Arial" w:cs="Arial"/>
        </w:rPr>
      </w:pPr>
      <w:r w:rsidRPr="00164A2A">
        <w:rPr>
          <w:rFonts w:ascii="Arial" w:hAnsi="Arial" w:cs="Arial"/>
        </w:rPr>
        <w:tab/>
      </w:r>
      <w:r w:rsidRPr="00164A2A">
        <w:rPr>
          <w:rFonts w:ascii="Arial" w:hAnsi="Arial" w:cs="Arial"/>
        </w:rPr>
        <w:tab/>
      </w:r>
      <w:r w:rsidRPr="00164A2A">
        <w:rPr>
          <w:rFonts w:ascii="Arial" w:hAnsi="Arial" w:cs="Arial"/>
        </w:rPr>
        <w:tab/>
        <w:t xml:space="preserve">Art. 2º - </w:t>
      </w:r>
      <w:r w:rsidR="00D42104">
        <w:rPr>
          <w:rFonts w:ascii="Arial" w:hAnsi="Arial" w:cs="Arial"/>
        </w:rPr>
        <w:t>Constituem instancias eleitorais:</w:t>
      </w:r>
    </w:p>
    <w:p w:rsidR="00D42104" w:rsidRDefault="00D42104">
      <w:pPr>
        <w:pStyle w:val="Corpodetexto"/>
        <w:rPr>
          <w:rFonts w:ascii="Arial" w:hAnsi="Arial" w:cs="Arial"/>
        </w:rPr>
      </w:pPr>
    </w:p>
    <w:p w:rsidR="00D42104" w:rsidRDefault="00D42104" w:rsidP="00D42104">
      <w:pPr>
        <w:pStyle w:val="Corpodetexto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 comissão eleitoral;</w:t>
      </w:r>
    </w:p>
    <w:p w:rsidR="00D42104" w:rsidRDefault="00D42104" w:rsidP="00D42104">
      <w:pPr>
        <w:pStyle w:val="Corpodetexto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O Conselho Municipal dos Direitos da Criança e do Adolescente</w:t>
      </w:r>
    </w:p>
    <w:p w:rsidR="00D42104" w:rsidRPr="00164A2A" w:rsidRDefault="00D42104" w:rsidP="00D42104">
      <w:pPr>
        <w:pStyle w:val="Corpodetexto"/>
        <w:rPr>
          <w:rFonts w:ascii="Arial" w:hAnsi="Arial" w:cs="Arial"/>
        </w:rPr>
      </w:pPr>
    </w:p>
    <w:p w:rsidR="00947AC0" w:rsidRPr="00D42104" w:rsidRDefault="00947AC0">
      <w:pPr>
        <w:rPr>
          <w:rFonts w:ascii="Arial" w:hAnsi="Arial" w:cs="Arial"/>
          <w:sz w:val="24"/>
        </w:rPr>
      </w:pPr>
    </w:p>
    <w:p w:rsidR="00D42104" w:rsidRPr="00D42104" w:rsidRDefault="00342D2F" w:rsidP="00D42104">
      <w:pPr>
        <w:pStyle w:val="Ttulo4"/>
        <w:rPr>
          <w:rFonts w:ascii="Arial" w:hAnsi="Arial" w:cs="Arial"/>
        </w:rPr>
      </w:pPr>
      <w:r w:rsidRPr="00D42104">
        <w:rPr>
          <w:rFonts w:ascii="Arial" w:hAnsi="Arial" w:cs="Arial"/>
        </w:rPr>
        <w:tab/>
      </w:r>
      <w:r w:rsidRPr="00D42104">
        <w:rPr>
          <w:rFonts w:ascii="Arial" w:hAnsi="Arial" w:cs="Arial"/>
        </w:rPr>
        <w:tab/>
      </w:r>
      <w:r w:rsidRPr="00D42104">
        <w:rPr>
          <w:rFonts w:ascii="Arial" w:hAnsi="Arial" w:cs="Arial"/>
        </w:rPr>
        <w:tab/>
        <w:t xml:space="preserve">Art. 3º - </w:t>
      </w:r>
      <w:r w:rsidR="00D42104" w:rsidRPr="00D42104">
        <w:rPr>
          <w:rFonts w:ascii="Arial" w:hAnsi="Arial" w:cs="Arial"/>
        </w:rPr>
        <w:t>Não será tolerado por parte dos candidatos:</w:t>
      </w:r>
    </w:p>
    <w:p w:rsidR="00D42104" w:rsidRDefault="00D42104" w:rsidP="00D42104">
      <w:pPr>
        <w:pStyle w:val="Ttulo4"/>
        <w:numPr>
          <w:ilvl w:val="0"/>
          <w:numId w:val="7"/>
        </w:numPr>
        <w:rPr>
          <w:rFonts w:ascii="Arial" w:hAnsi="Arial" w:cs="Arial"/>
        </w:rPr>
      </w:pPr>
      <w:r w:rsidRPr="00D42104">
        <w:rPr>
          <w:rFonts w:ascii="Arial" w:hAnsi="Arial" w:cs="Arial"/>
        </w:rPr>
        <w:t>Promo</w:t>
      </w:r>
      <w:r>
        <w:rPr>
          <w:rFonts w:ascii="Arial" w:hAnsi="Arial" w:cs="Arial"/>
        </w:rPr>
        <w:t>ção de atos que prejudiquem a higiene e estética urbana ou contravenha a postura municipal ou qualquer outra restrição de direito;</w:t>
      </w:r>
    </w:p>
    <w:p w:rsidR="00D42104" w:rsidRDefault="00D42104" w:rsidP="00D42104"/>
    <w:p w:rsidR="00D42104" w:rsidRDefault="00D42104" w:rsidP="00D42104">
      <w:pPr>
        <w:pStyle w:val="Pargrafoda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Promoção de transporte de eleitores, utilizando de veículos públicos ou particulares;</w:t>
      </w:r>
    </w:p>
    <w:p w:rsidR="00D42104" w:rsidRPr="00D42104" w:rsidRDefault="00D42104" w:rsidP="00D42104">
      <w:pPr>
        <w:pStyle w:val="PargrafodaLista"/>
        <w:rPr>
          <w:rFonts w:ascii="Arial" w:hAnsi="Arial" w:cs="Arial"/>
          <w:sz w:val="24"/>
          <w:szCs w:val="24"/>
        </w:rPr>
      </w:pPr>
    </w:p>
    <w:p w:rsidR="00D42104" w:rsidRDefault="00D42104" w:rsidP="00D42104">
      <w:pPr>
        <w:pStyle w:val="PargrafodaLista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Promoção de “boca de urna”, dificultando a decisão do eleitor.</w:t>
      </w:r>
    </w:p>
    <w:p w:rsidR="00D42104" w:rsidRPr="00D42104" w:rsidRDefault="00D42104" w:rsidP="00D42104">
      <w:pPr>
        <w:pStyle w:val="PargrafodaLista"/>
        <w:rPr>
          <w:rFonts w:ascii="Arial" w:hAnsi="Arial" w:cs="Arial"/>
          <w:sz w:val="24"/>
          <w:szCs w:val="24"/>
        </w:rPr>
      </w:pPr>
    </w:p>
    <w:p w:rsidR="00947AC0" w:rsidRPr="00164A2A" w:rsidRDefault="00947AC0">
      <w:pPr>
        <w:jc w:val="center"/>
        <w:rPr>
          <w:rFonts w:ascii="Arial" w:hAnsi="Arial" w:cs="Arial"/>
          <w:sz w:val="24"/>
        </w:rPr>
      </w:pPr>
    </w:p>
    <w:p w:rsidR="00947AC0" w:rsidRPr="00164A2A" w:rsidRDefault="00947AC0">
      <w:pPr>
        <w:rPr>
          <w:rFonts w:ascii="Arial" w:hAnsi="Arial" w:cs="Arial"/>
          <w:sz w:val="24"/>
        </w:rPr>
      </w:pPr>
    </w:p>
    <w:p w:rsidR="00947AC0" w:rsidRDefault="00342D2F">
      <w:pPr>
        <w:pStyle w:val="Corpodetexto"/>
        <w:rPr>
          <w:rFonts w:ascii="Arial" w:hAnsi="Arial" w:cs="Arial"/>
        </w:rPr>
      </w:pPr>
      <w:r w:rsidRPr="00164A2A">
        <w:rPr>
          <w:rFonts w:ascii="Arial" w:hAnsi="Arial" w:cs="Arial"/>
        </w:rPr>
        <w:tab/>
      </w:r>
      <w:r w:rsidRPr="00164A2A">
        <w:rPr>
          <w:rFonts w:ascii="Arial" w:hAnsi="Arial" w:cs="Arial"/>
        </w:rPr>
        <w:tab/>
      </w:r>
      <w:r w:rsidRPr="00164A2A">
        <w:rPr>
          <w:rFonts w:ascii="Arial" w:hAnsi="Arial" w:cs="Arial"/>
        </w:rPr>
        <w:tab/>
        <w:t xml:space="preserve">Art. 4º - </w:t>
      </w:r>
      <w:r w:rsidR="00D42104">
        <w:rPr>
          <w:rFonts w:ascii="Arial" w:hAnsi="Arial" w:cs="Arial"/>
        </w:rPr>
        <w:t xml:space="preserve">Para o exercício </w:t>
      </w:r>
      <w:r w:rsidR="007A5174">
        <w:rPr>
          <w:rFonts w:ascii="Arial" w:hAnsi="Arial" w:cs="Arial"/>
        </w:rPr>
        <w:t xml:space="preserve">do voto o eleitor deverá estar munido de documento com foto e do </w:t>
      </w:r>
      <w:r w:rsidR="00681715">
        <w:rPr>
          <w:rFonts w:ascii="Arial" w:hAnsi="Arial" w:cs="Arial"/>
        </w:rPr>
        <w:t>título</w:t>
      </w:r>
      <w:r w:rsidR="007A5174">
        <w:rPr>
          <w:rFonts w:ascii="Arial" w:hAnsi="Arial" w:cs="Arial"/>
        </w:rPr>
        <w:t xml:space="preserve"> de eleitor.</w:t>
      </w:r>
    </w:p>
    <w:p w:rsidR="007A5174" w:rsidRDefault="007A5174">
      <w:pPr>
        <w:pStyle w:val="Corpodetexto"/>
        <w:rPr>
          <w:rFonts w:ascii="Arial" w:hAnsi="Arial" w:cs="Arial"/>
        </w:rPr>
      </w:pPr>
    </w:p>
    <w:p w:rsidR="007A5174" w:rsidRDefault="007A5174">
      <w:pPr>
        <w:pStyle w:val="Corpodetexto"/>
        <w:rPr>
          <w:rFonts w:ascii="Arial" w:hAnsi="Arial" w:cs="Arial"/>
        </w:rPr>
      </w:pPr>
    </w:p>
    <w:p w:rsidR="007A5174" w:rsidRDefault="007A5174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Art. 5º - Sendo a votação realizada no dia </w:t>
      </w:r>
      <w:r w:rsidR="00622A12">
        <w:rPr>
          <w:rFonts w:ascii="Arial" w:hAnsi="Arial" w:cs="Arial"/>
        </w:rPr>
        <w:t>01/10/2023</w:t>
      </w:r>
      <w:r>
        <w:rPr>
          <w:rFonts w:ascii="Arial" w:hAnsi="Arial" w:cs="Arial"/>
        </w:rPr>
        <w:t xml:space="preserve"> das 08</w:t>
      </w:r>
      <w:r w:rsidR="00622A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horas às 17 horas nos seguintes locais de votação:</w:t>
      </w:r>
    </w:p>
    <w:p w:rsidR="007A5174" w:rsidRDefault="007A5174">
      <w:pPr>
        <w:pStyle w:val="Corpodetexto"/>
        <w:rPr>
          <w:rFonts w:ascii="Arial" w:hAnsi="Arial" w:cs="Arial"/>
        </w:rPr>
      </w:pPr>
    </w:p>
    <w:p w:rsidR="007A5174" w:rsidRDefault="007A5174">
      <w:pPr>
        <w:pStyle w:val="Corpodetexto"/>
        <w:rPr>
          <w:rFonts w:ascii="Arial" w:hAnsi="Arial" w:cs="Arial"/>
        </w:rPr>
      </w:pPr>
      <w:bookmarkStart w:id="4" w:name="_Hlk130368145"/>
      <w:r>
        <w:rPr>
          <w:rFonts w:ascii="Arial" w:hAnsi="Arial" w:cs="Arial"/>
        </w:rPr>
        <w:t>Local 01 – Prefeitura Municipal</w:t>
      </w:r>
    </w:p>
    <w:p w:rsidR="007A5174" w:rsidRDefault="007A5174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Local 02 </w:t>
      </w:r>
      <w:r w:rsidR="00681715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681715">
        <w:rPr>
          <w:rFonts w:ascii="Arial" w:hAnsi="Arial" w:cs="Arial"/>
        </w:rPr>
        <w:t xml:space="preserve">Bairro São Francisco – Escola </w:t>
      </w:r>
      <w:r w:rsidR="00933CFB">
        <w:rPr>
          <w:rFonts w:ascii="Arial" w:hAnsi="Arial" w:cs="Arial"/>
        </w:rPr>
        <w:t>Municipal de Educação Infantil São Mateus</w:t>
      </w:r>
      <w:r w:rsidR="00DD426C">
        <w:rPr>
          <w:rFonts w:ascii="Arial" w:hAnsi="Arial" w:cs="Arial"/>
        </w:rPr>
        <w:t xml:space="preserve"> (Antiga Escola São Francisco)</w:t>
      </w:r>
    </w:p>
    <w:p w:rsidR="00681715" w:rsidRDefault="0068171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Local 03 – Instituto </w:t>
      </w:r>
      <w:r w:rsidR="00933CFB">
        <w:rPr>
          <w:rFonts w:ascii="Arial" w:hAnsi="Arial" w:cs="Arial"/>
        </w:rPr>
        <w:t>E</w:t>
      </w:r>
      <w:r>
        <w:rPr>
          <w:rFonts w:ascii="Arial" w:hAnsi="Arial" w:cs="Arial"/>
        </w:rPr>
        <w:t>stadual Cardeal Pacelli</w:t>
      </w:r>
    </w:p>
    <w:p w:rsidR="00681715" w:rsidRDefault="0068171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Local 04 – Bairro São Pedro – Escola Municipal de Ensino Fundamental São Pedro</w:t>
      </w:r>
    </w:p>
    <w:p w:rsidR="00681715" w:rsidRDefault="0068171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Local 05 – Bairro Oriental – Escola Municipal de Ensino Fundamental Francisco Sales Guimarães</w:t>
      </w:r>
    </w:p>
    <w:p w:rsidR="00681715" w:rsidRDefault="0068171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Local 06 – Bairro Glória – Escola Municipal de Ensino Fundamental Germano Dockhorn</w:t>
      </w:r>
    </w:p>
    <w:p w:rsidR="00681715" w:rsidRDefault="0068171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Local 07 – Vila Consolata – Escola Estadual de Ensino Fundamental Senador Alberto Pasqualini</w:t>
      </w:r>
    </w:p>
    <w:p w:rsidR="00681715" w:rsidRDefault="0068171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Local 08 – Vila Quaraim – Escola Estadual de Ensino Fundamental Princesa Isabel</w:t>
      </w:r>
    </w:p>
    <w:p w:rsidR="00681715" w:rsidRDefault="0068171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Local 09 – Vila Manchinha – Escola Estadual de Ensino Fundamental Frederico Lenz</w:t>
      </w:r>
    </w:p>
    <w:p w:rsidR="00681715" w:rsidRDefault="0068171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Local 10 – Vila Progresso – Escola Estadual de Ensino Fundamental Progresso</w:t>
      </w:r>
    </w:p>
    <w:p w:rsidR="00681715" w:rsidRDefault="0068171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Local 11 – Barrinha – Escola Municipal de Ensino Fundamental Martinho Lutero</w:t>
      </w:r>
    </w:p>
    <w:p w:rsidR="00681715" w:rsidRDefault="0068171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Local 12 – Caúna – Escola Estadual de Ensino Fundamental </w:t>
      </w:r>
      <w:r w:rsidR="00933CFB">
        <w:rPr>
          <w:rFonts w:ascii="Arial" w:hAnsi="Arial" w:cs="Arial"/>
        </w:rPr>
        <w:t>Bem Viver Caúna</w:t>
      </w:r>
    </w:p>
    <w:p w:rsidR="00681715" w:rsidRDefault="00681715">
      <w:pPr>
        <w:pStyle w:val="Corpodetexto"/>
        <w:rPr>
          <w:rFonts w:ascii="Arial" w:hAnsi="Arial" w:cs="Arial"/>
        </w:rPr>
      </w:pPr>
    </w:p>
    <w:bookmarkEnd w:id="4"/>
    <w:p w:rsidR="00681715" w:rsidRDefault="00681715">
      <w:pPr>
        <w:pStyle w:val="Corpodetexto"/>
        <w:rPr>
          <w:rFonts w:ascii="Arial" w:hAnsi="Arial" w:cs="Arial"/>
        </w:rPr>
      </w:pPr>
    </w:p>
    <w:p w:rsidR="00681715" w:rsidRDefault="00681715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Art. 6º - Esta resolução </w:t>
      </w:r>
      <w:r w:rsidR="005335D4">
        <w:rPr>
          <w:rFonts w:ascii="Arial" w:hAnsi="Arial" w:cs="Arial"/>
        </w:rPr>
        <w:t>entra em vigor na data de sua publicação.</w:t>
      </w:r>
    </w:p>
    <w:p w:rsidR="005335D4" w:rsidRDefault="005335D4">
      <w:pPr>
        <w:pStyle w:val="Corpodetexto"/>
        <w:rPr>
          <w:rFonts w:ascii="Arial" w:hAnsi="Arial" w:cs="Arial"/>
        </w:rPr>
      </w:pPr>
    </w:p>
    <w:p w:rsidR="005335D4" w:rsidRPr="00164A2A" w:rsidRDefault="005335D4">
      <w:pPr>
        <w:pStyle w:val="Corpodetexto"/>
        <w:rPr>
          <w:rFonts w:ascii="Arial" w:hAnsi="Arial" w:cs="Arial"/>
        </w:rPr>
      </w:pPr>
    </w:p>
    <w:p w:rsidR="00947AC0" w:rsidRPr="00164A2A" w:rsidRDefault="00947AC0">
      <w:pPr>
        <w:jc w:val="both"/>
        <w:rPr>
          <w:rFonts w:ascii="Arial" w:hAnsi="Arial" w:cs="Arial"/>
          <w:sz w:val="24"/>
        </w:rPr>
      </w:pPr>
    </w:p>
    <w:p w:rsidR="005335D4" w:rsidRPr="00164A2A" w:rsidRDefault="00342D2F" w:rsidP="005335D4">
      <w:pPr>
        <w:jc w:val="both"/>
        <w:rPr>
          <w:rFonts w:ascii="Arial" w:hAnsi="Arial" w:cs="Arial"/>
        </w:rPr>
      </w:pPr>
      <w:r w:rsidRPr="00164A2A">
        <w:rPr>
          <w:rFonts w:ascii="Arial" w:hAnsi="Arial" w:cs="Arial"/>
          <w:sz w:val="24"/>
        </w:rPr>
        <w:tab/>
      </w:r>
      <w:r w:rsidRPr="00164A2A">
        <w:rPr>
          <w:rFonts w:ascii="Arial" w:hAnsi="Arial" w:cs="Arial"/>
          <w:sz w:val="24"/>
        </w:rPr>
        <w:tab/>
      </w:r>
      <w:r w:rsidRPr="00164A2A">
        <w:rPr>
          <w:rFonts w:ascii="Arial" w:hAnsi="Arial" w:cs="Arial"/>
          <w:sz w:val="24"/>
        </w:rPr>
        <w:tab/>
      </w:r>
    </w:p>
    <w:p w:rsidR="00947AC0" w:rsidRPr="00164A2A" w:rsidRDefault="00947AC0">
      <w:pPr>
        <w:pStyle w:val="Recuodecorpodetexto"/>
        <w:ind w:firstLine="0"/>
        <w:rPr>
          <w:rFonts w:ascii="Arial" w:hAnsi="Arial" w:cs="Arial"/>
        </w:rPr>
      </w:pPr>
    </w:p>
    <w:p w:rsidR="00947AC0" w:rsidRPr="00164A2A" w:rsidRDefault="00342D2F">
      <w:pPr>
        <w:pStyle w:val="Recuodecorpodetexto"/>
        <w:ind w:firstLine="0"/>
        <w:rPr>
          <w:rFonts w:ascii="Arial" w:hAnsi="Arial" w:cs="Arial"/>
        </w:rPr>
      </w:pPr>
      <w:r w:rsidRPr="00164A2A">
        <w:rPr>
          <w:rFonts w:ascii="Arial" w:hAnsi="Arial" w:cs="Arial"/>
        </w:rPr>
        <w:tab/>
      </w:r>
      <w:r w:rsidRPr="00164A2A">
        <w:rPr>
          <w:rFonts w:ascii="Arial" w:hAnsi="Arial" w:cs="Arial"/>
        </w:rPr>
        <w:tab/>
        <w:t>Três de Maio</w:t>
      </w:r>
      <w:r w:rsidR="004A2FEE">
        <w:rPr>
          <w:rFonts w:ascii="Arial" w:hAnsi="Arial" w:cs="Arial"/>
        </w:rPr>
        <w:t>/</w:t>
      </w:r>
      <w:r w:rsidRPr="00164A2A">
        <w:rPr>
          <w:rFonts w:ascii="Arial" w:hAnsi="Arial" w:cs="Arial"/>
        </w:rPr>
        <w:t>RS</w:t>
      </w:r>
      <w:r w:rsidR="004A2FEE">
        <w:rPr>
          <w:rFonts w:ascii="Arial" w:hAnsi="Arial" w:cs="Arial"/>
        </w:rPr>
        <w:t xml:space="preserve">, </w:t>
      </w:r>
      <w:r w:rsidR="00EC3FED">
        <w:rPr>
          <w:rFonts w:ascii="Arial" w:hAnsi="Arial" w:cs="Arial"/>
        </w:rPr>
        <w:t>23 de março de 2023.</w:t>
      </w:r>
    </w:p>
    <w:p w:rsidR="00947AC0" w:rsidRPr="00164A2A" w:rsidRDefault="00947AC0">
      <w:pPr>
        <w:pStyle w:val="Recuodecorpodetexto"/>
        <w:ind w:firstLine="0"/>
        <w:rPr>
          <w:rFonts w:ascii="Arial" w:hAnsi="Arial" w:cs="Arial"/>
        </w:rPr>
      </w:pPr>
    </w:p>
    <w:p w:rsidR="00947AC0" w:rsidRPr="00164A2A" w:rsidRDefault="00947AC0">
      <w:pPr>
        <w:pStyle w:val="Recuodecorpodetexto"/>
        <w:ind w:firstLine="0"/>
        <w:rPr>
          <w:rFonts w:ascii="Arial" w:hAnsi="Arial" w:cs="Arial"/>
        </w:rPr>
      </w:pPr>
    </w:p>
    <w:p w:rsidR="00947AC0" w:rsidRPr="00164A2A" w:rsidRDefault="00342D2F">
      <w:pPr>
        <w:pStyle w:val="Recuodecorpodetexto"/>
        <w:ind w:left="708" w:firstLine="708"/>
        <w:rPr>
          <w:rFonts w:ascii="Arial" w:hAnsi="Arial" w:cs="Arial"/>
        </w:rPr>
      </w:pPr>
      <w:r w:rsidRPr="00164A2A">
        <w:rPr>
          <w:rFonts w:ascii="Arial" w:hAnsi="Arial" w:cs="Arial"/>
        </w:rPr>
        <w:t>Registre-se e Publique-se.</w:t>
      </w:r>
    </w:p>
    <w:p w:rsidR="00947AC0" w:rsidRPr="00164A2A" w:rsidRDefault="00947AC0">
      <w:pPr>
        <w:pStyle w:val="Recuodecorpodetexto"/>
        <w:ind w:firstLine="0"/>
        <w:rPr>
          <w:rFonts w:ascii="Arial" w:hAnsi="Arial" w:cs="Arial"/>
        </w:rPr>
      </w:pPr>
    </w:p>
    <w:p w:rsidR="00947AC0" w:rsidRPr="00164A2A" w:rsidRDefault="00947AC0">
      <w:pPr>
        <w:pStyle w:val="Recuodecorpodetexto"/>
        <w:ind w:firstLine="0"/>
        <w:jc w:val="center"/>
        <w:rPr>
          <w:rFonts w:ascii="Arial" w:hAnsi="Arial" w:cs="Arial"/>
        </w:rPr>
      </w:pPr>
    </w:p>
    <w:p w:rsidR="00947AC0" w:rsidRDefault="00947AC0">
      <w:pPr>
        <w:pStyle w:val="Recuodecorpodetexto"/>
        <w:ind w:firstLine="0"/>
        <w:jc w:val="center"/>
        <w:rPr>
          <w:rFonts w:ascii="Arial" w:hAnsi="Arial" w:cs="Arial"/>
        </w:rPr>
      </w:pPr>
    </w:p>
    <w:p w:rsidR="004A2FEE" w:rsidRDefault="004A2FEE">
      <w:pPr>
        <w:pStyle w:val="Recuodecorpodetexto"/>
        <w:ind w:firstLine="0"/>
        <w:jc w:val="center"/>
        <w:rPr>
          <w:rFonts w:ascii="Arial" w:hAnsi="Arial" w:cs="Arial"/>
        </w:rPr>
      </w:pPr>
    </w:p>
    <w:p w:rsidR="00BF4833" w:rsidRPr="00164A2A" w:rsidRDefault="00BF4833">
      <w:pPr>
        <w:pStyle w:val="Recuodecorpodetexto"/>
        <w:ind w:firstLine="0"/>
        <w:jc w:val="center"/>
        <w:rPr>
          <w:rFonts w:ascii="Arial" w:hAnsi="Arial" w:cs="Arial"/>
        </w:rPr>
      </w:pPr>
    </w:p>
    <w:p w:rsidR="00947AC0" w:rsidRPr="00164A2A" w:rsidRDefault="00E51F84">
      <w:pPr>
        <w:pStyle w:val="Recuodecorpodetexto"/>
        <w:ind w:left="2124" w:firstLine="708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Vilson Luis Vanin Trage</w:t>
      </w:r>
    </w:p>
    <w:p w:rsidR="00947AC0" w:rsidRPr="00164A2A" w:rsidRDefault="00342D2F">
      <w:pPr>
        <w:pStyle w:val="Recuodecorpodetexto"/>
        <w:ind w:left="2124" w:firstLine="708"/>
        <w:jc w:val="center"/>
        <w:rPr>
          <w:rFonts w:ascii="Arial" w:hAnsi="Arial" w:cs="Arial"/>
        </w:rPr>
      </w:pPr>
      <w:r w:rsidRPr="00164A2A">
        <w:rPr>
          <w:rFonts w:ascii="Arial" w:hAnsi="Arial" w:cs="Arial"/>
        </w:rPr>
        <w:t>Presidente do CMDCA/TM</w:t>
      </w:r>
    </w:p>
    <w:sectPr w:rsidR="00947AC0" w:rsidRPr="00164A2A" w:rsidSect="00BF4833">
      <w:pgSz w:w="12240" w:h="15840" w:code="1"/>
      <w:pgMar w:top="1247" w:right="170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34336"/>
    <w:multiLevelType w:val="hybridMultilevel"/>
    <w:tmpl w:val="624C62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45AC4"/>
    <w:multiLevelType w:val="hybridMultilevel"/>
    <w:tmpl w:val="17EE561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340A5"/>
    <w:multiLevelType w:val="hybridMultilevel"/>
    <w:tmpl w:val="810E8BFC"/>
    <w:lvl w:ilvl="0" w:tplc="09C666A6">
      <w:start w:val="1"/>
      <w:numFmt w:val="lowerLetter"/>
      <w:lvlText w:val="%1)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3" w15:restartNumberingAfterBreak="0">
    <w:nsid w:val="45185D33"/>
    <w:multiLevelType w:val="hybridMultilevel"/>
    <w:tmpl w:val="8CCE483A"/>
    <w:lvl w:ilvl="0" w:tplc="565697D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040AC"/>
    <w:multiLevelType w:val="hybridMultilevel"/>
    <w:tmpl w:val="41EEBBBA"/>
    <w:lvl w:ilvl="0" w:tplc="093CBF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B27EDF"/>
    <w:multiLevelType w:val="hybridMultilevel"/>
    <w:tmpl w:val="D4A69B00"/>
    <w:lvl w:ilvl="0" w:tplc="468A742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DE1156"/>
    <w:multiLevelType w:val="hybridMultilevel"/>
    <w:tmpl w:val="A36C0FE8"/>
    <w:lvl w:ilvl="0" w:tplc="26F2801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734533">
    <w:abstractNumId w:val="2"/>
  </w:num>
  <w:num w:numId="2" w16cid:durableId="1447849369">
    <w:abstractNumId w:val="1"/>
  </w:num>
  <w:num w:numId="3" w16cid:durableId="407462443">
    <w:abstractNumId w:val="0"/>
  </w:num>
  <w:num w:numId="4" w16cid:durableId="95834391">
    <w:abstractNumId w:val="4"/>
  </w:num>
  <w:num w:numId="5" w16cid:durableId="628823437">
    <w:abstractNumId w:val="5"/>
  </w:num>
  <w:num w:numId="6" w16cid:durableId="297804853">
    <w:abstractNumId w:val="6"/>
  </w:num>
  <w:num w:numId="7" w16cid:durableId="6975889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D2F"/>
    <w:rsid w:val="000765AC"/>
    <w:rsid w:val="000A5ECF"/>
    <w:rsid w:val="00103C99"/>
    <w:rsid w:val="00106F95"/>
    <w:rsid w:val="00164A2A"/>
    <w:rsid w:val="001833FA"/>
    <w:rsid w:val="001D0981"/>
    <w:rsid w:val="001E7D45"/>
    <w:rsid w:val="00266B9C"/>
    <w:rsid w:val="003149CE"/>
    <w:rsid w:val="00342D2F"/>
    <w:rsid w:val="003472B7"/>
    <w:rsid w:val="003736E3"/>
    <w:rsid w:val="003C0102"/>
    <w:rsid w:val="004A2FEE"/>
    <w:rsid w:val="004A4CF7"/>
    <w:rsid w:val="004D096C"/>
    <w:rsid w:val="005170D6"/>
    <w:rsid w:val="005335D4"/>
    <w:rsid w:val="00592153"/>
    <w:rsid w:val="00622A12"/>
    <w:rsid w:val="00681715"/>
    <w:rsid w:val="006D5AB7"/>
    <w:rsid w:val="007A4045"/>
    <w:rsid w:val="007A5174"/>
    <w:rsid w:val="008F1890"/>
    <w:rsid w:val="00903322"/>
    <w:rsid w:val="00933CFB"/>
    <w:rsid w:val="00947AC0"/>
    <w:rsid w:val="009F266A"/>
    <w:rsid w:val="00A05A56"/>
    <w:rsid w:val="00A31AE6"/>
    <w:rsid w:val="00A347FA"/>
    <w:rsid w:val="00AA284A"/>
    <w:rsid w:val="00AF6299"/>
    <w:rsid w:val="00B931DE"/>
    <w:rsid w:val="00BF4833"/>
    <w:rsid w:val="00CC1056"/>
    <w:rsid w:val="00D42104"/>
    <w:rsid w:val="00D51355"/>
    <w:rsid w:val="00DA56EF"/>
    <w:rsid w:val="00DD426C"/>
    <w:rsid w:val="00DF18DF"/>
    <w:rsid w:val="00E51F84"/>
    <w:rsid w:val="00EC3FED"/>
    <w:rsid w:val="00EE25B0"/>
    <w:rsid w:val="00EF103F"/>
    <w:rsid w:val="00F86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B2E2AAF-0FF5-4ECE-9926-BDA483065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AC0"/>
  </w:style>
  <w:style w:type="paragraph" w:styleId="Ttulo1">
    <w:name w:val="heading 1"/>
    <w:basedOn w:val="Normal"/>
    <w:next w:val="Normal"/>
    <w:qFormat/>
    <w:rsid w:val="00947AC0"/>
    <w:pPr>
      <w:keepNext/>
      <w:jc w:val="center"/>
      <w:outlineLvl w:val="0"/>
    </w:pPr>
    <w:rPr>
      <w:b/>
      <w:bCs/>
      <w:sz w:val="24"/>
      <w:u w:val="single"/>
    </w:rPr>
  </w:style>
  <w:style w:type="paragraph" w:styleId="Ttulo2">
    <w:name w:val="heading 2"/>
    <w:basedOn w:val="Normal"/>
    <w:next w:val="Normal"/>
    <w:qFormat/>
    <w:rsid w:val="00947AC0"/>
    <w:pPr>
      <w:keepNext/>
      <w:jc w:val="right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947AC0"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947AC0"/>
    <w:pPr>
      <w:keepNext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947AC0"/>
    <w:pPr>
      <w:keepNext/>
      <w:ind w:left="3969" w:hanging="3969"/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947AC0"/>
    <w:pPr>
      <w:keepNext/>
      <w:outlineLvl w:val="5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947AC0"/>
    <w:pPr>
      <w:jc w:val="center"/>
    </w:pPr>
    <w:rPr>
      <w:sz w:val="24"/>
    </w:rPr>
  </w:style>
  <w:style w:type="paragraph" w:styleId="Corpodetexto">
    <w:name w:val="Body Text"/>
    <w:basedOn w:val="Normal"/>
    <w:semiHidden/>
    <w:rsid w:val="00947AC0"/>
    <w:pPr>
      <w:jc w:val="both"/>
    </w:pPr>
    <w:rPr>
      <w:sz w:val="24"/>
    </w:rPr>
  </w:style>
  <w:style w:type="paragraph" w:styleId="Recuodecorpodetexto">
    <w:name w:val="Body Text Indent"/>
    <w:basedOn w:val="Normal"/>
    <w:semiHidden/>
    <w:rsid w:val="00947AC0"/>
    <w:pPr>
      <w:ind w:firstLine="1275"/>
      <w:jc w:val="both"/>
    </w:pPr>
    <w:rPr>
      <w:sz w:val="24"/>
    </w:rPr>
  </w:style>
  <w:style w:type="paragraph" w:styleId="Recuodecorpodetexto2">
    <w:name w:val="Body Text Indent 2"/>
    <w:basedOn w:val="Normal"/>
    <w:semiHidden/>
    <w:rsid w:val="00947AC0"/>
    <w:pPr>
      <w:tabs>
        <w:tab w:val="left" w:pos="3969"/>
      </w:tabs>
      <w:ind w:left="3969"/>
      <w:jc w:val="both"/>
    </w:pPr>
    <w:rPr>
      <w:sz w:val="24"/>
    </w:rPr>
  </w:style>
  <w:style w:type="paragraph" w:styleId="MapadoDocumento">
    <w:name w:val="Document Map"/>
    <w:basedOn w:val="Normal"/>
    <w:semiHidden/>
    <w:rsid w:val="00947AC0"/>
    <w:pPr>
      <w:shd w:val="clear" w:color="auto" w:fill="000080"/>
    </w:pPr>
    <w:rPr>
      <w:rFonts w:ascii="Tahoma" w:hAnsi="Tahoma" w:cs="Tahoma"/>
    </w:rPr>
  </w:style>
  <w:style w:type="paragraph" w:styleId="PargrafodaLista">
    <w:name w:val="List Paragraph"/>
    <w:basedOn w:val="Normal"/>
    <w:uiPriority w:val="34"/>
    <w:qFormat/>
    <w:rsid w:val="00D4210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42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4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eus%20Documentos\Conselhos\Doc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C896E-FFB0-46B5-B926-EA802907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4</TotalTime>
  <Pages>3</Pages>
  <Words>521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CONSELHO MUNICIPAL DOS DIREITOS DA CRIANÇA E DO ADOLESCENTE</vt:lpstr>
    </vt:vector>
  </TitlesOfParts>
  <Company> 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MUNICIPAL DOS DIREITOS DA CRIANÇA E DO ADOLESCENTE</dc:title>
  <dc:subject/>
  <dc:creator>P.M. Tres de Maio</dc:creator>
  <cp:keywords/>
  <cp:lastModifiedBy>Bianca Schardong</cp:lastModifiedBy>
  <cp:revision>5</cp:revision>
  <cp:lastPrinted>2019-04-17T13:45:00Z</cp:lastPrinted>
  <dcterms:created xsi:type="dcterms:W3CDTF">2023-03-22T16:42:00Z</dcterms:created>
  <dcterms:modified xsi:type="dcterms:W3CDTF">2023-03-23T16:38:00Z</dcterms:modified>
</cp:coreProperties>
</file>