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05D9" w:rsidRDefault="009105D9" w:rsidP="00223169">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rsidR="00223169" w:rsidRDefault="00223169" w:rsidP="00223169">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rsidR="00223169" w:rsidRPr="005A317F" w:rsidRDefault="00223169" w:rsidP="00223169">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rsidR="009105D9" w:rsidRDefault="009105D9" w:rsidP="00223169">
      <w:pPr>
        <w:shd w:val="clear" w:color="auto" w:fill="FFFFFF"/>
        <w:spacing w:after="0" w:line="240" w:lineRule="auto"/>
        <w:jc w:val="center"/>
        <w:rPr>
          <w:rFonts w:asciiTheme="minorHAnsi" w:eastAsia="Times New Roman" w:hAnsiTheme="minorHAnsi" w:cstheme="minorHAnsi"/>
          <w:b/>
          <w:color w:val="000000"/>
          <w:lang w:eastAsia="pt-BR"/>
        </w:rPr>
      </w:pPr>
    </w:p>
    <w:p w:rsidR="00223169" w:rsidRDefault="00223169" w:rsidP="00223169">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02/20</w:t>
      </w:r>
      <w:r>
        <w:rPr>
          <w:rFonts w:asciiTheme="minorHAnsi" w:eastAsia="Times New Roman" w:hAnsiTheme="minorHAnsi" w:cstheme="minorHAnsi"/>
          <w:b/>
          <w:color w:val="000000"/>
          <w:sz w:val="32"/>
          <w:szCs w:val="32"/>
          <w:lang w:eastAsia="pt-BR"/>
        </w:rPr>
        <w:t>23</w:t>
      </w:r>
    </w:p>
    <w:p w:rsidR="00223169" w:rsidRDefault="00223169" w:rsidP="0022316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rsidR="009105D9" w:rsidRDefault="009105D9" w:rsidP="00223169">
      <w:pPr>
        <w:shd w:val="clear" w:color="auto" w:fill="FFFFFF"/>
        <w:spacing w:after="0" w:line="240" w:lineRule="auto"/>
        <w:jc w:val="center"/>
        <w:rPr>
          <w:rFonts w:asciiTheme="minorHAnsi" w:eastAsia="Times New Roman" w:hAnsiTheme="minorHAnsi" w:cstheme="minorHAnsi"/>
          <w:b/>
          <w:color w:val="000000"/>
          <w:lang w:eastAsia="pt-BR"/>
        </w:rPr>
      </w:pPr>
    </w:p>
    <w:p w:rsidR="00223169" w:rsidRPr="005A317F" w:rsidRDefault="00223169" w:rsidP="00223169">
      <w:pPr>
        <w:shd w:val="clear" w:color="auto" w:fill="FFFFFF"/>
        <w:spacing w:after="0" w:line="240" w:lineRule="auto"/>
        <w:jc w:val="center"/>
        <w:rPr>
          <w:rFonts w:asciiTheme="minorHAnsi" w:eastAsia="Times New Roman" w:hAnsiTheme="minorHAnsi" w:cstheme="minorHAnsi"/>
          <w:b/>
          <w:color w:val="000000"/>
          <w:lang w:eastAsia="pt-BR"/>
        </w:rPr>
      </w:pPr>
      <w:r w:rsidRPr="005A317F">
        <w:rPr>
          <w:rFonts w:asciiTheme="minorHAnsi" w:eastAsia="Times New Roman" w:hAnsiTheme="minorHAnsi" w:cstheme="minorHAnsi"/>
          <w:b/>
          <w:color w:val="000000"/>
          <w:lang w:eastAsia="pt-BR"/>
        </w:rPr>
        <w:br/>
      </w:r>
    </w:p>
    <w:p w:rsidR="00223169" w:rsidRPr="003F74A2" w:rsidRDefault="00223169" w:rsidP="00223169">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t>PRORROGA PRAZO DE INSCRIÇÃO PARA O PROCESSO DE ESCOLHA DOS MEMBROS DO CONSELHO TUTELAR</w:t>
      </w:r>
    </w:p>
    <w:p w:rsidR="00223169" w:rsidRPr="003F74A2" w:rsidRDefault="00223169" w:rsidP="00223169">
      <w:pPr>
        <w:shd w:val="clear" w:color="auto" w:fill="FFFFFF"/>
        <w:spacing w:after="0" w:line="240" w:lineRule="auto"/>
        <w:jc w:val="center"/>
        <w:rPr>
          <w:rFonts w:asciiTheme="minorHAnsi" w:eastAsia="Times New Roman" w:hAnsiTheme="minorHAnsi" w:cs="Arial"/>
          <w:b/>
          <w:color w:val="000000"/>
          <w:lang w:eastAsia="pt-BR"/>
        </w:rPr>
      </w:pPr>
    </w:p>
    <w:p w:rsidR="00223169" w:rsidRDefault="00223169" w:rsidP="00223169">
      <w:pPr>
        <w:shd w:val="clear" w:color="auto" w:fill="FFFFFF"/>
        <w:spacing w:after="0" w:line="240" w:lineRule="auto"/>
        <w:ind w:firstLine="1134"/>
        <w:rPr>
          <w:rFonts w:asciiTheme="minorHAnsi" w:eastAsia="Times New Roman" w:hAnsiTheme="minorHAnsi" w:cs="Arial"/>
          <w:color w:val="000000"/>
          <w:lang w:eastAsia="pt-BR"/>
        </w:rPr>
      </w:pPr>
    </w:p>
    <w:p w:rsidR="009105D9" w:rsidRPr="003F74A2" w:rsidRDefault="009105D9" w:rsidP="00223169">
      <w:pPr>
        <w:shd w:val="clear" w:color="auto" w:fill="FFFFFF"/>
        <w:spacing w:after="0" w:line="240" w:lineRule="auto"/>
        <w:ind w:firstLine="1134"/>
        <w:rPr>
          <w:rFonts w:asciiTheme="minorHAnsi" w:eastAsia="Times New Roman" w:hAnsiTheme="minorHAnsi" w:cs="Arial"/>
          <w:color w:val="000000"/>
          <w:lang w:eastAsia="pt-BR"/>
        </w:rPr>
      </w:pPr>
    </w:p>
    <w:p w:rsidR="00223169" w:rsidRPr="003F74A2" w:rsidRDefault="00223169" w:rsidP="00223169">
      <w:pPr>
        <w:shd w:val="clear" w:color="auto" w:fill="FFFFFF"/>
        <w:spacing w:before="120" w:after="0" w:line="240" w:lineRule="auto"/>
        <w:ind w:firstLine="1134"/>
        <w:rPr>
          <w:rFonts w:asciiTheme="minorHAnsi" w:eastAsia="Times New Roman" w:hAnsiTheme="minorHAnsi" w:cs="Arial"/>
          <w:color w:val="000000"/>
          <w:lang w:eastAsia="pt-BR"/>
        </w:rPr>
      </w:pPr>
      <w:r>
        <w:rPr>
          <w:rFonts w:asciiTheme="minorHAnsi" w:eastAsia="Times New Roman" w:hAnsiTheme="minorHAnsi" w:cstheme="minorHAnsi"/>
          <w:color w:val="000000"/>
          <w:lang w:eastAsia="pt-BR"/>
        </w:rPr>
        <w:t>O</w:t>
      </w:r>
      <w:r w:rsidRPr="005A317F">
        <w:rPr>
          <w:rFonts w:asciiTheme="minorHAnsi" w:eastAsia="Times New Roman" w:hAnsiTheme="minorHAnsi" w:cstheme="minorHAnsi"/>
          <w:color w:val="000000"/>
          <w:lang w:eastAsia="pt-BR"/>
        </w:rPr>
        <w:t xml:space="preserve"> Presidente do Conselho Municipal dos Direitos da Criança e do Adolescente – COMDICA – do Município de Três de Maio/RS, no uso de suas atribuições legais e de acordo com o art. 139 da Lei Federal nº 8.069</w:t>
      </w:r>
      <w:r>
        <w:rPr>
          <w:rFonts w:asciiTheme="minorHAnsi" w:eastAsia="Times New Roman" w:hAnsiTheme="minorHAnsi" w:cstheme="minorHAnsi"/>
          <w:color w:val="000000"/>
          <w:lang w:eastAsia="pt-BR"/>
        </w:rPr>
        <w:t>/99</w:t>
      </w:r>
      <w:r w:rsidRPr="005A317F">
        <w:rPr>
          <w:rFonts w:asciiTheme="minorHAnsi" w:eastAsia="Times New Roman" w:hAnsiTheme="minorHAnsi" w:cstheme="minorHAnsi"/>
          <w:color w:val="000000"/>
          <w:lang w:eastAsia="pt-BR"/>
        </w:rPr>
        <w:t xml:space="preserve"> (ECA), Lei Municipa</w:t>
      </w:r>
      <w:r>
        <w:rPr>
          <w:rFonts w:asciiTheme="minorHAnsi" w:eastAsia="Times New Roman" w:hAnsiTheme="minorHAnsi" w:cstheme="minorHAnsi"/>
          <w:color w:val="000000"/>
          <w:lang w:eastAsia="pt-BR"/>
        </w:rPr>
        <w:t>l</w:t>
      </w:r>
      <w:r w:rsidRPr="005A317F">
        <w:rPr>
          <w:rFonts w:asciiTheme="minorHAnsi" w:eastAsia="Times New Roman" w:hAnsiTheme="minorHAnsi" w:cstheme="minorHAnsi"/>
          <w:color w:val="000000"/>
          <w:lang w:eastAsia="pt-BR"/>
        </w:rPr>
        <w:t xml:space="preserve"> nº 3078/19</w:t>
      </w:r>
      <w:r>
        <w:rPr>
          <w:rFonts w:asciiTheme="minorHAnsi" w:eastAsia="Times New Roman" w:hAnsiTheme="minorHAnsi" w:cs="Arial"/>
          <w:color w:val="000000"/>
          <w:lang w:eastAsia="pt-BR"/>
        </w:rPr>
        <w:t xml:space="preserve"> e suas alterações, </w:t>
      </w:r>
      <w:r w:rsidRPr="003F74A2">
        <w:rPr>
          <w:rFonts w:asciiTheme="minorHAnsi" w:eastAsia="Times New Roman" w:hAnsiTheme="minorHAnsi" w:cs="Arial"/>
          <w:color w:val="000000"/>
          <w:lang w:eastAsia="pt-BR"/>
        </w:rPr>
        <w:t xml:space="preserve">torna pública a prorrogação do prazo para a inscrição para o processo de escolha de Conselheiros Tutelares, por mais </w:t>
      </w:r>
      <w:r>
        <w:rPr>
          <w:rFonts w:asciiTheme="minorHAnsi" w:eastAsia="Times New Roman" w:hAnsiTheme="minorHAnsi" w:cs="Arial"/>
          <w:color w:val="000000"/>
          <w:lang w:eastAsia="pt-BR"/>
        </w:rPr>
        <w:t xml:space="preserve">dez </w:t>
      </w:r>
      <w:r w:rsidRPr="003F74A2">
        <w:rPr>
          <w:rFonts w:asciiTheme="minorHAnsi" w:eastAsia="Times New Roman" w:hAnsiTheme="minorHAnsi" w:cs="Arial"/>
          <w:color w:val="000000"/>
          <w:lang w:eastAsia="pt-BR"/>
        </w:rPr>
        <w:t>dias a contar da publicação deste Edital</w:t>
      </w:r>
      <w:r>
        <w:rPr>
          <w:rFonts w:asciiTheme="minorHAnsi" w:eastAsia="Times New Roman" w:hAnsiTheme="minorHAnsi" w:cs="Arial"/>
          <w:color w:val="000000"/>
          <w:lang w:eastAsia="pt-BR"/>
        </w:rPr>
        <w:t>, sendo o período de 05/06/2023 a 14/06/2023.</w:t>
      </w:r>
    </w:p>
    <w:p w:rsidR="00223169" w:rsidRPr="003F74A2" w:rsidRDefault="00223169" w:rsidP="00223169">
      <w:pPr>
        <w:shd w:val="clear" w:color="auto" w:fill="FFFFFF"/>
        <w:spacing w:before="120" w:after="0" w:line="240" w:lineRule="auto"/>
        <w:ind w:firstLine="1134"/>
        <w:rPr>
          <w:rFonts w:asciiTheme="minorHAnsi" w:eastAsia="Times New Roman" w:hAnsiTheme="minorHAnsi" w:cs="Arial"/>
          <w:color w:val="000000"/>
          <w:lang w:eastAsia="pt-BR"/>
        </w:rPr>
      </w:pPr>
      <w:r w:rsidRPr="003F74A2">
        <w:rPr>
          <w:rFonts w:asciiTheme="minorHAnsi" w:eastAsia="Times New Roman" w:hAnsiTheme="minorHAnsi" w:cs="Arial"/>
          <w:color w:val="000000"/>
          <w:lang w:eastAsia="pt-BR"/>
        </w:rPr>
        <w:t xml:space="preserve">Permanecem inalterados </w:t>
      </w:r>
      <w:r>
        <w:rPr>
          <w:rFonts w:asciiTheme="minorHAnsi" w:eastAsia="Times New Roman" w:hAnsiTheme="minorHAnsi" w:cs="Arial"/>
          <w:color w:val="000000"/>
          <w:lang w:eastAsia="pt-BR"/>
        </w:rPr>
        <w:t>o</w:t>
      </w:r>
      <w:r w:rsidRPr="003F74A2">
        <w:rPr>
          <w:rFonts w:asciiTheme="minorHAnsi" w:eastAsia="Times New Roman" w:hAnsiTheme="minorHAnsi" w:cs="Arial"/>
          <w:color w:val="000000"/>
          <w:lang w:eastAsia="pt-BR"/>
        </w:rPr>
        <w:t>s loca</w:t>
      </w:r>
      <w:r>
        <w:rPr>
          <w:rFonts w:asciiTheme="minorHAnsi" w:eastAsia="Times New Roman" w:hAnsiTheme="minorHAnsi" w:cs="Arial"/>
          <w:color w:val="000000"/>
          <w:lang w:eastAsia="pt-BR"/>
        </w:rPr>
        <w:t>l</w:t>
      </w:r>
      <w:r w:rsidRPr="003F74A2">
        <w:rPr>
          <w:rFonts w:asciiTheme="minorHAnsi" w:eastAsia="Times New Roman" w:hAnsiTheme="minorHAnsi" w:cs="Arial"/>
          <w:color w:val="000000"/>
          <w:lang w:eastAsia="pt-BR"/>
        </w:rPr>
        <w:t xml:space="preserve"> e horário para a inscrição</w:t>
      </w:r>
      <w:r>
        <w:rPr>
          <w:rFonts w:asciiTheme="minorHAnsi" w:eastAsia="Times New Roman" w:hAnsiTheme="minorHAnsi" w:cs="Arial"/>
          <w:color w:val="000000"/>
          <w:lang w:eastAsia="pt-BR"/>
        </w:rPr>
        <w:t>, bem como as demais datas previstas no Anexo 01 do edital nº 01/2023.</w:t>
      </w:r>
    </w:p>
    <w:p w:rsidR="00223169" w:rsidRPr="003F74A2" w:rsidRDefault="00223169" w:rsidP="00223169">
      <w:pPr>
        <w:shd w:val="clear" w:color="auto" w:fill="FFFFFF"/>
        <w:spacing w:after="0" w:line="240" w:lineRule="auto"/>
        <w:jc w:val="center"/>
        <w:rPr>
          <w:rFonts w:asciiTheme="minorHAnsi" w:eastAsia="Times New Roman" w:hAnsiTheme="minorHAnsi" w:cs="Arial"/>
          <w:b/>
          <w:color w:val="000000"/>
          <w:lang w:eastAsia="pt-BR"/>
        </w:rPr>
      </w:pPr>
    </w:p>
    <w:p w:rsidR="00223169" w:rsidRPr="003F74A2" w:rsidRDefault="00223169" w:rsidP="00223169">
      <w:pPr>
        <w:shd w:val="clear" w:color="auto" w:fill="FFFFFF"/>
        <w:spacing w:after="0" w:line="240" w:lineRule="auto"/>
        <w:jc w:val="center"/>
        <w:rPr>
          <w:rFonts w:asciiTheme="minorHAnsi" w:eastAsia="Times New Roman" w:hAnsiTheme="minorHAnsi" w:cs="Arial"/>
          <w:b/>
          <w:color w:val="000000"/>
          <w:lang w:eastAsia="pt-BR"/>
        </w:rPr>
      </w:pPr>
    </w:p>
    <w:p w:rsidR="005A317F" w:rsidRDefault="005A317F" w:rsidP="005A317F">
      <w:pPr>
        <w:shd w:val="clear" w:color="auto" w:fill="FFFFFF"/>
        <w:spacing w:after="0" w:line="240" w:lineRule="auto"/>
        <w:ind w:firstLine="1134"/>
        <w:rPr>
          <w:rFonts w:asciiTheme="minorHAnsi" w:eastAsia="Times New Roman" w:hAnsiTheme="minorHAnsi" w:cstheme="minorHAnsi"/>
          <w:color w:val="000000"/>
          <w:sz w:val="16"/>
          <w:szCs w:val="16"/>
          <w:lang w:eastAsia="pt-BR"/>
        </w:rPr>
      </w:pPr>
    </w:p>
    <w:p w:rsidR="009105D9" w:rsidRPr="005A317F" w:rsidRDefault="009105D9" w:rsidP="005A317F">
      <w:pPr>
        <w:shd w:val="clear" w:color="auto" w:fill="FFFFFF"/>
        <w:spacing w:after="0" w:line="240" w:lineRule="auto"/>
        <w:ind w:firstLine="1134"/>
        <w:rPr>
          <w:rFonts w:asciiTheme="minorHAnsi" w:eastAsia="Times New Roman" w:hAnsiTheme="minorHAnsi" w:cstheme="minorHAnsi"/>
          <w:color w:val="000000"/>
          <w:sz w:val="16"/>
          <w:szCs w:val="16"/>
          <w:lang w:eastAsia="pt-BR"/>
        </w:rPr>
      </w:pPr>
    </w:p>
    <w:p w:rsidR="005A317F" w:rsidRPr="005A317F" w:rsidRDefault="005A317F" w:rsidP="005A317F">
      <w:pPr>
        <w:spacing w:after="0" w:line="240" w:lineRule="auto"/>
        <w:ind w:left="357"/>
        <w:rPr>
          <w:rFonts w:asciiTheme="minorHAnsi" w:hAnsiTheme="minorHAnsi" w:cstheme="minorHAnsi"/>
          <w:b/>
          <w:color w:val="000000"/>
        </w:rPr>
      </w:pPr>
    </w:p>
    <w:p w:rsidR="005A317F" w:rsidRPr="005A317F" w:rsidRDefault="005A317F" w:rsidP="005A317F">
      <w:pPr>
        <w:jc w:val="center"/>
        <w:rPr>
          <w:rFonts w:asciiTheme="minorHAnsi" w:hAnsiTheme="minorHAnsi" w:cstheme="minorHAnsi"/>
        </w:rPr>
      </w:pPr>
      <w:r w:rsidRPr="005A317F">
        <w:rPr>
          <w:rFonts w:asciiTheme="minorHAnsi" w:hAnsiTheme="minorHAnsi" w:cstheme="minorHAnsi"/>
        </w:rPr>
        <w:t xml:space="preserve">Três de Maio – </w:t>
      </w:r>
      <w:r>
        <w:rPr>
          <w:rFonts w:asciiTheme="minorHAnsi" w:hAnsiTheme="minorHAnsi" w:cstheme="minorHAnsi"/>
        </w:rPr>
        <w:t>0</w:t>
      </w:r>
      <w:r w:rsidR="00223169">
        <w:rPr>
          <w:rFonts w:asciiTheme="minorHAnsi" w:hAnsiTheme="minorHAnsi" w:cstheme="minorHAnsi"/>
        </w:rPr>
        <w:t>5</w:t>
      </w:r>
      <w:r>
        <w:rPr>
          <w:rFonts w:asciiTheme="minorHAnsi" w:hAnsiTheme="minorHAnsi" w:cstheme="minorHAnsi"/>
        </w:rPr>
        <w:t xml:space="preserve"> de ju</w:t>
      </w:r>
      <w:r w:rsidR="00223169">
        <w:rPr>
          <w:rFonts w:asciiTheme="minorHAnsi" w:hAnsiTheme="minorHAnsi" w:cstheme="minorHAnsi"/>
        </w:rPr>
        <w:t>nho</w:t>
      </w:r>
      <w:r w:rsidRPr="005A317F">
        <w:rPr>
          <w:rFonts w:asciiTheme="minorHAnsi" w:hAnsiTheme="minorHAnsi" w:cstheme="minorHAnsi"/>
        </w:rPr>
        <w:t xml:space="preserve"> de 20</w:t>
      </w:r>
      <w:r w:rsidR="00223169">
        <w:rPr>
          <w:rFonts w:asciiTheme="minorHAnsi" w:hAnsiTheme="minorHAnsi" w:cstheme="minorHAnsi"/>
        </w:rPr>
        <w:t>23</w:t>
      </w:r>
      <w:r w:rsidRPr="005A317F">
        <w:rPr>
          <w:rFonts w:asciiTheme="minorHAnsi" w:hAnsiTheme="minorHAnsi" w:cstheme="minorHAnsi"/>
        </w:rPr>
        <w:t>.</w:t>
      </w:r>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p>
    <w:p w:rsidR="005A317F" w:rsidRDefault="005A317F" w:rsidP="005A317F">
      <w:pPr>
        <w:autoSpaceDE w:val="0"/>
        <w:autoSpaceDN w:val="0"/>
        <w:adjustRightInd w:val="0"/>
        <w:spacing w:after="0" w:line="240" w:lineRule="auto"/>
        <w:jc w:val="center"/>
        <w:rPr>
          <w:rFonts w:asciiTheme="minorHAnsi" w:hAnsiTheme="minorHAnsi" w:cstheme="minorHAnsi"/>
        </w:rPr>
      </w:pPr>
    </w:p>
    <w:p w:rsidR="009105D9" w:rsidRDefault="009105D9" w:rsidP="005A317F">
      <w:pPr>
        <w:autoSpaceDE w:val="0"/>
        <w:autoSpaceDN w:val="0"/>
        <w:adjustRightInd w:val="0"/>
        <w:spacing w:after="0" w:line="240" w:lineRule="auto"/>
        <w:jc w:val="center"/>
        <w:rPr>
          <w:rFonts w:asciiTheme="minorHAnsi" w:hAnsiTheme="minorHAnsi" w:cstheme="minorHAnsi"/>
        </w:rPr>
      </w:pPr>
    </w:p>
    <w:p w:rsidR="00223169" w:rsidRPr="005A317F" w:rsidRDefault="00223169" w:rsidP="005A317F">
      <w:pPr>
        <w:autoSpaceDE w:val="0"/>
        <w:autoSpaceDN w:val="0"/>
        <w:adjustRightInd w:val="0"/>
        <w:spacing w:after="0" w:line="240" w:lineRule="auto"/>
        <w:jc w:val="center"/>
        <w:rPr>
          <w:rFonts w:asciiTheme="minorHAnsi" w:hAnsiTheme="minorHAnsi" w:cstheme="minorHAnsi"/>
        </w:rPr>
      </w:pPr>
    </w:p>
    <w:p w:rsidR="005A317F" w:rsidRPr="005A317F" w:rsidRDefault="00223169" w:rsidP="005A317F">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 xml:space="preserve">Vilson Luiz Vanin </w:t>
      </w:r>
      <w:proofErr w:type="spellStart"/>
      <w:r>
        <w:rPr>
          <w:rFonts w:asciiTheme="minorHAnsi" w:hAnsiTheme="minorHAnsi" w:cstheme="minorHAnsi"/>
        </w:rPr>
        <w:t>Trage</w:t>
      </w:r>
      <w:proofErr w:type="spellEnd"/>
    </w:p>
    <w:p w:rsidR="005A317F" w:rsidRPr="005A317F" w:rsidRDefault="005A317F" w:rsidP="005A317F">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rsidR="005A317F" w:rsidRPr="003F74A2" w:rsidRDefault="005A317F" w:rsidP="005A317F">
      <w:pPr>
        <w:shd w:val="clear" w:color="auto" w:fill="FFFFFF"/>
        <w:spacing w:after="0" w:line="240" w:lineRule="auto"/>
        <w:jc w:val="center"/>
        <w:rPr>
          <w:rFonts w:asciiTheme="minorHAnsi" w:eastAsia="Times New Roman" w:hAnsiTheme="minorHAnsi" w:cs="Arial"/>
          <w:b/>
          <w:color w:val="000000"/>
          <w:lang w:eastAsia="pt-BR"/>
        </w:rPr>
      </w:pPr>
    </w:p>
    <w:p w:rsidR="00CE5FC4" w:rsidRDefault="00CE5FC4" w:rsidP="005A317F">
      <w:pPr>
        <w:spacing w:after="0" w:line="240" w:lineRule="auto"/>
        <w:ind w:left="357"/>
      </w:pPr>
    </w:p>
    <w:sectPr w:rsidR="00CE5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445" w:rsidRDefault="00D23445" w:rsidP="005A317F">
      <w:pPr>
        <w:spacing w:after="0" w:line="240" w:lineRule="auto"/>
      </w:pPr>
      <w:r>
        <w:separator/>
      </w:r>
    </w:p>
  </w:endnote>
  <w:endnote w:type="continuationSeparator" w:id="0">
    <w:p w:rsidR="00D23445" w:rsidRDefault="00D23445" w:rsidP="005A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445" w:rsidRDefault="00D23445" w:rsidP="005A317F">
      <w:pPr>
        <w:spacing w:after="0" w:line="240" w:lineRule="auto"/>
      </w:pPr>
      <w:r>
        <w:separator/>
      </w:r>
    </w:p>
  </w:footnote>
  <w:footnote w:type="continuationSeparator" w:id="0">
    <w:p w:rsidR="00D23445" w:rsidRDefault="00D23445" w:rsidP="005A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B4A63"/>
    <w:multiLevelType w:val="hybridMultilevel"/>
    <w:tmpl w:val="927E74B8"/>
    <w:lvl w:ilvl="0" w:tplc="0798A5B4">
      <w:start w:val="1"/>
      <w:numFmt w:val="decimal"/>
      <w:lvlText w:val="%1."/>
      <w:lvlJc w:val="left"/>
      <w:pPr>
        <w:ind w:left="987" w:hanging="360"/>
      </w:pPr>
      <w:rPr>
        <w:rFonts w:hint="default"/>
      </w:rPr>
    </w:lvl>
    <w:lvl w:ilvl="1" w:tplc="04160019" w:tentative="1">
      <w:start w:val="1"/>
      <w:numFmt w:val="lowerLetter"/>
      <w:lvlText w:val="%2."/>
      <w:lvlJc w:val="left"/>
      <w:pPr>
        <w:ind w:left="1707" w:hanging="360"/>
      </w:pPr>
    </w:lvl>
    <w:lvl w:ilvl="2" w:tplc="0416001B" w:tentative="1">
      <w:start w:val="1"/>
      <w:numFmt w:val="lowerRoman"/>
      <w:lvlText w:val="%3."/>
      <w:lvlJc w:val="right"/>
      <w:pPr>
        <w:ind w:left="2427" w:hanging="180"/>
      </w:pPr>
    </w:lvl>
    <w:lvl w:ilvl="3" w:tplc="0416000F" w:tentative="1">
      <w:start w:val="1"/>
      <w:numFmt w:val="decimal"/>
      <w:lvlText w:val="%4."/>
      <w:lvlJc w:val="left"/>
      <w:pPr>
        <w:ind w:left="3147" w:hanging="360"/>
      </w:pPr>
    </w:lvl>
    <w:lvl w:ilvl="4" w:tplc="04160019" w:tentative="1">
      <w:start w:val="1"/>
      <w:numFmt w:val="lowerLetter"/>
      <w:lvlText w:val="%5."/>
      <w:lvlJc w:val="left"/>
      <w:pPr>
        <w:ind w:left="3867" w:hanging="360"/>
      </w:pPr>
    </w:lvl>
    <w:lvl w:ilvl="5" w:tplc="0416001B" w:tentative="1">
      <w:start w:val="1"/>
      <w:numFmt w:val="lowerRoman"/>
      <w:lvlText w:val="%6."/>
      <w:lvlJc w:val="right"/>
      <w:pPr>
        <w:ind w:left="4587" w:hanging="180"/>
      </w:pPr>
    </w:lvl>
    <w:lvl w:ilvl="6" w:tplc="0416000F" w:tentative="1">
      <w:start w:val="1"/>
      <w:numFmt w:val="decimal"/>
      <w:lvlText w:val="%7."/>
      <w:lvlJc w:val="left"/>
      <w:pPr>
        <w:ind w:left="5307" w:hanging="360"/>
      </w:pPr>
    </w:lvl>
    <w:lvl w:ilvl="7" w:tplc="04160019" w:tentative="1">
      <w:start w:val="1"/>
      <w:numFmt w:val="lowerLetter"/>
      <w:lvlText w:val="%8."/>
      <w:lvlJc w:val="left"/>
      <w:pPr>
        <w:ind w:left="6027" w:hanging="360"/>
      </w:pPr>
    </w:lvl>
    <w:lvl w:ilvl="8" w:tplc="0416001B" w:tentative="1">
      <w:start w:val="1"/>
      <w:numFmt w:val="lowerRoman"/>
      <w:lvlText w:val="%9."/>
      <w:lvlJc w:val="right"/>
      <w:pPr>
        <w:ind w:left="6747" w:hanging="180"/>
      </w:pPr>
    </w:lvl>
  </w:abstractNum>
  <w:num w:numId="1" w16cid:durableId="147340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7F"/>
    <w:rsid w:val="00223169"/>
    <w:rsid w:val="005A317F"/>
    <w:rsid w:val="00683188"/>
    <w:rsid w:val="006E6C85"/>
    <w:rsid w:val="0081697A"/>
    <w:rsid w:val="009105D9"/>
    <w:rsid w:val="009B62B8"/>
    <w:rsid w:val="00A27EC8"/>
    <w:rsid w:val="00AD2834"/>
    <w:rsid w:val="00CE5FC4"/>
    <w:rsid w:val="00D23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9B813"/>
  <w15:chartTrackingRefBased/>
  <w15:docId w15:val="{A1EC827C-2EAC-4DDB-BEB5-727ED598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7F"/>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317F"/>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317F"/>
    <w:rPr>
      <w:rFonts w:ascii="Calibri" w:eastAsia="Calibri" w:hAnsi="Calibri" w:cs="Times New Roman"/>
      <w:sz w:val="20"/>
      <w:szCs w:val="20"/>
    </w:rPr>
  </w:style>
  <w:style w:type="character" w:styleId="Refdenotaderodap">
    <w:name w:val="footnote reference"/>
    <w:unhideWhenUsed/>
    <w:rsid w:val="005A317F"/>
    <w:rPr>
      <w:vertAlign w:val="superscript"/>
    </w:rPr>
  </w:style>
  <w:style w:type="paragraph" w:styleId="Corpodetexto">
    <w:name w:val="Body Text"/>
    <w:basedOn w:val="Normal"/>
    <w:link w:val="CorpodetextoChar"/>
    <w:unhideWhenUsed/>
    <w:rsid w:val="005A317F"/>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317F"/>
    <w:rPr>
      <w:sz w:val="24"/>
      <w:szCs w:val="24"/>
    </w:rPr>
  </w:style>
  <w:style w:type="paragraph" w:styleId="PargrafodaLista">
    <w:name w:val="List Paragraph"/>
    <w:basedOn w:val="Normal"/>
    <w:uiPriority w:val="34"/>
    <w:qFormat/>
    <w:rsid w:val="00683188"/>
    <w:pPr>
      <w:ind w:left="720"/>
      <w:contextualSpacing/>
    </w:pPr>
  </w:style>
  <w:style w:type="paragraph" w:styleId="Textodebalo">
    <w:name w:val="Balloon Text"/>
    <w:basedOn w:val="Normal"/>
    <w:link w:val="TextodebaloChar"/>
    <w:uiPriority w:val="99"/>
    <w:semiHidden/>
    <w:unhideWhenUsed/>
    <w:rsid w:val="006E6C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E6C8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806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3</cp:revision>
  <cp:lastPrinted>2023-06-05T11:42:00Z</cp:lastPrinted>
  <dcterms:created xsi:type="dcterms:W3CDTF">2023-06-05T11:30:00Z</dcterms:created>
  <dcterms:modified xsi:type="dcterms:W3CDTF">2023-06-05T11:42:00Z</dcterms:modified>
</cp:coreProperties>
</file>