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AB" w:rsidRPr="0008031E" w:rsidRDefault="00930DAB" w:rsidP="00930DA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DECRETO LEGISLATIVO N</w:t>
      </w:r>
      <w:r>
        <w:rPr>
          <w:rFonts w:ascii="Arial" w:hAnsi="Arial" w:cs="Arial"/>
          <w:b/>
          <w:sz w:val="24"/>
          <w:szCs w:val="24"/>
        </w:rPr>
        <w:t>.</w:t>
      </w:r>
      <w:r w:rsidRPr="0008031E">
        <w:rPr>
          <w:rFonts w:ascii="Arial" w:hAnsi="Arial" w:cs="Arial"/>
          <w:b/>
          <w:sz w:val="24"/>
          <w:szCs w:val="24"/>
        </w:rPr>
        <w:t>º 0</w:t>
      </w:r>
      <w:r w:rsidR="001E148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1E148A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E148A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B62BF3" w:rsidRDefault="00B62BF3" w:rsidP="00B67DC4">
      <w:pPr>
        <w:pStyle w:val="Recuodecorpodetexto"/>
        <w:spacing w:before="240" w:after="0" w:line="276" w:lineRule="auto"/>
        <w:ind w:left="4248"/>
        <w:rPr>
          <w:rFonts w:ascii="Arial" w:hAnsi="Arial" w:cs="Arial"/>
          <w:sz w:val="24"/>
          <w:szCs w:val="24"/>
        </w:rPr>
      </w:pPr>
    </w:p>
    <w:p w:rsidR="00930DAB" w:rsidRPr="001E148A" w:rsidRDefault="001E148A" w:rsidP="00B67DC4">
      <w:pPr>
        <w:pStyle w:val="Recuodecorpodetexto"/>
        <w:spacing w:before="240" w:after="0" w:line="276" w:lineRule="auto"/>
        <w:ind w:left="4248"/>
        <w:rPr>
          <w:rFonts w:ascii="Arial" w:hAnsi="Arial" w:cs="Arial"/>
          <w:i/>
          <w:sz w:val="24"/>
          <w:szCs w:val="24"/>
        </w:rPr>
      </w:pPr>
      <w:bookmarkStart w:id="0" w:name="_Hlk17962628"/>
      <w:r w:rsidRPr="001E148A">
        <w:rPr>
          <w:rFonts w:ascii="Arial" w:hAnsi="Arial" w:cs="Arial"/>
          <w:i/>
          <w:sz w:val="24"/>
          <w:szCs w:val="24"/>
        </w:rPr>
        <w:t>Aprova a Prestação de Contas de Governo deste Município, referente ao exercício do ano de 2017, e dá outras providências</w:t>
      </w:r>
      <w:bookmarkEnd w:id="0"/>
      <w:r w:rsidRPr="001E148A">
        <w:rPr>
          <w:rFonts w:ascii="Arial" w:hAnsi="Arial" w:cs="Arial"/>
          <w:i/>
          <w:sz w:val="24"/>
          <w:szCs w:val="24"/>
        </w:rPr>
        <w:t>.</w:t>
      </w:r>
    </w:p>
    <w:p w:rsidR="00F14023" w:rsidRDefault="00F14023" w:rsidP="00B67D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0DAB" w:rsidRDefault="00930DAB" w:rsidP="00930DA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031E">
        <w:rPr>
          <w:rFonts w:ascii="Arial" w:hAnsi="Arial" w:cs="Arial"/>
          <w:sz w:val="24"/>
          <w:szCs w:val="24"/>
        </w:rPr>
        <w:t xml:space="preserve">O PRESIDENTE DA CÂMARA MUNICIPAL DE VEREADORES DE TRÊS DE MAIO, Estado do Rio Grande do Sul, no uso de suas atribuições </w:t>
      </w:r>
      <w:r>
        <w:rPr>
          <w:rFonts w:ascii="Arial" w:hAnsi="Arial" w:cs="Arial"/>
          <w:sz w:val="24"/>
          <w:szCs w:val="24"/>
        </w:rPr>
        <w:t>legais,</w:t>
      </w:r>
    </w:p>
    <w:p w:rsidR="00930DAB" w:rsidRDefault="00930DAB" w:rsidP="00930DA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33607" w:rsidRDefault="00D33607" w:rsidP="00930DA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0DAB" w:rsidRDefault="00F14023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CONSIDERANDO</w:t>
      </w:r>
      <w:r w:rsidR="00930DAB">
        <w:rPr>
          <w:rFonts w:ascii="Arial" w:hAnsi="Arial" w:cs="Arial"/>
          <w:b/>
          <w:sz w:val="24"/>
          <w:szCs w:val="24"/>
        </w:rPr>
        <w:t>:</w:t>
      </w:r>
    </w:p>
    <w:p w:rsidR="00B67DC4" w:rsidRDefault="00930DAB" w:rsidP="00B67DC4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1E148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148A">
        <w:rPr>
          <w:rFonts w:ascii="Arial" w:hAnsi="Arial" w:cs="Arial"/>
          <w:sz w:val="24"/>
          <w:szCs w:val="24"/>
        </w:rPr>
        <w:t>a</w:t>
      </w:r>
      <w:proofErr w:type="gramEnd"/>
      <w:r w:rsidR="001E148A">
        <w:rPr>
          <w:rFonts w:ascii="Arial" w:hAnsi="Arial" w:cs="Arial"/>
          <w:sz w:val="24"/>
          <w:szCs w:val="24"/>
        </w:rPr>
        <w:t xml:space="preserve"> aprovação do Projeto de Decreto Legislativo n.º 01/2019 – Origem da </w:t>
      </w:r>
      <w:r w:rsidR="001E148A">
        <w:rPr>
          <w:rFonts w:ascii="Arial" w:hAnsi="Arial" w:cs="Arial"/>
          <w:sz w:val="24"/>
          <w:szCs w:val="24"/>
        </w:rPr>
        <w:t>Comissão de Administração Pública, Finanças e Orçamento</w:t>
      </w:r>
      <w:r w:rsidR="001E148A">
        <w:rPr>
          <w:rFonts w:ascii="Arial" w:hAnsi="Arial" w:cs="Arial"/>
          <w:sz w:val="24"/>
          <w:szCs w:val="24"/>
        </w:rPr>
        <w:t>, na 4ª Sessão Extraordinária, realizada no dia 02 de setembro de 2019 às 21:00 horas,</w:t>
      </w:r>
    </w:p>
    <w:p w:rsidR="00930DAB" w:rsidRPr="0008031E" w:rsidRDefault="00930DAB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F14023" w:rsidRDefault="00F14023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DECRETA:</w:t>
      </w:r>
    </w:p>
    <w:p w:rsidR="00930DAB" w:rsidRPr="0008031E" w:rsidRDefault="00930DAB" w:rsidP="00B67DC4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E148A" w:rsidRDefault="00F14023" w:rsidP="001E148A">
      <w:pPr>
        <w:spacing w:before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031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E148A" w:rsidRPr="0008031E">
        <w:rPr>
          <w:rFonts w:ascii="Arial" w:hAnsi="Arial" w:cs="Arial"/>
          <w:b/>
          <w:bCs/>
          <w:sz w:val="24"/>
          <w:szCs w:val="24"/>
        </w:rPr>
        <w:t xml:space="preserve">1.º </w:t>
      </w:r>
      <w:r w:rsidR="001E148A" w:rsidRPr="0008031E">
        <w:rPr>
          <w:rFonts w:ascii="Arial" w:hAnsi="Arial" w:cs="Arial"/>
          <w:sz w:val="24"/>
          <w:szCs w:val="24"/>
        </w:rPr>
        <w:t>Fica</w:t>
      </w:r>
      <w:r w:rsidR="001E148A" w:rsidRPr="004A73C5">
        <w:rPr>
          <w:rFonts w:ascii="Arial" w:hAnsi="Arial" w:cs="Arial"/>
          <w:sz w:val="24"/>
          <w:szCs w:val="24"/>
        </w:rPr>
        <w:t xml:space="preserve"> aprovada a Prestação de Contas do Município de Três de Maio</w:t>
      </w:r>
      <w:r w:rsidR="001E148A">
        <w:rPr>
          <w:rFonts w:ascii="Arial" w:hAnsi="Arial" w:cs="Arial"/>
          <w:sz w:val="24"/>
          <w:szCs w:val="24"/>
        </w:rPr>
        <w:t xml:space="preserve"> </w:t>
      </w:r>
      <w:r w:rsidR="001E148A" w:rsidRPr="004A73C5">
        <w:rPr>
          <w:rFonts w:ascii="Arial" w:hAnsi="Arial" w:cs="Arial"/>
          <w:sz w:val="24"/>
          <w:szCs w:val="24"/>
        </w:rPr>
        <w:t>-</w:t>
      </w:r>
      <w:r w:rsidR="001E148A">
        <w:rPr>
          <w:rFonts w:ascii="Arial" w:hAnsi="Arial" w:cs="Arial"/>
          <w:sz w:val="24"/>
          <w:szCs w:val="24"/>
        </w:rPr>
        <w:t xml:space="preserve"> </w:t>
      </w:r>
      <w:r w:rsidR="001E148A" w:rsidRPr="004A73C5">
        <w:rPr>
          <w:rFonts w:ascii="Arial" w:hAnsi="Arial" w:cs="Arial"/>
          <w:sz w:val="24"/>
          <w:szCs w:val="24"/>
        </w:rPr>
        <w:t xml:space="preserve">RS, relativas </w:t>
      </w:r>
      <w:r w:rsidR="001E148A">
        <w:rPr>
          <w:rFonts w:ascii="Arial" w:hAnsi="Arial" w:cs="Arial"/>
          <w:sz w:val="24"/>
          <w:szCs w:val="24"/>
        </w:rPr>
        <w:t>a</w:t>
      </w:r>
      <w:r w:rsidR="001E148A" w:rsidRPr="004A73C5">
        <w:rPr>
          <w:rFonts w:ascii="Arial" w:hAnsi="Arial" w:cs="Arial"/>
          <w:sz w:val="24"/>
          <w:szCs w:val="24"/>
        </w:rPr>
        <w:t>s Contas de Governo de 201</w:t>
      </w:r>
      <w:r w:rsidR="001E148A">
        <w:rPr>
          <w:rFonts w:ascii="Arial" w:hAnsi="Arial" w:cs="Arial"/>
          <w:sz w:val="24"/>
          <w:szCs w:val="24"/>
        </w:rPr>
        <w:t>7</w:t>
      </w:r>
      <w:r w:rsidR="001E148A" w:rsidRPr="004A73C5">
        <w:rPr>
          <w:rFonts w:ascii="Arial" w:hAnsi="Arial" w:cs="Arial"/>
          <w:sz w:val="24"/>
          <w:szCs w:val="24"/>
        </w:rPr>
        <w:t>.</w:t>
      </w:r>
    </w:p>
    <w:p w:rsidR="001E148A" w:rsidRPr="004A73C5" w:rsidRDefault="001E148A" w:rsidP="001E148A">
      <w:pPr>
        <w:spacing w:before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A73C5">
        <w:rPr>
          <w:rFonts w:ascii="Arial" w:hAnsi="Arial" w:cs="Arial"/>
          <w:b/>
          <w:bCs/>
          <w:sz w:val="24"/>
          <w:szCs w:val="24"/>
        </w:rPr>
        <w:t>Art. 2º -</w:t>
      </w:r>
      <w:r w:rsidRPr="004A73C5">
        <w:rPr>
          <w:rFonts w:ascii="Arial" w:hAnsi="Arial" w:cs="Arial"/>
          <w:sz w:val="24"/>
          <w:szCs w:val="24"/>
        </w:rPr>
        <w:t xml:space="preserve"> Este Decreto entra em vigor na data de sua publicação.</w:t>
      </w:r>
    </w:p>
    <w:p w:rsidR="0008031E" w:rsidRDefault="0008031E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</w:p>
    <w:p w:rsidR="00930DAB" w:rsidRDefault="00930DAB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REGISTRE-SE, PUBLIQUE-SE, CUMPRA-SE.</w:t>
      </w:r>
    </w:p>
    <w:p w:rsidR="001E148A" w:rsidRDefault="001E148A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</w:p>
    <w:p w:rsidR="00930DAB" w:rsidRPr="0008031E" w:rsidRDefault="00930DAB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Presidência da Câmara Municipal de Vereadores, em </w:t>
      </w:r>
      <w:r w:rsidR="001E148A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1E148A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2019.</w:t>
      </w:r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DAB" w:rsidRPr="00D46C42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Nelci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Ângelo </w:t>
      </w:r>
      <w:proofErr w:type="spellStart"/>
      <w:r>
        <w:rPr>
          <w:rFonts w:ascii="Arial" w:hAnsi="Arial" w:cs="Arial"/>
          <w:b/>
          <w:sz w:val="24"/>
          <w:szCs w:val="24"/>
        </w:rPr>
        <w:t>Recalcati</w:t>
      </w:r>
      <w:proofErr w:type="spellEnd"/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6C42">
        <w:rPr>
          <w:rFonts w:ascii="Arial" w:hAnsi="Arial" w:cs="Arial"/>
          <w:sz w:val="24"/>
          <w:szCs w:val="24"/>
        </w:rPr>
        <w:t>Presidente</w:t>
      </w:r>
    </w:p>
    <w:p w:rsidR="00B67DC4" w:rsidRPr="0008031E" w:rsidRDefault="00B67DC4" w:rsidP="00930DAB">
      <w:pPr>
        <w:pStyle w:val="Recuodecorpodetexto"/>
        <w:spacing w:before="120" w:after="0" w:line="276" w:lineRule="auto"/>
        <w:jc w:val="right"/>
        <w:rPr>
          <w:rFonts w:ascii="Arial" w:hAnsi="Arial" w:cs="Arial"/>
          <w:sz w:val="24"/>
          <w:szCs w:val="24"/>
        </w:rPr>
      </w:pPr>
    </w:p>
    <w:sectPr w:rsidR="00B67DC4" w:rsidRPr="0008031E" w:rsidSect="00D812FE">
      <w:pgSz w:w="11906" w:h="16838"/>
      <w:pgMar w:top="2268" w:right="1418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0D"/>
    <w:rsid w:val="00040B08"/>
    <w:rsid w:val="0008031E"/>
    <w:rsid w:val="00135E62"/>
    <w:rsid w:val="001E148A"/>
    <w:rsid w:val="0035359F"/>
    <w:rsid w:val="003F0FB9"/>
    <w:rsid w:val="005622B8"/>
    <w:rsid w:val="005C3DD5"/>
    <w:rsid w:val="00763A05"/>
    <w:rsid w:val="00930DAB"/>
    <w:rsid w:val="00932F2A"/>
    <w:rsid w:val="00980F0D"/>
    <w:rsid w:val="00AF5DFF"/>
    <w:rsid w:val="00B13097"/>
    <w:rsid w:val="00B62BF3"/>
    <w:rsid w:val="00B67DC4"/>
    <w:rsid w:val="00C62E66"/>
    <w:rsid w:val="00D33607"/>
    <w:rsid w:val="00D42433"/>
    <w:rsid w:val="00D812FE"/>
    <w:rsid w:val="00DE630A"/>
    <w:rsid w:val="00E4127D"/>
    <w:rsid w:val="00F1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AB1C"/>
  <w15:chartTrackingRefBased/>
  <w15:docId w15:val="{2F5406DA-F084-4149-ADEE-BABB14B2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4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14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40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140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F14023"/>
  </w:style>
  <w:style w:type="character" w:customStyle="1" w:styleId="apple-converted-space">
    <w:name w:val="apple-converted-space"/>
    <w:basedOn w:val="Fontepargpadro"/>
    <w:rsid w:val="00F14023"/>
  </w:style>
  <w:style w:type="paragraph" w:styleId="Recuodecorpodetexto">
    <w:name w:val="Body Text Indent"/>
    <w:basedOn w:val="Normal"/>
    <w:link w:val="RecuodecorpodetextoChar"/>
    <w:unhideWhenUsed/>
    <w:rsid w:val="00F1402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1402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 TM</dc:creator>
  <cp:keywords/>
  <dc:description/>
  <cp:lastModifiedBy> </cp:lastModifiedBy>
  <cp:revision>15</cp:revision>
  <cp:lastPrinted>2019-09-03T17:51:00Z</cp:lastPrinted>
  <dcterms:created xsi:type="dcterms:W3CDTF">2016-04-18T17:28:00Z</dcterms:created>
  <dcterms:modified xsi:type="dcterms:W3CDTF">2019-09-03T18:04:00Z</dcterms:modified>
</cp:coreProperties>
</file>