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7BE4C27B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>PORTARIA Nº</w:t>
      </w:r>
      <w:r w:rsidR="000D56D5">
        <w:rPr>
          <w:b/>
          <w:sz w:val="24"/>
          <w:szCs w:val="24"/>
        </w:rPr>
        <w:t xml:space="preserve"> 306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="000D56D5">
        <w:rPr>
          <w:b/>
          <w:sz w:val="24"/>
          <w:szCs w:val="24"/>
        </w:rPr>
        <w:t>EM 24</w:t>
      </w:r>
      <w:r w:rsidR="00040F5F">
        <w:rPr>
          <w:b/>
          <w:sz w:val="24"/>
          <w:szCs w:val="24"/>
        </w:rPr>
        <w:t xml:space="preserve"> DE NOVEMBRO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1978F194" w:rsidR="004926AD" w:rsidRPr="00EB302D" w:rsidRDefault="004926AD" w:rsidP="00EB302D">
      <w:pPr>
        <w:overflowPunct/>
        <w:autoSpaceDE/>
        <w:autoSpaceDN/>
        <w:adjustRightInd/>
        <w:spacing w:after="120"/>
        <w:ind w:left="3261"/>
        <w:jc w:val="both"/>
        <w:rPr>
          <w:rFonts w:eastAsiaTheme="minorHAnsi"/>
          <w:b/>
          <w:sz w:val="24"/>
          <w:szCs w:val="24"/>
          <w:lang w:eastAsia="en-US"/>
        </w:rPr>
      </w:pPr>
      <w:r w:rsidRPr="00EB302D">
        <w:rPr>
          <w:rFonts w:eastAsiaTheme="minorHAnsi"/>
          <w:b/>
          <w:sz w:val="24"/>
          <w:szCs w:val="24"/>
          <w:lang w:eastAsia="en-US"/>
        </w:rPr>
        <w:t>“</w:t>
      </w:r>
      <w:r w:rsidR="00EB302D" w:rsidRPr="00EB302D">
        <w:rPr>
          <w:rFonts w:eastAsiaTheme="minorHAnsi"/>
          <w:b/>
          <w:sz w:val="24"/>
          <w:szCs w:val="24"/>
          <w:lang w:eastAsia="en-US"/>
        </w:rPr>
        <w:t>DESIGNA SERVIDORES RESPONSÁVEIS EM IMPLEMENTAR A LEI FEDERAL N° 14.681 DE 18 DE SETEMBRO DE 2023, QUE INSTITUI A POLÍTICA DE BEM-ESTAR, SAÚDE E QUALIDADE DE VIDA NO TRABALHO VALORIZAÇÃO DOS PROFISSIONAIS DA EDUCAÇÃO, E DÁ OUTRAS PROVIDÊNCIAS</w:t>
      </w:r>
      <w:r w:rsidRPr="00EB302D">
        <w:rPr>
          <w:rFonts w:eastAsiaTheme="minorHAnsi"/>
          <w:b/>
          <w:sz w:val="24"/>
          <w:szCs w:val="24"/>
          <w:lang w:eastAsia="en-US"/>
        </w:rPr>
        <w:t>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6DC8F301" w:rsidR="00691BBA" w:rsidRPr="001272F5" w:rsidRDefault="008972DC" w:rsidP="00EB302D">
      <w:pPr>
        <w:overflowPunct/>
        <w:autoSpaceDE/>
        <w:autoSpaceDN/>
        <w:adjustRightInd/>
        <w:ind w:firstLine="3261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Estado do Rio Grande do Sul,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>no uso de suas atribuições legais, que lhe são conferidas pela Lei Orgânica</w:t>
      </w:r>
      <w:r w:rsidR="00EB302D">
        <w:rPr>
          <w:rFonts w:eastAsiaTheme="minorHAnsi"/>
          <w:bCs/>
          <w:color w:val="000000" w:themeColor="text1"/>
          <w:sz w:val="24"/>
          <w:szCs w:val="24"/>
          <w:lang w:eastAsia="en-US"/>
        </w:rPr>
        <w:t>,</w:t>
      </w:r>
    </w:p>
    <w:p w14:paraId="571AE4E2" w14:textId="182BBDC7" w:rsidR="004926AD" w:rsidRDefault="00EB302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RESOLVE</w:t>
      </w:r>
    </w:p>
    <w:p w14:paraId="4FD5BACE" w14:textId="77777777" w:rsidR="00EB302D" w:rsidRPr="00BA68CA" w:rsidRDefault="00EB302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234CAEFD" w14:textId="5720EF98" w:rsidR="00EB302D" w:rsidRPr="00EB302D" w:rsidRDefault="00EB302D" w:rsidP="00EB302D">
      <w:pPr>
        <w:overflowPunct/>
        <w:autoSpaceDE/>
        <w:autoSpaceDN/>
        <w:adjustRightInd/>
        <w:spacing w:before="120"/>
        <w:jc w:val="both"/>
        <w:rPr>
          <w:rFonts w:eastAsiaTheme="minorHAnsi"/>
          <w:sz w:val="24"/>
          <w:szCs w:val="24"/>
          <w:lang w:eastAsia="en-US"/>
        </w:rPr>
      </w:pPr>
      <w:r w:rsidRPr="00EB302D">
        <w:rPr>
          <w:rFonts w:eastAsiaTheme="minorHAnsi"/>
          <w:b/>
          <w:sz w:val="24"/>
          <w:szCs w:val="24"/>
          <w:lang w:eastAsia="en-US"/>
        </w:rPr>
        <w:t>Art. 1°</w:t>
      </w:r>
      <w:r>
        <w:rPr>
          <w:rFonts w:eastAsiaTheme="minorHAnsi"/>
          <w:sz w:val="24"/>
          <w:szCs w:val="24"/>
          <w:lang w:eastAsia="en-US"/>
        </w:rPr>
        <w:t xml:space="preserve"> D</w:t>
      </w:r>
      <w:r w:rsidRPr="00EB302D">
        <w:rPr>
          <w:rFonts w:eastAsiaTheme="minorHAnsi"/>
          <w:sz w:val="24"/>
          <w:szCs w:val="24"/>
          <w:lang w:eastAsia="en-US"/>
        </w:rPr>
        <w:t xml:space="preserve">esigna servidores responsáveis em implementar a Lei Federal nº 14,681 de 18 de setembro de 2023, que institui a política de bem-estar, saúde e qualidade de vida no trabalho e valorização dos profissionais da educação, composta pelos membros: </w:t>
      </w:r>
      <w:r>
        <w:rPr>
          <w:rFonts w:eastAsiaTheme="minorHAnsi"/>
          <w:sz w:val="24"/>
          <w:szCs w:val="24"/>
          <w:lang w:eastAsia="en-US"/>
        </w:rPr>
        <w:t>D</w:t>
      </w:r>
      <w:r w:rsidR="00D33E3D">
        <w:rPr>
          <w:rFonts w:eastAsiaTheme="minorHAnsi"/>
          <w:sz w:val="24"/>
          <w:szCs w:val="24"/>
          <w:lang w:eastAsia="en-US"/>
        </w:rPr>
        <w:t xml:space="preserve">enise </w:t>
      </w:r>
      <w:proofErr w:type="spellStart"/>
      <w:r w:rsidR="00D33E3D">
        <w:rPr>
          <w:rFonts w:eastAsiaTheme="minorHAnsi"/>
          <w:sz w:val="24"/>
          <w:szCs w:val="24"/>
          <w:lang w:eastAsia="en-US"/>
        </w:rPr>
        <w:t>Schons</w:t>
      </w:r>
      <w:proofErr w:type="spellEnd"/>
      <w:r w:rsidR="00D33E3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="00D33E3D">
        <w:rPr>
          <w:rFonts w:eastAsiaTheme="minorHAnsi"/>
          <w:sz w:val="24"/>
          <w:szCs w:val="24"/>
          <w:lang w:eastAsia="en-US"/>
        </w:rPr>
        <w:t>Rosanelli</w:t>
      </w:r>
      <w:proofErr w:type="spellEnd"/>
      <w:r w:rsidR="00D33E3D">
        <w:rPr>
          <w:rFonts w:eastAsiaTheme="minorHAnsi"/>
          <w:sz w:val="24"/>
          <w:szCs w:val="24"/>
          <w:lang w:eastAsia="en-US"/>
        </w:rPr>
        <w:t>, Eleni Iz</w:t>
      </w:r>
      <w:r>
        <w:rPr>
          <w:rFonts w:eastAsiaTheme="minorHAnsi"/>
          <w:sz w:val="24"/>
          <w:szCs w:val="24"/>
          <w:lang w:eastAsia="en-US"/>
        </w:rPr>
        <w:t xml:space="preserve">abel </w:t>
      </w:r>
      <w:r w:rsidR="00D33E3D">
        <w:rPr>
          <w:rFonts w:eastAsiaTheme="minorHAnsi"/>
          <w:sz w:val="24"/>
          <w:szCs w:val="24"/>
          <w:lang w:eastAsia="en-US"/>
        </w:rPr>
        <w:t>Ludwig</w:t>
      </w:r>
      <w:r w:rsidR="00D33E3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Klipstein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Ivete </w:t>
      </w:r>
      <w:proofErr w:type="spellStart"/>
      <w:r>
        <w:rPr>
          <w:rFonts w:eastAsiaTheme="minorHAnsi"/>
          <w:sz w:val="24"/>
          <w:szCs w:val="24"/>
          <w:lang w:eastAsia="en-US"/>
        </w:rPr>
        <w:t>Gabert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>
        <w:rPr>
          <w:rFonts w:eastAsiaTheme="minorHAnsi"/>
          <w:sz w:val="24"/>
          <w:szCs w:val="24"/>
          <w:lang w:eastAsia="en-US"/>
        </w:rPr>
        <w:t>Matter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, Analice Martin </w:t>
      </w:r>
      <w:proofErr w:type="spellStart"/>
      <w:r>
        <w:rPr>
          <w:rFonts w:eastAsiaTheme="minorHAnsi"/>
          <w:sz w:val="24"/>
          <w:szCs w:val="24"/>
          <w:lang w:eastAsia="en-US"/>
        </w:rPr>
        <w:t>Heinsch</w:t>
      </w:r>
      <w:proofErr w:type="spellEnd"/>
      <w:r>
        <w:rPr>
          <w:rFonts w:eastAsiaTheme="minorHAnsi"/>
          <w:sz w:val="24"/>
          <w:szCs w:val="24"/>
          <w:lang w:eastAsia="en-US"/>
        </w:rPr>
        <w:t xml:space="preserve"> e Neli Ana Onofre Rodrigues</w:t>
      </w:r>
      <w:bookmarkStart w:id="0" w:name="_GoBack"/>
      <w:bookmarkEnd w:id="0"/>
      <w:r>
        <w:rPr>
          <w:rFonts w:eastAsiaTheme="minorHAnsi"/>
          <w:sz w:val="24"/>
          <w:szCs w:val="24"/>
          <w:lang w:eastAsia="en-US"/>
        </w:rPr>
        <w:t>.</w:t>
      </w:r>
    </w:p>
    <w:p w14:paraId="4FE1EF1C" w14:textId="77777777" w:rsidR="00EB302D" w:rsidRPr="00EB302D" w:rsidRDefault="00EB302D" w:rsidP="00EB302D">
      <w:pPr>
        <w:overflowPunct/>
        <w:autoSpaceDE/>
        <w:autoSpaceDN/>
        <w:adjustRightInd/>
        <w:spacing w:before="120"/>
        <w:jc w:val="both"/>
        <w:rPr>
          <w:rFonts w:eastAsiaTheme="minorHAnsi"/>
          <w:sz w:val="24"/>
          <w:szCs w:val="24"/>
          <w:lang w:eastAsia="en-US"/>
        </w:rPr>
      </w:pPr>
    </w:p>
    <w:p w14:paraId="1D86D820" w14:textId="27C7AB74" w:rsidR="00FA0DA7" w:rsidRDefault="004926AD" w:rsidP="00EB302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EB302D">
        <w:rPr>
          <w:b/>
          <w:sz w:val="24"/>
          <w:szCs w:val="24"/>
        </w:rPr>
        <w:t>Art. 2°</w:t>
      </w:r>
      <w:r w:rsidRPr="00BA68CA">
        <w:rPr>
          <w:sz w:val="24"/>
          <w:szCs w:val="24"/>
        </w:rPr>
        <w:t xml:space="preserve">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B70624">
        <w:rPr>
          <w:sz w:val="24"/>
          <w:szCs w:val="24"/>
        </w:rPr>
        <w:t>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08D60F9F" w:rsidR="004926AD" w:rsidRPr="001275CE" w:rsidRDefault="001272F5" w:rsidP="00040F5F">
      <w:pPr>
        <w:overflowPunct/>
        <w:autoSpaceDE/>
        <w:autoSpaceDN/>
        <w:adjustRightInd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EB302D">
        <w:rPr>
          <w:b/>
          <w:sz w:val="24"/>
          <w:szCs w:val="24"/>
        </w:rPr>
        <w:t xml:space="preserve"> 24</w:t>
      </w:r>
      <w:r w:rsidR="00040F5F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</w:t>
      </w:r>
      <w:r w:rsidR="00040F5F">
        <w:rPr>
          <w:b/>
          <w:sz w:val="24"/>
          <w:szCs w:val="24"/>
        </w:rPr>
        <w:t xml:space="preserve">NOVEMBRO </w:t>
      </w:r>
      <w:r w:rsidR="00FA0DA7">
        <w:rPr>
          <w:b/>
          <w:sz w:val="24"/>
          <w:szCs w:val="24"/>
        </w:rPr>
        <w:t>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78DE6DBB" w14:textId="77777777" w:rsidR="00040F5F" w:rsidRDefault="00040F5F" w:rsidP="00040F5F">
      <w:pPr>
        <w:keepNext/>
        <w:overflowPunct/>
        <w:autoSpaceDE/>
        <w:autoSpaceDN/>
        <w:adjustRightInd/>
        <w:spacing w:line="276" w:lineRule="auto"/>
        <w:jc w:val="right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5C4DA798" w:rsidR="00270C96" w:rsidRPr="00040F5F" w:rsidRDefault="00040F5F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r w:rsidRPr="00040F5F">
        <w:rPr>
          <w:b/>
          <w:bCs/>
          <w:sz w:val="24"/>
          <w:szCs w:val="24"/>
        </w:rPr>
        <w:t xml:space="preserve">Fábio Luciano </w:t>
      </w:r>
      <w:proofErr w:type="spellStart"/>
      <w:r w:rsidRPr="00040F5F">
        <w:rPr>
          <w:b/>
          <w:bCs/>
          <w:sz w:val="24"/>
          <w:szCs w:val="24"/>
        </w:rPr>
        <w:t>Schakofski</w:t>
      </w:r>
      <w:proofErr w:type="spellEnd"/>
      <w:r w:rsidRPr="00040F5F">
        <w:rPr>
          <w:b/>
          <w:bCs/>
          <w:sz w:val="24"/>
          <w:szCs w:val="24"/>
        </w:rPr>
        <w:t xml:space="preserve"> </w:t>
      </w:r>
      <w:r w:rsidRPr="00040F5F">
        <w:rPr>
          <w:b/>
          <w:sz w:val="24"/>
          <w:szCs w:val="24"/>
        </w:rPr>
        <w:t xml:space="preserve">      </w:t>
      </w:r>
    </w:p>
    <w:p w14:paraId="56D2F108" w14:textId="77777777" w:rsidR="001272F5" w:rsidRDefault="001272F5" w:rsidP="00040F5F">
      <w:pPr>
        <w:keepNext/>
        <w:ind w:left="4860"/>
        <w:jc w:val="right"/>
        <w:outlineLvl w:val="3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Prefeito Municipal</w:t>
      </w:r>
      <w:proofErr w:type="gramEnd"/>
      <w:r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2862FF07" w:rsidR="001272F5" w:rsidRDefault="00040F5F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Débora Da Veiga </w:t>
      </w:r>
      <w:proofErr w:type="spellStart"/>
      <w:r>
        <w:rPr>
          <w:b/>
          <w:sz w:val="24"/>
          <w:szCs w:val="24"/>
        </w:rPr>
        <w:t>Fredericheski</w:t>
      </w:r>
      <w:proofErr w:type="spellEnd"/>
    </w:p>
    <w:p w14:paraId="1E0A8883" w14:textId="77777777" w:rsidR="00E071DA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p w14:paraId="20AEDD16" w14:textId="77777777" w:rsidR="0094209E" w:rsidRPr="006B15D5" w:rsidRDefault="0094209E" w:rsidP="001272F5">
      <w:pPr>
        <w:rPr>
          <w:b/>
          <w:sz w:val="24"/>
          <w:szCs w:val="24"/>
        </w:rPr>
      </w:pPr>
    </w:p>
    <w:sectPr w:rsidR="0094209E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482E1A" w14:textId="77777777" w:rsidR="00370104" w:rsidRDefault="00370104" w:rsidP="00426661">
      <w:r>
        <w:separator/>
      </w:r>
    </w:p>
  </w:endnote>
  <w:endnote w:type="continuationSeparator" w:id="0">
    <w:p w14:paraId="37DC689E" w14:textId="77777777" w:rsidR="00370104" w:rsidRDefault="00370104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30F7C2" w14:textId="77777777" w:rsidR="00370104" w:rsidRDefault="00370104" w:rsidP="00426661">
      <w:r>
        <w:separator/>
      </w:r>
    </w:p>
  </w:footnote>
  <w:footnote w:type="continuationSeparator" w:id="0">
    <w:p w14:paraId="0A95E6B0" w14:textId="77777777" w:rsidR="00370104" w:rsidRDefault="00370104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661"/>
    <w:rsid w:val="000044FE"/>
    <w:rsid w:val="00040F5F"/>
    <w:rsid w:val="000502C8"/>
    <w:rsid w:val="000562FF"/>
    <w:rsid w:val="00064FCD"/>
    <w:rsid w:val="00095EF2"/>
    <w:rsid w:val="000B16E7"/>
    <w:rsid w:val="000C2956"/>
    <w:rsid w:val="000D56D5"/>
    <w:rsid w:val="000D6552"/>
    <w:rsid w:val="000D7C50"/>
    <w:rsid w:val="001256C5"/>
    <w:rsid w:val="001272F5"/>
    <w:rsid w:val="001275CE"/>
    <w:rsid w:val="001370CE"/>
    <w:rsid w:val="001410BA"/>
    <w:rsid w:val="0015283D"/>
    <w:rsid w:val="00160519"/>
    <w:rsid w:val="00162486"/>
    <w:rsid w:val="001A6448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70104"/>
    <w:rsid w:val="003947BD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26BC6"/>
    <w:rsid w:val="00730C31"/>
    <w:rsid w:val="00752225"/>
    <w:rsid w:val="00757693"/>
    <w:rsid w:val="00770115"/>
    <w:rsid w:val="00770DBE"/>
    <w:rsid w:val="007A0E1E"/>
    <w:rsid w:val="007C10D1"/>
    <w:rsid w:val="007D27A2"/>
    <w:rsid w:val="007F1699"/>
    <w:rsid w:val="00802065"/>
    <w:rsid w:val="00807DEB"/>
    <w:rsid w:val="00815CC3"/>
    <w:rsid w:val="00824C04"/>
    <w:rsid w:val="00824D7A"/>
    <w:rsid w:val="00843AD3"/>
    <w:rsid w:val="008562FB"/>
    <w:rsid w:val="00861DEA"/>
    <w:rsid w:val="00876978"/>
    <w:rsid w:val="008972DC"/>
    <w:rsid w:val="008B69A7"/>
    <w:rsid w:val="008C4D39"/>
    <w:rsid w:val="009411B1"/>
    <w:rsid w:val="0094209E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33E3D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DC7652"/>
    <w:rsid w:val="00E065F4"/>
    <w:rsid w:val="00E06672"/>
    <w:rsid w:val="00E071DA"/>
    <w:rsid w:val="00E23B00"/>
    <w:rsid w:val="00E36748"/>
    <w:rsid w:val="00E43141"/>
    <w:rsid w:val="00E701C4"/>
    <w:rsid w:val="00E77009"/>
    <w:rsid w:val="00E922E5"/>
    <w:rsid w:val="00E92D49"/>
    <w:rsid w:val="00EA4E3C"/>
    <w:rsid w:val="00EB302D"/>
    <w:rsid w:val="00EB39B7"/>
    <w:rsid w:val="00EC52FB"/>
    <w:rsid w:val="00EC7918"/>
    <w:rsid w:val="00EE07B0"/>
    <w:rsid w:val="00EF5198"/>
    <w:rsid w:val="00F41FF4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SEC_ADMIN</cp:lastModifiedBy>
  <cp:revision>3</cp:revision>
  <cp:lastPrinted>2025-11-25T10:51:00Z</cp:lastPrinted>
  <dcterms:created xsi:type="dcterms:W3CDTF">2025-11-24T19:56:00Z</dcterms:created>
  <dcterms:modified xsi:type="dcterms:W3CDTF">2025-11-25T10:51:00Z</dcterms:modified>
</cp:coreProperties>
</file>