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AA" w:rsidRDefault="00D431AA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Pr="00A47A21" w:rsidRDefault="00D431AA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 w:rsidRPr="00263D18">
        <w:rPr>
          <w:b/>
          <w:sz w:val="24"/>
          <w:szCs w:val="24"/>
        </w:rPr>
        <w:t xml:space="preserve">PORTARIA Nº </w:t>
      </w:r>
      <w:r w:rsidR="00A4194F">
        <w:rPr>
          <w:b/>
          <w:sz w:val="24"/>
          <w:szCs w:val="24"/>
        </w:rPr>
        <w:t>309</w:t>
      </w:r>
      <w:bookmarkStart w:id="0" w:name="_GoBack"/>
      <w:bookmarkEnd w:id="0"/>
      <w:r w:rsidR="00263D18" w:rsidRPr="00263D18">
        <w:rPr>
          <w:b/>
          <w:sz w:val="24"/>
          <w:szCs w:val="24"/>
        </w:rPr>
        <w:t>/</w:t>
      </w:r>
      <w:r w:rsidR="0039165A" w:rsidRPr="00263D18">
        <w:rPr>
          <w:b/>
          <w:sz w:val="24"/>
          <w:szCs w:val="24"/>
        </w:rPr>
        <w:t>2025</w:t>
      </w:r>
      <w:r w:rsidR="007C1784" w:rsidRPr="00263D18">
        <w:rPr>
          <w:b/>
          <w:sz w:val="24"/>
          <w:szCs w:val="24"/>
        </w:rPr>
        <w:tab/>
      </w:r>
      <w:r w:rsidR="007C1784" w:rsidRPr="00263D18">
        <w:rPr>
          <w:b/>
          <w:sz w:val="24"/>
          <w:szCs w:val="24"/>
        </w:rPr>
        <w:tab/>
      </w:r>
      <w:r w:rsidR="007C1784" w:rsidRPr="00263D18">
        <w:rPr>
          <w:b/>
          <w:sz w:val="24"/>
          <w:szCs w:val="24"/>
        </w:rPr>
        <w:tab/>
      </w:r>
      <w:r w:rsidR="0039165A" w:rsidRPr="00263D18">
        <w:rPr>
          <w:b/>
          <w:sz w:val="24"/>
          <w:szCs w:val="24"/>
        </w:rPr>
        <w:t xml:space="preserve">          </w:t>
      </w:r>
      <w:r w:rsidRPr="00263D18">
        <w:rPr>
          <w:b/>
          <w:sz w:val="24"/>
          <w:szCs w:val="24"/>
        </w:rPr>
        <w:t xml:space="preserve"> </w:t>
      </w:r>
      <w:r w:rsidR="007C1784" w:rsidRPr="00263D18">
        <w:rPr>
          <w:b/>
          <w:sz w:val="24"/>
          <w:szCs w:val="24"/>
        </w:rPr>
        <w:t xml:space="preserve"> </w:t>
      </w:r>
      <w:r w:rsidR="007C1784" w:rsidRPr="002058F0">
        <w:rPr>
          <w:b/>
          <w:sz w:val="24"/>
          <w:szCs w:val="24"/>
        </w:rPr>
        <w:t xml:space="preserve">EM </w:t>
      </w:r>
      <w:r w:rsidR="0033126C">
        <w:rPr>
          <w:b/>
          <w:sz w:val="24"/>
          <w:szCs w:val="24"/>
        </w:rPr>
        <w:t>08</w:t>
      </w:r>
      <w:r w:rsidR="002058F0">
        <w:rPr>
          <w:b/>
          <w:sz w:val="24"/>
          <w:szCs w:val="24"/>
        </w:rPr>
        <w:t xml:space="preserve"> </w:t>
      </w:r>
      <w:r w:rsidR="007C1784" w:rsidRPr="00263D18">
        <w:rPr>
          <w:b/>
          <w:sz w:val="24"/>
          <w:szCs w:val="24"/>
        </w:rPr>
        <w:t xml:space="preserve">DE </w:t>
      </w:r>
      <w:r w:rsidR="0033126C">
        <w:rPr>
          <w:b/>
          <w:sz w:val="24"/>
          <w:szCs w:val="24"/>
        </w:rPr>
        <w:t>DEZ</w:t>
      </w:r>
      <w:r w:rsidR="002058F0">
        <w:rPr>
          <w:b/>
          <w:sz w:val="24"/>
          <w:szCs w:val="24"/>
        </w:rPr>
        <w:t>E</w:t>
      </w:r>
      <w:r w:rsidR="00BD6189">
        <w:rPr>
          <w:b/>
          <w:sz w:val="24"/>
          <w:szCs w:val="24"/>
        </w:rPr>
        <w:t>MBRO</w:t>
      </w:r>
      <w:r w:rsidR="007C1784" w:rsidRPr="00263D18">
        <w:rPr>
          <w:b/>
          <w:sz w:val="24"/>
          <w:szCs w:val="24"/>
        </w:rPr>
        <w:t xml:space="preserve"> DE 202</w:t>
      </w:r>
      <w:r w:rsidR="00D74133" w:rsidRPr="00263D18">
        <w:rPr>
          <w:b/>
          <w:sz w:val="24"/>
          <w:szCs w:val="24"/>
        </w:rPr>
        <w:t>5</w:t>
      </w:r>
    </w:p>
    <w:p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560CCA" w:rsidRPr="00A30537" w:rsidRDefault="007C1784" w:rsidP="002058F0">
      <w:pPr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>“</w:t>
      </w:r>
      <w:r w:rsidR="00560CCA">
        <w:rPr>
          <w:sz w:val="24"/>
          <w:szCs w:val="24"/>
        </w:rPr>
        <w:t xml:space="preserve">DESIGNA A SERVIDORA COMO FISCAL E SUPLENTE DO CONVÊNIO COM A SECRETARIA </w:t>
      </w:r>
      <w:r w:rsidR="002058F0">
        <w:rPr>
          <w:sz w:val="24"/>
          <w:szCs w:val="24"/>
        </w:rPr>
        <w:t xml:space="preserve">ESTADUAL DE DESENVOLVIMENTO URBANO E METROPOLITANO (SEDUR) </w:t>
      </w:r>
      <w:r w:rsidR="00560CCA">
        <w:rPr>
          <w:sz w:val="24"/>
          <w:szCs w:val="24"/>
        </w:rPr>
        <w:t xml:space="preserve">POR MEIO DO PROGRAMA </w:t>
      </w:r>
      <w:r w:rsidR="002058F0">
        <w:rPr>
          <w:sz w:val="24"/>
          <w:szCs w:val="24"/>
        </w:rPr>
        <w:t>HORAS-MÁQUINAS</w:t>
      </w:r>
      <w:r w:rsidR="00560CCA">
        <w:rPr>
          <w:sz w:val="24"/>
          <w:szCs w:val="24"/>
        </w:rPr>
        <w:t>”.</w:t>
      </w:r>
    </w:p>
    <w:p w:rsidR="00560CCA" w:rsidRPr="00A47A21" w:rsidRDefault="00560CCA" w:rsidP="00560CCA">
      <w:pPr>
        <w:tabs>
          <w:tab w:val="left" w:pos="4111"/>
        </w:tabs>
        <w:ind w:left="4253"/>
        <w:jc w:val="both"/>
        <w:rPr>
          <w:sz w:val="24"/>
          <w:szCs w:val="24"/>
        </w:rPr>
      </w:pPr>
    </w:p>
    <w:p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</w:p>
    <w:p w:rsidR="00EC3EF0" w:rsidRPr="00EC3EF0" w:rsidRDefault="00F80E48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O </w:t>
      </w:r>
      <w:r w:rsidR="00D74133">
        <w:rPr>
          <w:rFonts w:eastAsia="Calibri"/>
          <w:b/>
          <w:sz w:val="24"/>
          <w:szCs w:val="24"/>
          <w:lang w:eastAsia="en-US"/>
        </w:rPr>
        <w:t>PREFEITO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7C1784" w:rsidRPr="00A47A21">
        <w:rPr>
          <w:rFonts w:eastAsia="Calibri"/>
          <w:b/>
          <w:sz w:val="24"/>
          <w:szCs w:val="24"/>
          <w:lang w:eastAsia="en-US"/>
        </w:rPr>
        <w:t>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4C6C2F" w:rsidRPr="004C6C2F">
        <w:rPr>
          <w:rFonts w:eastAsia="Calibri"/>
          <w:sz w:val="24"/>
          <w:szCs w:val="24"/>
          <w:lang w:eastAsia="en-US"/>
        </w:rPr>
        <w:t xml:space="preserve"> com a Lei Municipal</w:t>
      </w:r>
      <w:r w:rsidR="00EC3EF0" w:rsidRPr="00EC3EF0">
        <w:rPr>
          <w:rFonts w:eastAsia="Calibri"/>
          <w:bCs/>
          <w:sz w:val="24"/>
          <w:szCs w:val="24"/>
          <w:lang w:eastAsia="en-US"/>
        </w:rPr>
        <w:t xml:space="preserve"> n° 947 de 15/09/2005.</w:t>
      </w:r>
    </w:p>
    <w:p w:rsidR="007C1784" w:rsidRPr="00A47A21" w:rsidRDefault="007C1784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:rsidR="00BD6189" w:rsidRDefault="007C1784" w:rsidP="007C1784">
      <w:pPr>
        <w:overflowPunct/>
        <w:autoSpaceDE/>
        <w:autoSpaceDN/>
        <w:adjustRightInd/>
        <w:spacing w:after="80"/>
        <w:jc w:val="both"/>
        <w:rPr>
          <w:sz w:val="24"/>
          <w:szCs w:val="24"/>
        </w:rPr>
      </w:pPr>
      <w:r w:rsidRPr="0033126C">
        <w:rPr>
          <w:rFonts w:eastAsia="Calibri"/>
          <w:b/>
          <w:color w:val="000000"/>
          <w:sz w:val="24"/>
          <w:szCs w:val="24"/>
        </w:rPr>
        <w:t>Art. 1°</w:t>
      </w:r>
      <w:r w:rsidRPr="00A47A21">
        <w:rPr>
          <w:rFonts w:eastAsia="Calibri"/>
          <w:color w:val="000000"/>
          <w:sz w:val="24"/>
          <w:szCs w:val="24"/>
        </w:rPr>
        <w:t xml:space="preserve"> </w:t>
      </w:r>
      <w:r w:rsidR="00431CB9">
        <w:rPr>
          <w:rFonts w:eastAsia="Calibri"/>
          <w:color w:val="000000"/>
          <w:sz w:val="24"/>
          <w:szCs w:val="24"/>
        </w:rPr>
        <w:t>Designar</w:t>
      </w:r>
      <w:r w:rsidR="00871B8E">
        <w:rPr>
          <w:rFonts w:eastAsia="Calibri"/>
          <w:color w:val="000000"/>
          <w:sz w:val="24"/>
          <w:szCs w:val="24"/>
        </w:rPr>
        <w:t xml:space="preserve"> </w:t>
      </w:r>
      <w:r w:rsidR="00687192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senhor</w:t>
      </w:r>
      <w:r w:rsidR="00687192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</w:t>
      </w:r>
      <w:r w:rsidR="00560CCA">
        <w:rPr>
          <w:sz w:val="24"/>
          <w:szCs w:val="24"/>
        </w:rPr>
        <w:t xml:space="preserve">Daniela Bigolin Parussulo, ocupante do cargo de Secretaria Municipal de Planejamento, para atuar como Fiscal do Convênio com </w:t>
      </w:r>
      <w:r w:rsidR="002058F0">
        <w:rPr>
          <w:sz w:val="24"/>
          <w:szCs w:val="24"/>
        </w:rPr>
        <w:t>a Secretaria Estadual de Desenvolvimento Urbano e Metropolitano (SEDUR) por meio do Programa Horas-Máquina</w:t>
      </w:r>
      <w:r w:rsidR="00BD6189">
        <w:rPr>
          <w:sz w:val="24"/>
          <w:szCs w:val="24"/>
        </w:rPr>
        <w:t>.</w:t>
      </w:r>
    </w:p>
    <w:p w:rsidR="002058F0" w:rsidRDefault="002058F0" w:rsidP="007C1784">
      <w:pPr>
        <w:overflowPunct/>
        <w:autoSpaceDE/>
        <w:autoSpaceDN/>
        <w:adjustRightInd/>
        <w:spacing w:after="80"/>
        <w:jc w:val="both"/>
        <w:rPr>
          <w:rFonts w:eastAsia="Calibri"/>
          <w:sz w:val="24"/>
          <w:szCs w:val="24"/>
        </w:rPr>
      </w:pPr>
    </w:p>
    <w:p w:rsidR="00CB0BF4" w:rsidRDefault="00431CB9" w:rsidP="00CB0BF4">
      <w:pPr>
        <w:overflowPunct/>
        <w:autoSpaceDE/>
        <w:autoSpaceDN/>
        <w:adjustRightInd/>
        <w:spacing w:after="80"/>
        <w:jc w:val="both"/>
        <w:rPr>
          <w:sz w:val="24"/>
          <w:szCs w:val="24"/>
        </w:rPr>
      </w:pPr>
      <w:r w:rsidRPr="0033126C">
        <w:rPr>
          <w:rFonts w:eastAsia="Calibri"/>
          <w:b/>
          <w:sz w:val="24"/>
          <w:szCs w:val="24"/>
        </w:rPr>
        <w:t>Art. 2°</w:t>
      </w:r>
      <w:r>
        <w:rPr>
          <w:rFonts w:eastAsia="Calibri"/>
          <w:sz w:val="24"/>
          <w:szCs w:val="24"/>
        </w:rPr>
        <w:t xml:space="preserve"> Designar a senhora </w:t>
      </w:r>
      <w:r w:rsidR="00263D18" w:rsidRPr="00263D18">
        <w:rPr>
          <w:rFonts w:eastAsia="Calibri"/>
          <w:sz w:val="24"/>
          <w:szCs w:val="24"/>
        </w:rPr>
        <w:t>Mariana Aparecida Ribeiro Ferreira</w:t>
      </w:r>
      <w:r>
        <w:rPr>
          <w:rFonts w:eastAsia="Calibri"/>
          <w:sz w:val="24"/>
          <w:szCs w:val="24"/>
        </w:rPr>
        <w:t xml:space="preserve">, ocupante do cargo de </w:t>
      </w:r>
      <w:r w:rsidR="00263D18">
        <w:rPr>
          <w:rFonts w:eastAsia="Calibri"/>
          <w:sz w:val="24"/>
          <w:szCs w:val="24"/>
        </w:rPr>
        <w:t>En</w:t>
      </w:r>
      <w:r w:rsidR="0033126C">
        <w:rPr>
          <w:rFonts w:eastAsia="Calibri"/>
          <w:sz w:val="24"/>
          <w:szCs w:val="24"/>
        </w:rPr>
        <w:t>g</w:t>
      </w:r>
      <w:r w:rsidR="00263D18">
        <w:rPr>
          <w:rFonts w:eastAsia="Calibri"/>
          <w:sz w:val="24"/>
          <w:szCs w:val="24"/>
        </w:rPr>
        <w:t>enheira Civil</w:t>
      </w:r>
      <w:r>
        <w:rPr>
          <w:rFonts w:eastAsia="Calibri"/>
          <w:sz w:val="24"/>
          <w:szCs w:val="24"/>
        </w:rPr>
        <w:t xml:space="preserve">, para atuar como Fiscal Suplente </w:t>
      </w:r>
      <w:r>
        <w:rPr>
          <w:sz w:val="24"/>
          <w:szCs w:val="24"/>
        </w:rPr>
        <w:t xml:space="preserve">do Convênio com </w:t>
      </w:r>
      <w:r w:rsidR="00CB0BF4">
        <w:rPr>
          <w:sz w:val="24"/>
          <w:szCs w:val="24"/>
        </w:rPr>
        <w:t>a Secretaria Estadual de Desenvolvimento Urbano e Metropolitano (SEDUR) por meio do Programa Horas-Máquina.</w:t>
      </w:r>
    </w:p>
    <w:p w:rsidR="007840FB" w:rsidRDefault="007840FB" w:rsidP="00431CB9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</w:p>
    <w:p w:rsidR="007C1784" w:rsidRPr="003C2D2F" w:rsidRDefault="007C1784" w:rsidP="00431CB9">
      <w:pPr>
        <w:overflowPunct/>
        <w:autoSpaceDE/>
        <w:autoSpaceDN/>
        <w:adjustRightInd/>
        <w:spacing w:after="80"/>
        <w:jc w:val="both"/>
        <w:rPr>
          <w:rFonts w:eastAsiaTheme="minorHAnsi"/>
          <w:sz w:val="24"/>
          <w:szCs w:val="24"/>
          <w:lang w:eastAsia="en-US"/>
        </w:rPr>
      </w:pPr>
      <w:r w:rsidRPr="0033126C">
        <w:rPr>
          <w:rFonts w:eastAsia="Calibri"/>
          <w:b/>
          <w:bCs/>
          <w:sz w:val="24"/>
          <w:szCs w:val="24"/>
          <w:lang w:eastAsia="en-US"/>
        </w:rPr>
        <w:t>Art.</w:t>
      </w:r>
      <w:r w:rsidR="007840FB" w:rsidRPr="0033126C">
        <w:rPr>
          <w:rFonts w:eastAsia="Calibri"/>
          <w:b/>
          <w:bCs/>
          <w:sz w:val="24"/>
          <w:szCs w:val="24"/>
          <w:lang w:eastAsia="en-US"/>
        </w:rPr>
        <w:t>3</w:t>
      </w:r>
      <w:r w:rsidRPr="0033126C">
        <w:rPr>
          <w:rFonts w:eastAsia="Calibri"/>
          <w:b/>
          <w:bCs/>
          <w:sz w:val="24"/>
          <w:szCs w:val="24"/>
          <w:lang w:eastAsia="en-US"/>
        </w:rPr>
        <w:t>º</w:t>
      </w:r>
      <w:r w:rsidRPr="00A47A21">
        <w:rPr>
          <w:rFonts w:eastAsia="Calibri"/>
          <w:bCs/>
          <w:sz w:val="24"/>
          <w:szCs w:val="24"/>
          <w:lang w:eastAsia="en-US"/>
        </w:rPr>
        <w:t xml:space="preserve"> </w:t>
      </w:r>
      <w:r w:rsidRPr="00B86A7D">
        <w:rPr>
          <w:rFonts w:eastAsiaTheme="minorHAnsi"/>
          <w:sz w:val="24"/>
          <w:szCs w:val="24"/>
          <w:lang w:eastAsia="en-US"/>
        </w:rPr>
        <w:t>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6B5BE5">
        <w:rPr>
          <w:rFonts w:eastAsiaTheme="minorHAnsi"/>
          <w:sz w:val="24"/>
          <w:szCs w:val="24"/>
          <w:lang w:eastAsia="en-US"/>
        </w:rPr>
        <w:t>.</w:t>
      </w:r>
    </w:p>
    <w:p w:rsidR="00431CB9" w:rsidRDefault="00431CB9" w:rsidP="00F80E48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</w:p>
    <w:p w:rsidR="007C1784" w:rsidRPr="005A6A41" w:rsidRDefault="009D74AA" w:rsidP="0033126C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7840FB">
        <w:rPr>
          <w:b/>
          <w:sz w:val="24"/>
          <w:szCs w:val="24"/>
        </w:rPr>
        <w:t>GABINETE DO PREFEITO</w:t>
      </w:r>
      <w:r w:rsidR="007C1784" w:rsidRPr="007840FB">
        <w:rPr>
          <w:b/>
          <w:sz w:val="24"/>
          <w:szCs w:val="24"/>
        </w:rPr>
        <w:t xml:space="preserve"> MUNICIPAL DE ALEGRIA, AOS </w:t>
      </w:r>
      <w:r w:rsidR="007840FB" w:rsidRPr="007840FB">
        <w:rPr>
          <w:b/>
          <w:sz w:val="24"/>
          <w:szCs w:val="24"/>
        </w:rPr>
        <w:t>08</w:t>
      </w:r>
      <w:r w:rsidRPr="007840FB">
        <w:rPr>
          <w:b/>
          <w:sz w:val="24"/>
          <w:szCs w:val="24"/>
        </w:rPr>
        <w:t xml:space="preserve"> </w:t>
      </w:r>
      <w:r w:rsidR="007C1784" w:rsidRPr="007840FB">
        <w:rPr>
          <w:b/>
          <w:sz w:val="24"/>
          <w:szCs w:val="24"/>
        </w:rPr>
        <w:t>DIAS DO</w:t>
      </w:r>
      <w:r w:rsidR="007C1784" w:rsidRPr="008250B1">
        <w:rPr>
          <w:b/>
          <w:sz w:val="24"/>
          <w:szCs w:val="24"/>
        </w:rPr>
        <w:t xml:space="preserve"> MÊS DE </w:t>
      </w:r>
      <w:r w:rsidR="007840FB">
        <w:rPr>
          <w:b/>
          <w:sz w:val="24"/>
          <w:szCs w:val="24"/>
        </w:rPr>
        <w:t>DEZE</w:t>
      </w:r>
      <w:r w:rsidR="00BD6189">
        <w:rPr>
          <w:b/>
          <w:sz w:val="24"/>
          <w:szCs w:val="24"/>
        </w:rPr>
        <w:t>MBRO</w:t>
      </w:r>
      <w:r w:rsidRPr="008250B1">
        <w:rPr>
          <w:b/>
          <w:sz w:val="24"/>
          <w:szCs w:val="24"/>
        </w:rPr>
        <w:t xml:space="preserve"> DO ANO DE 2025</w:t>
      </w:r>
      <w:r w:rsidR="007C1784" w:rsidRPr="008250B1">
        <w:rPr>
          <w:b/>
          <w:sz w:val="24"/>
          <w:szCs w:val="24"/>
        </w:rPr>
        <w:t>.</w:t>
      </w:r>
      <w:r w:rsidR="007C1784" w:rsidRPr="005A6A41">
        <w:rPr>
          <w:b/>
          <w:sz w:val="24"/>
          <w:szCs w:val="24"/>
        </w:rPr>
        <w:t xml:space="preserve"> </w:t>
      </w:r>
    </w:p>
    <w:p w:rsidR="00663612" w:rsidRPr="007C1784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:rsidR="00E52D75" w:rsidRPr="0033126C" w:rsidRDefault="00E52D75" w:rsidP="0033126C">
      <w:pPr>
        <w:keepNext/>
        <w:overflowPunct/>
        <w:autoSpaceDE/>
        <w:autoSpaceDN/>
        <w:adjustRightInd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  <w:r w:rsidR="0033126C">
        <w:rPr>
          <w:rFonts w:eastAsiaTheme="minorHAnsi"/>
          <w:b/>
          <w:sz w:val="24"/>
          <w:szCs w:val="24"/>
          <w:lang w:eastAsia="en-US"/>
        </w:rPr>
        <w:t>Fá</w:t>
      </w:r>
      <w:r w:rsidRPr="0033126C">
        <w:rPr>
          <w:rFonts w:eastAsiaTheme="minorHAnsi"/>
          <w:b/>
          <w:sz w:val="24"/>
          <w:szCs w:val="24"/>
          <w:lang w:eastAsia="en-US"/>
        </w:rPr>
        <w:t xml:space="preserve">bio Luciano </w:t>
      </w:r>
      <w:proofErr w:type="spellStart"/>
      <w:r w:rsidRPr="0033126C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:rsidR="00663612" w:rsidRPr="00663612" w:rsidRDefault="00E52D75" w:rsidP="0033126C">
      <w:pPr>
        <w:keepNext/>
        <w:overflowPunct/>
        <w:autoSpaceDE/>
        <w:autoSpaceDN/>
        <w:adjustRightInd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9D74AA" w:rsidRDefault="0033126C" w:rsidP="00526C92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Débora d</w:t>
      </w:r>
      <w:r w:rsidRPr="009D74AA">
        <w:rPr>
          <w:b/>
          <w:bCs/>
          <w:sz w:val="24"/>
          <w:szCs w:val="24"/>
        </w:rPr>
        <w:t xml:space="preserve">a Veiga </w:t>
      </w:r>
      <w:proofErr w:type="spellStart"/>
      <w:r w:rsidRPr="009D74AA">
        <w:rPr>
          <w:b/>
          <w:bCs/>
          <w:sz w:val="24"/>
          <w:szCs w:val="24"/>
        </w:rPr>
        <w:t>Fredericheski</w:t>
      </w:r>
      <w:proofErr w:type="spellEnd"/>
      <w:r w:rsidRPr="009D74AA">
        <w:rPr>
          <w:b/>
          <w:sz w:val="24"/>
          <w:szCs w:val="24"/>
        </w:rPr>
        <w:t xml:space="preserve"> </w:t>
      </w:r>
    </w:p>
    <w:p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CCD" w:rsidRDefault="008A7CCD" w:rsidP="00426661">
      <w:r>
        <w:separator/>
      </w:r>
    </w:p>
  </w:endnote>
  <w:endnote w:type="continuationSeparator" w:id="0">
    <w:p w:rsidR="008A7CCD" w:rsidRDefault="008A7CCD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CCD" w:rsidRDefault="008A7CCD" w:rsidP="00426661">
      <w:r>
        <w:separator/>
      </w:r>
    </w:p>
  </w:footnote>
  <w:footnote w:type="continuationSeparator" w:id="0">
    <w:p w:rsidR="008A7CCD" w:rsidRDefault="008A7CCD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D431AA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7CA6"/>
    <w:rsid w:val="000416C5"/>
    <w:rsid w:val="000562FF"/>
    <w:rsid w:val="00064FCD"/>
    <w:rsid w:val="00095EF2"/>
    <w:rsid w:val="000C7639"/>
    <w:rsid w:val="001370CE"/>
    <w:rsid w:val="00162486"/>
    <w:rsid w:val="00183A57"/>
    <w:rsid w:val="001A3A70"/>
    <w:rsid w:val="001B092E"/>
    <w:rsid w:val="001B7A2D"/>
    <w:rsid w:val="001C7C4F"/>
    <w:rsid w:val="001D4BD1"/>
    <w:rsid w:val="001E5F64"/>
    <w:rsid w:val="001F1FB9"/>
    <w:rsid w:val="002058F0"/>
    <w:rsid w:val="00205C78"/>
    <w:rsid w:val="00206A91"/>
    <w:rsid w:val="0021220B"/>
    <w:rsid w:val="00220B43"/>
    <w:rsid w:val="002516CB"/>
    <w:rsid w:val="00263D18"/>
    <w:rsid w:val="002642F4"/>
    <w:rsid w:val="0027773E"/>
    <w:rsid w:val="002963EC"/>
    <w:rsid w:val="002A6377"/>
    <w:rsid w:val="002E45B7"/>
    <w:rsid w:val="003029B7"/>
    <w:rsid w:val="0032618F"/>
    <w:rsid w:val="0033126C"/>
    <w:rsid w:val="00331BCB"/>
    <w:rsid w:val="00346172"/>
    <w:rsid w:val="0039165A"/>
    <w:rsid w:val="003B55CB"/>
    <w:rsid w:val="003C5FE4"/>
    <w:rsid w:val="003F32B0"/>
    <w:rsid w:val="003F3C01"/>
    <w:rsid w:val="003F752E"/>
    <w:rsid w:val="00426661"/>
    <w:rsid w:val="00431CB9"/>
    <w:rsid w:val="004333E6"/>
    <w:rsid w:val="00447813"/>
    <w:rsid w:val="0045072C"/>
    <w:rsid w:val="00457E69"/>
    <w:rsid w:val="004774A7"/>
    <w:rsid w:val="00492190"/>
    <w:rsid w:val="004926AD"/>
    <w:rsid w:val="004C6C2F"/>
    <w:rsid w:val="004F5124"/>
    <w:rsid w:val="005106A7"/>
    <w:rsid w:val="0051080C"/>
    <w:rsid w:val="005227F6"/>
    <w:rsid w:val="00526C92"/>
    <w:rsid w:val="00560CCA"/>
    <w:rsid w:val="00580EBB"/>
    <w:rsid w:val="00583A4E"/>
    <w:rsid w:val="00585A73"/>
    <w:rsid w:val="005961EB"/>
    <w:rsid w:val="005977FB"/>
    <w:rsid w:val="005A0EEC"/>
    <w:rsid w:val="005D5473"/>
    <w:rsid w:val="00600BE3"/>
    <w:rsid w:val="00623F46"/>
    <w:rsid w:val="0062611B"/>
    <w:rsid w:val="00632FC0"/>
    <w:rsid w:val="00663612"/>
    <w:rsid w:val="0067697E"/>
    <w:rsid w:val="00687192"/>
    <w:rsid w:val="006B5BE5"/>
    <w:rsid w:val="006B70C1"/>
    <w:rsid w:val="006C68A2"/>
    <w:rsid w:val="006E21D3"/>
    <w:rsid w:val="00717B53"/>
    <w:rsid w:val="00730C31"/>
    <w:rsid w:val="00757693"/>
    <w:rsid w:val="00770DBE"/>
    <w:rsid w:val="007840FB"/>
    <w:rsid w:val="007B67D9"/>
    <w:rsid w:val="007C1784"/>
    <w:rsid w:val="007D27A2"/>
    <w:rsid w:val="007F1699"/>
    <w:rsid w:val="00807DEB"/>
    <w:rsid w:val="00824C04"/>
    <w:rsid w:val="00824D7A"/>
    <w:rsid w:val="008250B1"/>
    <w:rsid w:val="00831EAE"/>
    <w:rsid w:val="00861DEA"/>
    <w:rsid w:val="00871B8E"/>
    <w:rsid w:val="00876978"/>
    <w:rsid w:val="008A7CCD"/>
    <w:rsid w:val="008B69A7"/>
    <w:rsid w:val="008C4D39"/>
    <w:rsid w:val="008D24CF"/>
    <w:rsid w:val="008F655E"/>
    <w:rsid w:val="00901CF3"/>
    <w:rsid w:val="00936689"/>
    <w:rsid w:val="00957C93"/>
    <w:rsid w:val="00983932"/>
    <w:rsid w:val="00996C1A"/>
    <w:rsid w:val="0099742B"/>
    <w:rsid w:val="009D0FD3"/>
    <w:rsid w:val="009D161E"/>
    <w:rsid w:val="009D74AA"/>
    <w:rsid w:val="009E6822"/>
    <w:rsid w:val="00A058B8"/>
    <w:rsid w:val="00A0746B"/>
    <w:rsid w:val="00A152CD"/>
    <w:rsid w:val="00A155CE"/>
    <w:rsid w:val="00A271B4"/>
    <w:rsid w:val="00A4194F"/>
    <w:rsid w:val="00A62EF1"/>
    <w:rsid w:val="00A67CC5"/>
    <w:rsid w:val="00AD52D0"/>
    <w:rsid w:val="00AD6362"/>
    <w:rsid w:val="00AF63FE"/>
    <w:rsid w:val="00B048ED"/>
    <w:rsid w:val="00B345D2"/>
    <w:rsid w:val="00B3748C"/>
    <w:rsid w:val="00B569CC"/>
    <w:rsid w:val="00B90A93"/>
    <w:rsid w:val="00BB188F"/>
    <w:rsid w:val="00BD6189"/>
    <w:rsid w:val="00BD741A"/>
    <w:rsid w:val="00BD77A4"/>
    <w:rsid w:val="00BE60F4"/>
    <w:rsid w:val="00BE6663"/>
    <w:rsid w:val="00BF414E"/>
    <w:rsid w:val="00BF5185"/>
    <w:rsid w:val="00C00D9A"/>
    <w:rsid w:val="00C16FD9"/>
    <w:rsid w:val="00C2284A"/>
    <w:rsid w:val="00C36FE5"/>
    <w:rsid w:val="00C510A9"/>
    <w:rsid w:val="00C813E5"/>
    <w:rsid w:val="00C96109"/>
    <w:rsid w:val="00C9686D"/>
    <w:rsid w:val="00CA29FA"/>
    <w:rsid w:val="00CB0BF4"/>
    <w:rsid w:val="00CC4889"/>
    <w:rsid w:val="00CC780B"/>
    <w:rsid w:val="00CD127A"/>
    <w:rsid w:val="00CD3C76"/>
    <w:rsid w:val="00CF0318"/>
    <w:rsid w:val="00D255F5"/>
    <w:rsid w:val="00D40BB6"/>
    <w:rsid w:val="00D431AA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0B0E"/>
    <w:rsid w:val="00DC3BD0"/>
    <w:rsid w:val="00DF428A"/>
    <w:rsid w:val="00E071DA"/>
    <w:rsid w:val="00E2029C"/>
    <w:rsid w:val="00E43141"/>
    <w:rsid w:val="00E52D75"/>
    <w:rsid w:val="00E701C4"/>
    <w:rsid w:val="00E77009"/>
    <w:rsid w:val="00E919C6"/>
    <w:rsid w:val="00E92D49"/>
    <w:rsid w:val="00EA4E3C"/>
    <w:rsid w:val="00EB39B7"/>
    <w:rsid w:val="00EB75E5"/>
    <w:rsid w:val="00EC3EF0"/>
    <w:rsid w:val="00EC52FB"/>
    <w:rsid w:val="00EE009B"/>
    <w:rsid w:val="00EE07B0"/>
    <w:rsid w:val="00F3737F"/>
    <w:rsid w:val="00F618F4"/>
    <w:rsid w:val="00F7064A"/>
    <w:rsid w:val="00F76417"/>
    <w:rsid w:val="00F80E48"/>
    <w:rsid w:val="00FC3CAF"/>
    <w:rsid w:val="00FE0A17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6C6EE49-9C30-4726-9673-ED2C9CD0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3</cp:revision>
  <cp:lastPrinted>2025-12-08T13:35:00Z</cp:lastPrinted>
  <dcterms:created xsi:type="dcterms:W3CDTF">2025-12-08T13:35:00Z</dcterms:created>
  <dcterms:modified xsi:type="dcterms:W3CDTF">2025-12-08T13:35:00Z</dcterms:modified>
</cp:coreProperties>
</file>