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792FEA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4E150F">
        <w:rPr>
          <w:rFonts w:ascii="Arial" w:hAnsi="Arial" w:cs="Arial"/>
        </w:rPr>
        <w:t>3</w:t>
      </w:r>
      <w:r w:rsidR="00504117">
        <w:rPr>
          <w:rFonts w:ascii="Arial" w:hAnsi="Arial" w:cs="Arial"/>
        </w:rPr>
        <w:t>8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6A9A0AA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670F0">
        <w:rPr>
          <w:rFonts w:ascii="Arial" w:hAnsi="Arial" w:cs="Arial"/>
        </w:rPr>
        <w:t>3</w:t>
      </w:r>
      <w:r w:rsidR="00504117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04117">
        <w:rPr>
          <w:rFonts w:ascii="Arial" w:hAnsi="Arial" w:cs="Arial"/>
        </w:rPr>
        <w:t>38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6C0FCFCC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655764">
        <w:rPr>
          <w:rFonts w:ascii="Arial" w:hAnsi="Arial" w:cs="Arial"/>
        </w:rPr>
        <w:t>10</w:t>
      </w:r>
      <w:r w:rsidR="003D2199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0</w:t>
      </w:r>
      <w:r w:rsidR="000438B6">
        <w:rPr>
          <w:rFonts w:ascii="Arial" w:hAnsi="Arial" w:cs="Arial"/>
        </w:rPr>
        <w:t>4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69CF935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504117" w:rsidRPr="00504117">
        <w:rPr>
          <w:rFonts w:ascii="Arial" w:hAnsi="Arial" w:cs="Arial"/>
          <w:b/>
          <w:i/>
        </w:rPr>
        <w:t>Altera a Lei Municipal nº 1610/2003, criando o cargo de Interventor Municipal do Hospital de Caridade Santo Antônio de Roque Gonzales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0E871517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504117">
        <w:rPr>
          <w:rFonts w:ascii="Arial" w:eastAsia="Times New Roman" w:hAnsi="Arial" w:cs="Arial"/>
          <w:b/>
          <w:i/>
          <w:lang w:eastAsia="pt-BR"/>
        </w:rPr>
        <w:t>a</w:t>
      </w:r>
      <w:r w:rsidR="00504117" w:rsidRPr="00504117">
        <w:rPr>
          <w:rFonts w:ascii="Arial" w:hAnsi="Arial" w:cs="Arial"/>
          <w:b/>
          <w:i/>
        </w:rPr>
        <w:t>ltera</w:t>
      </w:r>
      <w:r w:rsidR="00504117">
        <w:rPr>
          <w:rFonts w:ascii="Arial" w:hAnsi="Arial" w:cs="Arial"/>
          <w:b/>
          <w:i/>
        </w:rPr>
        <w:t>r</w:t>
      </w:r>
      <w:r w:rsidR="00504117" w:rsidRPr="00504117">
        <w:rPr>
          <w:rFonts w:ascii="Arial" w:hAnsi="Arial" w:cs="Arial"/>
          <w:b/>
          <w:i/>
        </w:rPr>
        <w:t xml:space="preserve"> a Lei Municipal nº 1610/2003, criando o cargo de Interventor Municipal do Hospital de Caridade Santo Antônio de Roque Gonzales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1D7544A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04117">
        <w:rPr>
          <w:rFonts w:ascii="Arial" w:hAnsi="Arial" w:cs="Arial"/>
        </w:rPr>
        <w:t>28</w:t>
      </w:r>
      <w:bookmarkStart w:id="0" w:name="_GoBack"/>
      <w:bookmarkEnd w:id="0"/>
      <w:r w:rsidR="006C4CA6">
        <w:rPr>
          <w:rFonts w:ascii="Arial" w:hAnsi="Arial" w:cs="Arial"/>
        </w:rPr>
        <w:t xml:space="preserve"> de </w:t>
      </w:r>
      <w:r w:rsidR="000438B6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438B6"/>
    <w:rsid w:val="0007399A"/>
    <w:rsid w:val="000A640A"/>
    <w:rsid w:val="000B6243"/>
    <w:rsid w:val="000D08EF"/>
    <w:rsid w:val="000E3548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2025-04-28T16:44:00Z</dcterms:created>
  <dcterms:modified xsi:type="dcterms:W3CDTF">2025-04-28T16:44:00Z</dcterms:modified>
</cp:coreProperties>
</file>