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7D4F8" w14:textId="77777777" w:rsidR="005E67F3" w:rsidRDefault="00F03008" w:rsidP="005E67F3">
      <w:pPr>
        <w:pStyle w:val="SemEspaamento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RELATÓRIO </w:t>
      </w:r>
      <w:r w:rsidR="005E67F3">
        <w:rPr>
          <w:rFonts w:ascii="Bookman Old Style" w:hAnsi="Bookman Old Style"/>
          <w:b/>
          <w:bCs/>
          <w:sz w:val="24"/>
          <w:szCs w:val="24"/>
        </w:rPr>
        <w:t>ANUAL DE GESTÃO DA OOVIDORIA,</w:t>
      </w:r>
    </w:p>
    <w:p w14:paraId="06ED13C6" w14:textId="68D8EFE3" w:rsidR="00960900" w:rsidRDefault="005E67F3" w:rsidP="005E67F3">
      <w:pPr>
        <w:pStyle w:val="SemEspaamento"/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RELATIVO AO EXERCÍCIO DE </w:t>
      </w:r>
      <w:r w:rsidR="00F03008" w:rsidRPr="00714D63">
        <w:rPr>
          <w:rFonts w:ascii="Bookman Old Style" w:hAnsi="Bookman Old Style"/>
          <w:b/>
          <w:bCs/>
          <w:sz w:val="24"/>
          <w:szCs w:val="24"/>
        </w:rPr>
        <w:t>2024</w:t>
      </w:r>
    </w:p>
    <w:p w14:paraId="657C3CB3" w14:textId="77777777" w:rsidR="00AE182A" w:rsidRPr="0012006B" w:rsidRDefault="00AE182A" w:rsidP="00714D63">
      <w:pPr>
        <w:pStyle w:val="SemEspaamento"/>
        <w:spacing w:line="276" w:lineRule="auto"/>
        <w:jc w:val="right"/>
        <w:rPr>
          <w:rFonts w:ascii="Bookman Old Style" w:hAnsi="Bookman Old Style"/>
          <w:b/>
          <w:bCs/>
          <w:sz w:val="12"/>
          <w:szCs w:val="12"/>
        </w:rPr>
      </w:pPr>
    </w:p>
    <w:p w14:paraId="092514EB" w14:textId="3E1B89EB" w:rsidR="005E67F3" w:rsidRDefault="00F03008" w:rsidP="005E67F3">
      <w:pPr>
        <w:autoSpaceDE w:val="0"/>
        <w:autoSpaceDN w:val="0"/>
        <w:adjustRightInd w:val="0"/>
        <w:spacing w:line="259" w:lineRule="atLeast"/>
        <w:ind w:firstLine="708"/>
        <w:jc w:val="both"/>
        <w:rPr>
          <w:rFonts w:ascii="Bookman Old Style" w:hAnsi="Bookman Old Style"/>
        </w:rPr>
      </w:pPr>
      <w:r w:rsidRPr="00892F6B">
        <w:rPr>
          <w:rFonts w:ascii="Bookman Old Style" w:hAnsi="Bookman Old Style"/>
          <w:sz w:val="24"/>
          <w:szCs w:val="24"/>
        </w:rPr>
        <w:tab/>
      </w:r>
      <w:r w:rsidR="005E67F3">
        <w:rPr>
          <w:rFonts w:ascii="Bookman Old Style" w:hAnsi="Bookman Old Style"/>
        </w:rPr>
        <w:t>A Ouvidoria da Câmara Municipal de Vereadores de Roque Gonzales apresenta o</w:t>
      </w:r>
      <w:r w:rsidR="005E67F3">
        <w:rPr>
          <w:rFonts w:ascii="Bookman Old Style" w:hAnsi="Bookman Old Style"/>
        </w:rPr>
        <w:t xml:space="preserve"> seu</w:t>
      </w:r>
      <w:r w:rsidR="005E67F3">
        <w:rPr>
          <w:rFonts w:ascii="Bookman Old Style" w:hAnsi="Bookman Old Style"/>
        </w:rPr>
        <w:t xml:space="preserve"> Relatório </w:t>
      </w:r>
      <w:r w:rsidR="005E67F3">
        <w:rPr>
          <w:rFonts w:ascii="Bookman Old Style" w:hAnsi="Bookman Old Style"/>
        </w:rPr>
        <w:t xml:space="preserve">Anual </w:t>
      </w:r>
      <w:r w:rsidR="005E67F3">
        <w:rPr>
          <w:rFonts w:ascii="Bookman Old Style" w:hAnsi="Bookman Old Style"/>
        </w:rPr>
        <w:t>de Gestão</w:t>
      </w:r>
      <w:r w:rsidR="005E67F3">
        <w:rPr>
          <w:rFonts w:ascii="Bookman Old Style" w:hAnsi="Bookman Old Style"/>
        </w:rPr>
        <w:t xml:space="preserve">, o qual tem por </w:t>
      </w:r>
      <w:r w:rsidR="005E67F3">
        <w:rPr>
          <w:rFonts w:ascii="Bookman Old Style" w:hAnsi="Bookman Old Style"/>
        </w:rPr>
        <w:t>prestar contas do desempenho da Ouvidoria, expondo as ações desenvolvidas e demonstrando que todas as demandas recebidas dos cidadãos foram consideradas, encaminhadas e respondidas</w:t>
      </w:r>
      <w:r w:rsidR="005E67F3">
        <w:rPr>
          <w:rFonts w:ascii="Bookman Old Style" w:hAnsi="Bookman Old Style"/>
        </w:rPr>
        <w:t>. Desta forma, esta Ouvidoria serviu como canal para que</w:t>
      </w:r>
      <w:r w:rsidR="005E67F3">
        <w:rPr>
          <w:rFonts w:ascii="Bookman Old Style" w:hAnsi="Bookman Old Style"/>
        </w:rPr>
        <w:t xml:space="preserve"> </w:t>
      </w:r>
      <w:r w:rsidR="005E67F3">
        <w:rPr>
          <w:rFonts w:ascii="Bookman Old Style" w:hAnsi="Bookman Old Style"/>
        </w:rPr>
        <w:t xml:space="preserve">houvesse a </w:t>
      </w:r>
      <w:r w:rsidR="005E67F3">
        <w:rPr>
          <w:rFonts w:ascii="Bookman Old Style" w:hAnsi="Bookman Old Style"/>
        </w:rPr>
        <w:t>integra</w:t>
      </w:r>
      <w:r w:rsidR="005E67F3">
        <w:rPr>
          <w:rFonts w:ascii="Bookman Old Style" w:hAnsi="Bookman Old Style"/>
        </w:rPr>
        <w:t xml:space="preserve">ção e a </w:t>
      </w:r>
      <w:r w:rsidR="005E67F3">
        <w:rPr>
          <w:rFonts w:ascii="Bookman Old Style" w:hAnsi="Bookman Old Style"/>
        </w:rPr>
        <w:t xml:space="preserve">participação da sociedade </w:t>
      </w:r>
      <w:r w:rsidR="005E67F3">
        <w:rPr>
          <w:rFonts w:ascii="Bookman Old Style" w:hAnsi="Bookman Old Style"/>
        </w:rPr>
        <w:t xml:space="preserve">no Legislativo Roque-Gonzalense, através das demandas, para as quais foram encaminhadas </w:t>
      </w:r>
      <w:r w:rsidR="005E67F3">
        <w:rPr>
          <w:rFonts w:ascii="Bookman Old Style" w:hAnsi="Bookman Old Style"/>
        </w:rPr>
        <w:t>respostas e propo</w:t>
      </w:r>
      <w:r w:rsidR="005E67F3">
        <w:rPr>
          <w:rFonts w:ascii="Bookman Old Style" w:hAnsi="Bookman Old Style"/>
        </w:rPr>
        <w:t xml:space="preserve">stas, através da elaboração de Relatórios </w:t>
      </w:r>
      <w:r w:rsidR="00F21AD8">
        <w:rPr>
          <w:rFonts w:ascii="Bookman Old Style" w:hAnsi="Bookman Old Style"/>
        </w:rPr>
        <w:t xml:space="preserve">para cada uma delas, </w:t>
      </w:r>
      <w:r w:rsidR="005E67F3">
        <w:rPr>
          <w:rFonts w:ascii="Bookman Old Style" w:hAnsi="Bookman Old Style"/>
        </w:rPr>
        <w:t>recomendações voltadas a contribuir para a promoção da integridade e a melhoria dos serviços prestados pelo Poder Legislativo.</w:t>
      </w:r>
    </w:p>
    <w:p w14:paraId="6EA03FA1" w14:textId="168472BB" w:rsidR="005E67F3" w:rsidRDefault="00F21AD8" w:rsidP="005E67F3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Considere-se que no exercício de 2024 houve um aumento considerável de demandas recebidas pela Ouvidoria, somando sete (07) manifestações, ante à uma única demanda que houvera sido recebida no ano de 2023. Do universo das sete (07) demandas recebidas, seis</w:t>
      </w:r>
      <w:r w:rsidR="005E67F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(06) foram classificadas pelos demandantes como denúncias e uma (01) reclamação. Todas as sete (07) manifestações receberam a atenção deste Ouvidor, que realizou pesquisas sobre os fatos demandados, buscando ver dos seus fundamentos e do que diz a legislação acerca dos mesmos, culminando sempre na elaboração de um relatório </w:t>
      </w:r>
      <w:r w:rsidR="00E92EB0">
        <w:rPr>
          <w:rFonts w:ascii="Bookman Old Style" w:hAnsi="Bookman Old Style"/>
        </w:rPr>
        <w:t>acerca de cada uma das demandas</w:t>
      </w:r>
      <w:r>
        <w:rPr>
          <w:rFonts w:ascii="Bookman Old Style" w:hAnsi="Bookman Old Style"/>
        </w:rPr>
        <w:t>.</w:t>
      </w:r>
    </w:p>
    <w:p w14:paraId="22B331EA" w14:textId="51C63483" w:rsidR="005E67F3" w:rsidRDefault="00E92EB0" w:rsidP="005E67F3">
      <w:pPr>
        <w:ind w:firstLine="709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Todos os relatórios foram</w:t>
      </w:r>
      <w:r w:rsidR="005E67F3">
        <w:rPr>
          <w:rFonts w:ascii="Bookman Old Style" w:hAnsi="Bookman Old Style"/>
        </w:rPr>
        <w:t xml:space="preserve"> encaminhad</w:t>
      </w:r>
      <w:r>
        <w:rPr>
          <w:rFonts w:ascii="Bookman Old Style" w:hAnsi="Bookman Old Style"/>
        </w:rPr>
        <w:t>os</w:t>
      </w:r>
      <w:r w:rsidR="005E67F3">
        <w:rPr>
          <w:rFonts w:ascii="Bookman Old Style" w:hAnsi="Bookman Old Style"/>
        </w:rPr>
        <w:t xml:space="preserve"> ao Presidente da Casa, para </w:t>
      </w:r>
      <w:r>
        <w:rPr>
          <w:rFonts w:ascii="Bookman Old Style" w:hAnsi="Bookman Old Style"/>
        </w:rPr>
        <w:t>conhecimento</w:t>
      </w:r>
      <w:r w:rsidR="005E67F3">
        <w:rPr>
          <w:rFonts w:ascii="Bookman Old Style" w:hAnsi="Bookman Old Style"/>
        </w:rPr>
        <w:t xml:space="preserve"> e adoção das providências que </w:t>
      </w:r>
      <w:r>
        <w:rPr>
          <w:rFonts w:ascii="Bookman Old Style" w:hAnsi="Bookman Old Style"/>
        </w:rPr>
        <w:t xml:space="preserve">viesse a julgar </w:t>
      </w:r>
      <w:r w:rsidR="005E67F3">
        <w:rPr>
          <w:rFonts w:ascii="Bookman Old Style" w:hAnsi="Bookman Old Style"/>
        </w:rPr>
        <w:t>necessári</w:t>
      </w:r>
      <w:r>
        <w:rPr>
          <w:rFonts w:ascii="Bookman Old Style" w:hAnsi="Bookman Old Style"/>
        </w:rPr>
        <w:t>as e, m</w:t>
      </w:r>
      <w:r w:rsidR="005E67F3">
        <w:rPr>
          <w:rFonts w:ascii="Bookman Old Style" w:hAnsi="Bookman Old Style"/>
        </w:rPr>
        <w:t xml:space="preserve">esmo as demandas realizadas de maneira anônima </w:t>
      </w:r>
      <w:r>
        <w:rPr>
          <w:rFonts w:ascii="Bookman Old Style" w:hAnsi="Bookman Old Style"/>
        </w:rPr>
        <w:t xml:space="preserve">– que foram quatro (04) das sete (07), tiveram </w:t>
      </w:r>
      <w:r w:rsidR="007E44D9">
        <w:rPr>
          <w:rFonts w:ascii="Bookman Old Style" w:hAnsi="Bookman Old Style"/>
        </w:rPr>
        <w:t>a mesma atenção e o mesmo encaminhamento</w:t>
      </w:r>
      <w:r w:rsidR="005E67F3">
        <w:rPr>
          <w:rFonts w:ascii="Bookman Old Style" w:hAnsi="Bookman Old Style"/>
        </w:rPr>
        <w:t>.</w:t>
      </w:r>
    </w:p>
    <w:p w14:paraId="4F8E9B00" w14:textId="1D1E9A09" w:rsidR="005E67F3" w:rsidRDefault="005E67F3" w:rsidP="005E67F3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Ouvidoria do Legislativo permanece à disposição, agradecendo por todas as demandas recebidas, considerando que a mesmas, advindo de manifestações da comunidade, certamente têm a intenção e servem como uma possibilidade de o Legislativo aperfeiçoa</w:t>
      </w:r>
      <w:r w:rsidR="007E44D9">
        <w:rPr>
          <w:rFonts w:ascii="Bookman Old Style" w:hAnsi="Bookman Old Style"/>
        </w:rPr>
        <w:t>r</w:t>
      </w:r>
      <w:r>
        <w:rPr>
          <w:rFonts w:ascii="Bookman Old Style" w:hAnsi="Bookman Old Style"/>
        </w:rPr>
        <w:t xml:space="preserve"> os seus trabalhos</w:t>
      </w:r>
      <w:r w:rsidR="007E44D9">
        <w:rPr>
          <w:rFonts w:ascii="Bookman Old Style" w:hAnsi="Bookman Old Style"/>
        </w:rPr>
        <w:t xml:space="preserve"> e a sua interrelação com a comunidade</w:t>
      </w:r>
      <w:r>
        <w:rPr>
          <w:rFonts w:ascii="Bookman Old Style" w:hAnsi="Bookman Old Style"/>
        </w:rPr>
        <w:t>.</w:t>
      </w:r>
    </w:p>
    <w:p w14:paraId="2CDD234C" w14:textId="448E2B44" w:rsidR="005E67F3" w:rsidRDefault="005E67F3" w:rsidP="007E44D9">
      <w:pPr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Roque Gonzales-RS, </w:t>
      </w:r>
      <w:r w:rsidR="007E44D9">
        <w:rPr>
          <w:rFonts w:ascii="Bookman Old Style" w:hAnsi="Bookman Old Style"/>
        </w:rPr>
        <w:t>06</w:t>
      </w:r>
      <w:r>
        <w:rPr>
          <w:rFonts w:ascii="Bookman Old Style" w:hAnsi="Bookman Old Style"/>
        </w:rPr>
        <w:t xml:space="preserve"> de janeiro de 202</w:t>
      </w:r>
      <w:r w:rsidR="007E44D9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>.</w:t>
      </w:r>
    </w:p>
    <w:p w14:paraId="3A9FDB59" w14:textId="77777777" w:rsidR="005E67F3" w:rsidRDefault="005E67F3" w:rsidP="005E67F3">
      <w:pPr>
        <w:jc w:val="both"/>
        <w:rPr>
          <w:rFonts w:ascii="Bookman Old Style" w:hAnsi="Bookman Old Style"/>
        </w:rPr>
      </w:pPr>
    </w:p>
    <w:p w14:paraId="21AEBCC7" w14:textId="0D73489D" w:rsidR="005E67F3" w:rsidRDefault="007E44D9" w:rsidP="007E44D9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Paulo Rogério Scheeren Reichert (Auxiliar Legislativo)</w:t>
      </w:r>
      <w:r w:rsidR="005E67F3">
        <w:rPr>
          <w:rFonts w:ascii="Bookman Old Style" w:hAnsi="Bookman Old Style"/>
        </w:rPr>
        <w:t>,</w:t>
      </w:r>
    </w:p>
    <w:p w14:paraId="478CD0CB" w14:textId="60D8AAA4" w:rsidR="005E67F3" w:rsidRDefault="005E67F3" w:rsidP="007E44D9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Ouvidor da Câmara Municipal de Vereadores de Roque Gonzales.</w:t>
      </w:r>
    </w:p>
    <w:p w14:paraId="07AF2D19" w14:textId="0032E5EC" w:rsidR="00111F4E" w:rsidRPr="00F03008" w:rsidRDefault="00111F4E" w:rsidP="005E67F3">
      <w:pPr>
        <w:pStyle w:val="SemEspaamento"/>
        <w:spacing w:line="276" w:lineRule="auto"/>
        <w:jc w:val="both"/>
      </w:pPr>
    </w:p>
    <w:sectPr w:rsidR="00111F4E" w:rsidRPr="00F03008" w:rsidSect="0012006B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0ACF"/>
    <w:multiLevelType w:val="hybridMultilevel"/>
    <w:tmpl w:val="8646D10A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3512E4"/>
    <w:multiLevelType w:val="hybridMultilevel"/>
    <w:tmpl w:val="00343B54"/>
    <w:lvl w:ilvl="0" w:tplc="721C1F5E">
      <w:start w:val="2"/>
      <w:numFmt w:val="upperRoman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00D3F"/>
    <w:multiLevelType w:val="hybridMultilevel"/>
    <w:tmpl w:val="CD527DBC"/>
    <w:lvl w:ilvl="0" w:tplc="69B24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157FD"/>
    <w:multiLevelType w:val="hybridMultilevel"/>
    <w:tmpl w:val="A24E15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13D4B"/>
    <w:multiLevelType w:val="hybridMultilevel"/>
    <w:tmpl w:val="34FE4534"/>
    <w:lvl w:ilvl="0" w:tplc="683E9D5E">
      <w:start w:val="9"/>
      <w:numFmt w:val="upperRoman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97FE5"/>
    <w:multiLevelType w:val="hybridMultilevel"/>
    <w:tmpl w:val="338042E8"/>
    <w:lvl w:ilvl="0" w:tplc="0FAEF5EE">
      <w:start w:val="3"/>
      <w:numFmt w:val="upperRoman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95B81"/>
    <w:multiLevelType w:val="hybridMultilevel"/>
    <w:tmpl w:val="A710990A"/>
    <w:lvl w:ilvl="0" w:tplc="9B1E42E2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81B21CE0">
      <w:start w:val="7"/>
      <w:numFmt w:val="lowerLetter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A1A16"/>
    <w:multiLevelType w:val="hybridMultilevel"/>
    <w:tmpl w:val="F460D182"/>
    <w:lvl w:ilvl="0" w:tplc="338CD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43859"/>
    <w:multiLevelType w:val="hybridMultilevel"/>
    <w:tmpl w:val="71868A22"/>
    <w:lvl w:ilvl="0" w:tplc="D1880242">
      <w:start w:val="2"/>
      <w:numFmt w:val="upperRoman"/>
      <w:lvlText w:val="%1."/>
      <w:lvlJc w:val="left"/>
      <w:pPr>
        <w:ind w:left="720" w:hanging="360"/>
      </w:pPr>
      <w:rPr>
        <w:rFonts w:hint="default"/>
        <w:b/>
        <w:bCs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C1979"/>
    <w:multiLevelType w:val="hybridMultilevel"/>
    <w:tmpl w:val="9C88B97C"/>
    <w:lvl w:ilvl="0" w:tplc="48B6C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E4D6DB4"/>
    <w:multiLevelType w:val="hybridMultilevel"/>
    <w:tmpl w:val="CFE4DD2C"/>
    <w:lvl w:ilvl="0" w:tplc="58D6958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  <w:bCs w:val="0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FA34C20"/>
    <w:multiLevelType w:val="hybridMultilevel"/>
    <w:tmpl w:val="3A648C20"/>
    <w:lvl w:ilvl="0" w:tplc="1396C490">
      <w:start w:val="1"/>
      <w:numFmt w:val="decimal"/>
      <w:lvlText w:val="%1-"/>
      <w:lvlJc w:val="left"/>
      <w:pPr>
        <w:ind w:left="88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56AFB"/>
    <w:multiLevelType w:val="hybridMultilevel"/>
    <w:tmpl w:val="2AFC8690"/>
    <w:lvl w:ilvl="0" w:tplc="04160013">
      <w:start w:val="1"/>
      <w:numFmt w:val="upperRoman"/>
      <w:lvlText w:val="%1."/>
      <w:lvlJc w:val="left"/>
      <w:pPr>
        <w:tabs>
          <w:tab w:val="num" w:pos="11352"/>
        </w:tabs>
        <w:ind w:left="11352" w:hanging="720"/>
      </w:pPr>
    </w:lvl>
    <w:lvl w:ilvl="1" w:tplc="527E0B28">
      <w:start w:val="1"/>
      <w:numFmt w:val="bullet"/>
      <w:lvlText w:val="o"/>
      <w:lvlJc w:val="left"/>
      <w:pPr>
        <w:tabs>
          <w:tab w:val="num" w:pos="12072"/>
        </w:tabs>
        <w:ind w:left="12072" w:hanging="360"/>
      </w:pPr>
      <w:rPr>
        <w:rFonts w:ascii="Courier New" w:hAnsi="Courier New" w:hint="default"/>
        <w:b/>
        <w:i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2792"/>
        </w:tabs>
        <w:ind w:left="1279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13512"/>
        </w:tabs>
        <w:ind w:left="1351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14232"/>
        </w:tabs>
        <w:ind w:left="1423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14952"/>
        </w:tabs>
        <w:ind w:left="1495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15672"/>
        </w:tabs>
        <w:ind w:left="1567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16392"/>
        </w:tabs>
        <w:ind w:left="1639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7112"/>
        </w:tabs>
        <w:ind w:left="17112" w:hanging="180"/>
      </w:pPr>
    </w:lvl>
  </w:abstractNum>
  <w:abstractNum w:abstractNumId="13" w15:restartNumberingAfterBreak="0">
    <w:nsid w:val="645C5C7A"/>
    <w:multiLevelType w:val="hybridMultilevel"/>
    <w:tmpl w:val="7A9C2798"/>
    <w:lvl w:ilvl="0" w:tplc="3872D520">
      <w:start w:val="8"/>
      <w:numFmt w:val="upperRoman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06CAD"/>
    <w:multiLevelType w:val="hybridMultilevel"/>
    <w:tmpl w:val="CFE4DD2C"/>
    <w:lvl w:ilvl="0" w:tplc="58D6958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  <w:bCs w:val="0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3"/>
  </w:num>
  <w:num w:numId="5">
    <w:abstractNumId w:val="14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13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6B"/>
    <w:rsid w:val="00032F91"/>
    <w:rsid w:val="00070C28"/>
    <w:rsid w:val="000C7052"/>
    <w:rsid w:val="00105F86"/>
    <w:rsid w:val="00111F4E"/>
    <w:rsid w:val="0012006B"/>
    <w:rsid w:val="003B01FE"/>
    <w:rsid w:val="003E6404"/>
    <w:rsid w:val="003F07E4"/>
    <w:rsid w:val="00532E4B"/>
    <w:rsid w:val="005E67F3"/>
    <w:rsid w:val="00601881"/>
    <w:rsid w:val="00602F6B"/>
    <w:rsid w:val="00637C06"/>
    <w:rsid w:val="00652A46"/>
    <w:rsid w:val="00663EC1"/>
    <w:rsid w:val="0069599E"/>
    <w:rsid w:val="006F722B"/>
    <w:rsid w:val="00714D63"/>
    <w:rsid w:val="007E3C69"/>
    <w:rsid w:val="007E44D9"/>
    <w:rsid w:val="008E44DA"/>
    <w:rsid w:val="009421CF"/>
    <w:rsid w:val="00960900"/>
    <w:rsid w:val="009630FC"/>
    <w:rsid w:val="00977DD9"/>
    <w:rsid w:val="00A45210"/>
    <w:rsid w:val="00A514B8"/>
    <w:rsid w:val="00AB261A"/>
    <w:rsid w:val="00AC6368"/>
    <w:rsid w:val="00AE182A"/>
    <w:rsid w:val="00B61B4C"/>
    <w:rsid w:val="00BC15E2"/>
    <w:rsid w:val="00C6772A"/>
    <w:rsid w:val="00C75BAB"/>
    <w:rsid w:val="00D964E0"/>
    <w:rsid w:val="00DC076C"/>
    <w:rsid w:val="00DD1169"/>
    <w:rsid w:val="00DF06A1"/>
    <w:rsid w:val="00E60CAE"/>
    <w:rsid w:val="00E905C0"/>
    <w:rsid w:val="00E92EB0"/>
    <w:rsid w:val="00EA3C4D"/>
    <w:rsid w:val="00F03008"/>
    <w:rsid w:val="00F21AD8"/>
    <w:rsid w:val="00FE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D59B3"/>
  <w15:chartTrackingRefBased/>
  <w15:docId w15:val="{4BDB824D-24E2-4727-AAA6-9CB86B9E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7F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B01FE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663EC1"/>
  </w:style>
  <w:style w:type="paragraph" w:styleId="Ttulo">
    <w:name w:val="Title"/>
    <w:basedOn w:val="Normal"/>
    <w:link w:val="TtuloChar"/>
    <w:qFormat/>
    <w:rsid w:val="009630F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i/>
      <w:color w:val="800000"/>
      <w:sz w:val="2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9630FC"/>
    <w:rPr>
      <w:rFonts w:ascii="Bookman Old Style" w:eastAsia="Times New Roman" w:hAnsi="Bookman Old Style" w:cs="Times New Roman"/>
      <w:b/>
      <w:i/>
      <w:color w:val="800000"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CMVRG</dc:creator>
  <cp:keywords/>
  <dc:description/>
  <cp:lastModifiedBy>CMVRG</cp:lastModifiedBy>
  <cp:revision>42</cp:revision>
  <cp:lastPrinted>2024-11-14T13:41:00Z</cp:lastPrinted>
  <dcterms:created xsi:type="dcterms:W3CDTF">2024-11-04T21:57:00Z</dcterms:created>
  <dcterms:modified xsi:type="dcterms:W3CDTF">2025-01-06T13:20:00Z</dcterms:modified>
</cp:coreProperties>
</file>