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1AA" w:rsidRDefault="00F121AA" w:rsidP="00F121AA">
      <w:pPr>
        <w:tabs>
          <w:tab w:val="left" w:pos="0"/>
          <w:tab w:val="left" w:pos="4253"/>
        </w:tabs>
        <w:jc w:val="center"/>
        <w:rPr>
          <w:rFonts w:ascii="Arial" w:hAnsi="Arial" w:cs="Arial"/>
          <w:b/>
          <w:color w:val="000000"/>
          <w:sz w:val="21"/>
          <w:szCs w:val="21"/>
        </w:rPr>
      </w:pPr>
      <w:proofErr w:type="gramStart"/>
      <w:r>
        <w:rPr>
          <w:rFonts w:ascii="Arial" w:hAnsi="Arial" w:cs="Arial"/>
          <w:b/>
          <w:color w:val="000000"/>
          <w:sz w:val="21"/>
          <w:szCs w:val="21"/>
        </w:rPr>
        <w:t>Anexo  I</w:t>
      </w:r>
      <w:proofErr w:type="gramEnd"/>
    </w:p>
    <w:p w:rsidR="00F121AA" w:rsidRDefault="00F121AA" w:rsidP="00F121AA">
      <w:pPr>
        <w:tabs>
          <w:tab w:val="left" w:pos="0"/>
          <w:tab w:val="left" w:pos="4253"/>
        </w:tabs>
        <w:jc w:val="center"/>
        <w:rPr>
          <w:rFonts w:ascii="Arial" w:hAnsi="Arial" w:cs="Arial"/>
          <w:b/>
          <w:color w:val="000000"/>
          <w:sz w:val="21"/>
          <w:szCs w:val="21"/>
        </w:rPr>
      </w:pPr>
    </w:p>
    <w:p w:rsidR="00F121AA" w:rsidRDefault="00F121AA" w:rsidP="00F121AA">
      <w:pPr>
        <w:tabs>
          <w:tab w:val="left" w:pos="0"/>
          <w:tab w:val="left" w:pos="4253"/>
        </w:tabs>
        <w:jc w:val="center"/>
      </w:pPr>
    </w:p>
    <w:p w:rsidR="00F121AA" w:rsidRDefault="00F121AA" w:rsidP="00F121AA">
      <w:pPr>
        <w:tabs>
          <w:tab w:val="left" w:pos="0"/>
          <w:tab w:val="left" w:pos="4253"/>
        </w:tabs>
        <w:jc w:val="center"/>
        <w:rPr>
          <w:rFonts w:ascii="Arial" w:hAnsi="Arial" w:cs="Arial"/>
          <w:b/>
          <w:color w:val="000000"/>
          <w:sz w:val="21"/>
          <w:szCs w:val="21"/>
        </w:rPr>
      </w:pPr>
    </w:p>
    <w:p w:rsidR="00F121AA" w:rsidRDefault="00F121AA" w:rsidP="00F121AA">
      <w:pPr>
        <w:pStyle w:val="Ttulo7"/>
      </w:pPr>
      <w:r>
        <w:rPr>
          <w:sz w:val="21"/>
          <w:szCs w:val="21"/>
        </w:rPr>
        <w:t>CARGO:  ASSESSOR JURÍDICO (</w:t>
      </w:r>
      <w:r>
        <w:rPr>
          <w:i/>
          <w:iCs/>
          <w:sz w:val="21"/>
          <w:szCs w:val="21"/>
        </w:rPr>
        <w:t>AC)</w:t>
      </w:r>
    </w:p>
    <w:p w:rsidR="00F121AA" w:rsidRDefault="00F121AA" w:rsidP="00F121AA"/>
    <w:p w:rsidR="00F121AA" w:rsidRDefault="00F121AA" w:rsidP="00F121AA">
      <w:pPr>
        <w:pStyle w:val="Ttulo7"/>
        <w:rPr>
          <w:sz w:val="21"/>
          <w:szCs w:val="21"/>
        </w:rPr>
      </w:pPr>
    </w:p>
    <w:p w:rsidR="00F121AA" w:rsidRDefault="00F121AA" w:rsidP="00F121AA">
      <w:pPr>
        <w:tabs>
          <w:tab w:val="left" w:pos="0"/>
          <w:tab w:val="left" w:pos="1985"/>
          <w:tab w:val="left" w:pos="4253"/>
        </w:tabs>
        <w:ind w:firstLine="1134"/>
        <w:jc w:val="both"/>
        <w:rPr>
          <w:rFonts w:ascii="Arial" w:hAnsi="Arial" w:cs="Arial"/>
          <w:bCs/>
          <w:color w:val="000000"/>
          <w:sz w:val="21"/>
          <w:szCs w:val="21"/>
        </w:rPr>
      </w:pPr>
      <w:r>
        <w:rPr>
          <w:rFonts w:ascii="Arial" w:hAnsi="Arial" w:cs="Arial"/>
          <w:b/>
          <w:color w:val="000000"/>
          <w:sz w:val="21"/>
          <w:szCs w:val="21"/>
        </w:rPr>
        <w:t xml:space="preserve">ATRIBUIÇÕES: </w:t>
      </w:r>
      <w:r>
        <w:rPr>
          <w:rFonts w:ascii="Arial" w:hAnsi="Arial" w:cs="Arial"/>
          <w:bCs/>
          <w:color w:val="000000"/>
          <w:sz w:val="21"/>
          <w:szCs w:val="21"/>
        </w:rPr>
        <w:t>Assessorar técnica e juridicamente a Câmara Municipal de Vereadores, Assessorar as Comissões Permanentes visando a solução de questões jurídicas. Responder às consultas de âmbito legislativo e administrativo e exarar parecer, no que se refere a questões jurídicas, relacionadas à Câmara de Vereadores. Assessorar os Vereadores no estudo de minutas de que tramitarem na Câmara e que, por ventura, envolvam a Câmara de Vereadores. Assessorar na elaboração de anteprojetos de leis. Proceder estudos e instruir o encaminhamento de processos legislativos. Assessorar em sugestões quanto a medidas que visem simplificar normas e procedimentos legislativos vigentes. Assessorar o Presidente da Câmara nas questões que envolvam a prestação de contas junto ao Tribunal de Contas do estado. Executar outras tarefas afins.</w:t>
      </w:r>
    </w:p>
    <w:p w:rsidR="00F121AA" w:rsidRDefault="00F121AA" w:rsidP="00F121AA">
      <w:pPr>
        <w:tabs>
          <w:tab w:val="left" w:pos="0"/>
          <w:tab w:val="left" w:pos="1985"/>
          <w:tab w:val="left" w:pos="4253"/>
        </w:tabs>
        <w:ind w:firstLine="1134"/>
        <w:jc w:val="both"/>
        <w:rPr>
          <w:rFonts w:ascii="Arial" w:hAnsi="Arial" w:cs="Arial"/>
          <w:bCs/>
          <w:color w:val="000000"/>
          <w:sz w:val="21"/>
          <w:szCs w:val="21"/>
        </w:rPr>
      </w:pPr>
    </w:p>
    <w:p w:rsidR="00F121AA" w:rsidRDefault="00F121AA" w:rsidP="00F121AA">
      <w:pPr>
        <w:tabs>
          <w:tab w:val="left" w:pos="0"/>
          <w:tab w:val="left" w:pos="1985"/>
          <w:tab w:val="left" w:pos="4253"/>
        </w:tabs>
        <w:ind w:firstLine="1134"/>
        <w:jc w:val="both"/>
        <w:rPr>
          <w:rFonts w:ascii="Arial" w:hAnsi="Arial" w:cs="Arial"/>
          <w:b/>
          <w:color w:val="000000"/>
          <w:sz w:val="21"/>
          <w:szCs w:val="21"/>
        </w:rPr>
      </w:pPr>
      <w:r>
        <w:rPr>
          <w:rFonts w:ascii="Arial" w:hAnsi="Arial" w:cs="Arial"/>
          <w:b/>
          <w:color w:val="000000"/>
          <w:sz w:val="21"/>
          <w:szCs w:val="21"/>
        </w:rPr>
        <w:t>REQUISITOS DE PROVIMENTO:</w:t>
      </w:r>
    </w:p>
    <w:p w:rsidR="00F121AA" w:rsidRDefault="00F121AA" w:rsidP="00F121AA">
      <w:pPr>
        <w:tabs>
          <w:tab w:val="left" w:pos="0"/>
          <w:tab w:val="left" w:pos="1985"/>
          <w:tab w:val="left" w:pos="4253"/>
        </w:tabs>
        <w:ind w:firstLine="1134"/>
        <w:jc w:val="both"/>
        <w:rPr>
          <w:rFonts w:ascii="Arial" w:hAnsi="Arial" w:cs="Arial"/>
          <w:b/>
          <w:color w:val="000000"/>
          <w:sz w:val="21"/>
          <w:szCs w:val="21"/>
        </w:rPr>
      </w:pPr>
    </w:p>
    <w:p w:rsidR="00F121AA" w:rsidRDefault="00F121AA" w:rsidP="00F121AA">
      <w:pPr>
        <w:tabs>
          <w:tab w:val="left" w:pos="0"/>
          <w:tab w:val="left" w:pos="1985"/>
          <w:tab w:val="left" w:pos="4253"/>
        </w:tabs>
        <w:ind w:firstLine="1134"/>
        <w:jc w:val="both"/>
        <w:rPr>
          <w:rFonts w:ascii="Arial" w:hAnsi="Arial" w:cs="Arial"/>
          <w:bCs/>
          <w:color w:val="000000"/>
          <w:sz w:val="21"/>
          <w:szCs w:val="21"/>
        </w:rPr>
      </w:pPr>
      <w:r>
        <w:rPr>
          <w:rFonts w:ascii="Arial" w:hAnsi="Arial" w:cs="Arial"/>
          <w:b/>
          <w:color w:val="000000"/>
          <w:sz w:val="21"/>
          <w:szCs w:val="21"/>
        </w:rPr>
        <w:t xml:space="preserve">ESCOLARIDADE: </w:t>
      </w:r>
      <w:r>
        <w:rPr>
          <w:rFonts w:ascii="Arial" w:hAnsi="Arial" w:cs="Arial"/>
          <w:bCs/>
          <w:color w:val="000000"/>
          <w:sz w:val="21"/>
          <w:szCs w:val="21"/>
        </w:rPr>
        <w:t>Nível com formação Bacharel em Direito, com registro na Ordem dos Advogados do Brasil – OAB.</w:t>
      </w:r>
    </w:p>
    <w:p w:rsidR="00F121AA" w:rsidRDefault="00F121AA" w:rsidP="00F121AA">
      <w:pPr>
        <w:tabs>
          <w:tab w:val="left" w:pos="0"/>
          <w:tab w:val="left" w:pos="1985"/>
          <w:tab w:val="left" w:pos="4253"/>
        </w:tabs>
        <w:ind w:firstLine="1134"/>
        <w:jc w:val="both"/>
        <w:rPr>
          <w:rFonts w:ascii="Arial" w:hAnsi="Arial" w:cs="Arial"/>
          <w:b/>
          <w:color w:val="000000"/>
          <w:sz w:val="21"/>
          <w:szCs w:val="21"/>
        </w:rPr>
      </w:pPr>
    </w:p>
    <w:p w:rsidR="00F121AA" w:rsidRDefault="00F121AA" w:rsidP="00F121AA">
      <w:pPr>
        <w:tabs>
          <w:tab w:val="left" w:pos="0"/>
          <w:tab w:val="left" w:pos="1985"/>
          <w:tab w:val="left" w:pos="4253"/>
        </w:tabs>
        <w:ind w:firstLine="1134"/>
        <w:jc w:val="both"/>
        <w:rPr>
          <w:rFonts w:ascii="Arial" w:hAnsi="Arial" w:cs="Arial"/>
          <w:b/>
          <w:color w:val="000000"/>
          <w:sz w:val="21"/>
          <w:szCs w:val="21"/>
        </w:rPr>
      </w:pPr>
      <w:r>
        <w:rPr>
          <w:rFonts w:ascii="Arial" w:hAnsi="Arial" w:cs="Arial"/>
          <w:b/>
          <w:color w:val="000000"/>
          <w:sz w:val="21"/>
          <w:szCs w:val="21"/>
        </w:rPr>
        <w:t>CONDIÇÕES DE TRABALHO:</w:t>
      </w:r>
    </w:p>
    <w:p w:rsidR="00F121AA" w:rsidRDefault="00F121AA" w:rsidP="00F121AA">
      <w:pPr>
        <w:tabs>
          <w:tab w:val="left" w:pos="0"/>
          <w:tab w:val="left" w:pos="1985"/>
          <w:tab w:val="left" w:pos="4253"/>
        </w:tabs>
        <w:ind w:firstLine="1134"/>
        <w:jc w:val="both"/>
        <w:rPr>
          <w:rFonts w:ascii="Arial" w:hAnsi="Arial" w:cs="Arial"/>
          <w:b/>
          <w:color w:val="000000"/>
          <w:sz w:val="21"/>
          <w:szCs w:val="21"/>
        </w:rPr>
      </w:pPr>
    </w:p>
    <w:p w:rsidR="00F121AA" w:rsidRDefault="00F121AA" w:rsidP="00F121AA">
      <w:pPr>
        <w:numPr>
          <w:ilvl w:val="0"/>
          <w:numId w:val="2"/>
        </w:numPr>
        <w:tabs>
          <w:tab w:val="left" w:pos="0"/>
          <w:tab w:val="left" w:pos="1985"/>
          <w:tab w:val="left" w:pos="4253"/>
        </w:tabs>
        <w:jc w:val="both"/>
        <w:rPr>
          <w:rFonts w:ascii="Arial" w:hAnsi="Arial" w:cs="Arial"/>
          <w:bCs/>
          <w:color w:val="000000"/>
          <w:sz w:val="21"/>
          <w:szCs w:val="21"/>
        </w:rPr>
      </w:pPr>
      <w:r>
        <w:rPr>
          <w:rFonts w:ascii="Arial" w:hAnsi="Arial" w:cs="Arial"/>
          <w:bCs/>
          <w:color w:val="000000"/>
          <w:sz w:val="21"/>
          <w:szCs w:val="21"/>
        </w:rPr>
        <w:t>Geral: Carga Horária semanal de 12 horas;</w:t>
      </w:r>
    </w:p>
    <w:p w:rsidR="00F121AA" w:rsidRPr="00A6538D" w:rsidRDefault="00F121AA" w:rsidP="00F121AA">
      <w:pPr>
        <w:tabs>
          <w:tab w:val="left" w:pos="0"/>
          <w:tab w:val="left" w:pos="1985"/>
          <w:tab w:val="left" w:pos="4253"/>
        </w:tabs>
        <w:jc w:val="both"/>
        <w:rPr>
          <w:rFonts w:ascii="Arial" w:hAnsi="Arial" w:cs="Arial"/>
          <w:b/>
          <w:color w:val="000000"/>
          <w:sz w:val="21"/>
          <w:szCs w:val="21"/>
        </w:rPr>
      </w:pPr>
      <w:r>
        <w:rPr>
          <w:rFonts w:ascii="Arial" w:hAnsi="Arial" w:cs="Arial"/>
          <w:bCs/>
          <w:color w:val="000000"/>
          <w:sz w:val="21"/>
          <w:szCs w:val="21"/>
        </w:rPr>
        <w:t xml:space="preserve">   </w:t>
      </w:r>
    </w:p>
    <w:p w:rsidR="00F121AA" w:rsidRDefault="00F121AA" w:rsidP="00F121AA">
      <w:pPr>
        <w:tabs>
          <w:tab w:val="left" w:pos="0"/>
          <w:tab w:val="left" w:pos="1985"/>
          <w:tab w:val="left" w:pos="4253"/>
        </w:tabs>
        <w:ind w:firstLine="1134"/>
        <w:jc w:val="both"/>
        <w:rPr>
          <w:rFonts w:ascii="Arial" w:hAnsi="Arial" w:cs="Arial"/>
          <w:bCs/>
          <w:color w:val="000000"/>
          <w:sz w:val="21"/>
          <w:szCs w:val="21"/>
        </w:rPr>
      </w:pPr>
      <w:r>
        <w:rPr>
          <w:rFonts w:ascii="Arial" w:hAnsi="Arial" w:cs="Arial"/>
          <w:b/>
          <w:color w:val="000000"/>
          <w:sz w:val="21"/>
          <w:szCs w:val="21"/>
        </w:rPr>
        <w:t xml:space="preserve">PROVIMENTO: </w:t>
      </w:r>
      <w:r>
        <w:rPr>
          <w:rFonts w:ascii="Arial" w:hAnsi="Arial" w:cs="Arial"/>
          <w:bCs/>
          <w:color w:val="000000"/>
          <w:sz w:val="21"/>
          <w:szCs w:val="21"/>
        </w:rPr>
        <w:t xml:space="preserve">Cargo em Comissão de Livre Nomeação e Exoneração. </w:t>
      </w:r>
    </w:p>
    <w:p w:rsidR="00F121AA" w:rsidRDefault="00F121AA" w:rsidP="00F121AA">
      <w:pPr>
        <w:tabs>
          <w:tab w:val="left" w:pos="0"/>
          <w:tab w:val="left" w:pos="1985"/>
          <w:tab w:val="left" w:pos="4253"/>
        </w:tabs>
        <w:ind w:firstLine="1134"/>
        <w:jc w:val="both"/>
        <w:rPr>
          <w:rFonts w:ascii="Arial" w:hAnsi="Arial" w:cs="Arial"/>
          <w:bCs/>
          <w:color w:val="000000"/>
          <w:sz w:val="21"/>
          <w:szCs w:val="21"/>
        </w:rPr>
      </w:pPr>
    </w:p>
    <w:p w:rsidR="00F121AA" w:rsidRPr="00477187" w:rsidRDefault="00F121AA" w:rsidP="00F121AA">
      <w:pPr>
        <w:numPr>
          <w:ilvl w:val="0"/>
          <w:numId w:val="3"/>
        </w:numPr>
        <w:tabs>
          <w:tab w:val="left" w:pos="0"/>
          <w:tab w:val="left" w:pos="1985"/>
          <w:tab w:val="left" w:pos="4253"/>
        </w:tabs>
        <w:jc w:val="both"/>
        <w:rPr>
          <w:bCs/>
        </w:rPr>
      </w:pPr>
      <w:r>
        <w:rPr>
          <w:rFonts w:ascii="Arial" w:hAnsi="Arial" w:cs="Arial"/>
          <w:bCs/>
          <w:color w:val="000000"/>
          <w:sz w:val="21"/>
          <w:szCs w:val="21"/>
        </w:rPr>
        <w:t>Idade: Mínima de 18 anos.</w:t>
      </w:r>
    </w:p>
    <w:p w:rsidR="00F121AA" w:rsidRDefault="00F121AA" w:rsidP="00F121AA">
      <w:pPr>
        <w:tabs>
          <w:tab w:val="left" w:pos="0"/>
          <w:tab w:val="left" w:pos="1985"/>
          <w:tab w:val="left" w:pos="4253"/>
        </w:tabs>
        <w:ind w:firstLine="1134"/>
        <w:jc w:val="both"/>
        <w:rPr>
          <w:rFonts w:ascii="Arial" w:hAnsi="Arial" w:cs="Arial"/>
          <w:b/>
          <w:color w:val="000000"/>
          <w:sz w:val="21"/>
          <w:szCs w:val="21"/>
        </w:rPr>
      </w:pPr>
    </w:p>
    <w:p w:rsidR="00354406" w:rsidRDefault="00354406" w:rsidP="00F121AA">
      <w:pPr>
        <w:tabs>
          <w:tab w:val="left" w:pos="0"/>
          <w:tab w:val="left" w:pos="1985"/>
          <w:tab w:val="left" w:pos="4253"/>
        </w:tabs>
        <w:ind w:firstLine="1134"/>
        <w:jc w:val="both"/>
        <w:rPr>
          <w:rFonts w:ascii="Arial" w:hAnsi="Arial" w:cs="Arial"/>
          <w:b/>
          <w:color w:val="000000"/>
          <w:sz w:val="21"/>
          <w:szCs w:val="21"/>
        </w:rPr>
      </w:pPr>
    </w:p>
    <w:p w:rsidR="00F121AA" w:rsidRDefault="00354406" w:rsidP="00354406">
      <w:pPr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354406">
        <w:rPr>
          <w:rFonts w:ascii="Arial" w:hAnsi="Arial" w:cs="Arial"/>
          <w:b/>
          <w:sz w:val="21"/>
          <w:szCs w:val="21"/>
          <w:u w:val="single"/>
        </w:rPr>
        <w:t>OBSERVAÇÃO:</w:t>
      </w:r>
    </w:p>
    <w:p w:rsidR="00354406" w:rsidRPr="00354406" w:rsidRDefault="00354406" w:rsidP="00354406">
      <w:pPr>
        <w:jc w:val="center"/>
        <w:rPr>
          <w:rFonts w:ascii="Arial" w:hAnsi="Arial" w:cs="Arial"/>
        </w:rPr>
      </w:pPr>
    </w:p>
    <w:p w:rsidR="00F121AA" w:rsidRDefault="00354406" w:rsidP="00F121AA">
      <w:pPr>
        <w:ind w:firstLine="1134"/>
        <w:jc w:val="both"/>
      </w:pPr>
      <w:r w:rsidRPr="00354406">
        <w:rPr>
          <w:rFonts w:ascii="Arial" w:hAnsi="Arial" w:cs="Arial"/>
          <w:b/>
          <w:sz w:val="22"/>
          <w:szCs w:val="22"/>
        </w:rPr>
        <w:t>Art. 2º -</w:t>
      </w:r>
      <w:r>
        <w:rPr>
          <w:rFonts w:ascii="Arial" w:hAnsi="Arial" w:cs="Arial"/>
          <w:sz w:val="22"/>
          <w:szCs w:val="22"/>
        </w:rPr>
        <w:t xml:space="preserve"> Altera a carga horária do cargo de Assessor Jurídico constante no Anexo I, da Lei 2.313 de 24 de </w:t>
      </w:r>
      <w:proofErr w:type="gramStart"/>
      <w:r>
        <w:rPr>
          <w:rFonts w:ascii="Arial" w:hAnsi="Arial" w:cs="Arial"/>
          <w:sz w:val="22"/>
          <w:szCs w:val="22"/>
        </w:rPr>
        <w:t>Janeiro</w:t>
      </w:r>
      <w:proofErr w:type="gramEnd"/>
      <w:r>
        <w:rPr>
          <w:rFonts w:ascii="Arial" w:hAnsi="Arial" w:cs="Arial"/>
          <w:sz w:val="22"/>
          <w:szCs w:val="22"/>
        </w:rPr>
        <w:t xml:space="preserve"> de 2022, </w:t>
      </w:r>
      <w:r w:rsidRPr="00354406">
        <w:rPr>
          <w:rFonts w:ascii="Arial" w:hAnsi="Arial" w:cs="Arial"/>
          <w:b/>
          <w:sz w:val="22"/>
          <w:szCs w:val="22"/>
          <w:u w:val="single"/>
        </w:rPr>
        <w:t>passando para 08 horas semanais.</w:t>
      </w:r>
      <w:r w:rsidR="00F121AA">
        <w:rPr>
          <w:rFonts w:ascii="Arial" w:hAnsi="Arial" w:cs="Arial"/>
          <w:sz w:val="22"/>
          <w:szCs w:val="22"/>
        </w:rPr>
        <w:t xml:space="preserve"> </w:t>
      </w:r>
      <w:r w:rsidRPr="00354406">
        <w:rPr>
          <w:rFonts w:ascii="Arial" w:hAnsi="Arial" w:cs="Arial"/>
          <w:b/>
          <w:sz w:val="22"/>
          <w:szCs w:val="22"/>
          <w:u w:val="single"/>
        </w:rPr>
        <w:t>LEI Nº 2405/2023.</w:t>
      </w:r>
    </w:p>
    <w:p w:rsidR="00F121AA" w:rsidRPr="00B06657" w:rsidRDefault="00F121AA" w:rsidP="00F121AA">
      <w:pPr>
        <w:ind w:firstLine="1134"/>
        <w:jc w:val="both"/>
        <w:rPr>
          <w:rFonts w:ascii="Tahoma" w:hAnsi="Tahoma" w:cs="Tahoma"/>
          <w:sz w:val="21"/>
          <w:szCs w:val="21"/>
        </w:rPr>
      </w:pPr>
    </w:p>
    <w:p w:rsidR="00F121AA" w:rsidRDefault="00F121AA" w:rsidP="00F121AA">
      <w:pPr>
        <w:pStyle w:val="Corpodetexto"/>
        <w:tabs>
          <w:tab w:val="left" w:pos="1985"/>
          <w:tab w:val="left" w:pos="4253"/>
        </w:tabs>
      </w:pPr>
      <w:r>
        <w:rPr>
          <w:color w:val="000000"/>
          <w:sz w:val="21"/>
          <w:szCs w:val="21"/>
        </w:rPr>
        <w:tab/>
      </w:r>
    </w:p>
    <w:p w:rsidR="00F121AA" w:rsidRDefault="00F121AA" w:rsidP="00F121AA">
      <w:pPr>
        <w:tabs>
          <w:tab w:val="left" w:pos="0"/>
          <w:tab w:val="left" w:pos="1134"/>
          <w:tab w:val="left" w:pos="1985"/>
          <w:tab w:val="left" w:pos="4253"/>
        </w:tabs>
        <w:jc w:val="both"/>
        <w:rPr>
          <w:color w:val="FF0000"/>
          <w:sz w:val="21"/>
          <w:szCs w:val="21"/>
        </w:rPr>
      </w:pPr>
    </w:p>
    <w:p w:rsidR="00F121AA" w:rsidRDefault="00F121AA" w:rsidP="00F121AA">
      <w:pPr>
        <w:tabs>
          <w:tab w:val="left" w:pos="0"/>
          <w:tab w:val="left" w:pos="1134"/>
          <w:tab w:val="left" w:pos="1985"/>
          <w:tab w:val="left" w:pos="4253"/>
        </w:tabs>
        <w:jc w:val="both"/>
        <w:rPr>
          <w:color w:val="FF0000"/>
          <w:sz w:val="21"/>
          <w:szCs w:val="21"/>
        </w:rPr>
      </w:pPr>
      <w:bookmarkStart w:id="0" w:name="_GoBack"/>
      <w:bookmarkEnd w:id="0"/>
    </w:p>
    <w:p w:rsidR="00F121AA" w:rsidRDefault="00F121AA" w:rsidP="00F121AA">
      <w:pPr>
        <w:tabs>
          <w:tab w:val="left" w:pos="0"/>
          <w:tab w:val="left" w:pos="4253"/>
        </w:tabs>
        <w:jc w:val="center"/>
        <w:rPr>
          <w:rFonts w:ascii="Arial" w:hAnsi="Arial" w:cs="Arial"/>
          <w:b/>
          <w:sz w:val="22"/>
          <w:szCs w:val="22"/>
        </w:rPr>
      </w:pPr>
    </w:p>
    <w:p w:rsidR="00F357D0" w:rsidRDefault="00F357D0"/>
    <w:sectPr w:rsidR="00F357D0">
      <w:pgSz w:w="12240" w:h="15840"/>
      <w:pgMar w:top="1985" w:right="1797" w:bottom="1588" w:left="184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620162"/>
    <w:multiLevelType w:val="hybridMultilevel"/>
    <w:tmpl w:val="569E849E"/>
    <w:lvl w:ilvl="0" w:tplc="902A3248">
      <w:start w:val="1"/>
      <w:numFmt w:val="lowerLetter"/>
      <w:lvlText w:val="%1)"/>
      <w:lvlJc w:val="left"/>
      <w:pPr>
        <w:ind w:left="185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4A5B42E2"/>
    <w:multiLevelType w:val="hybridMultilevel"/>
    <w:tmpl w:val="770219D2"/>
    <w:lvl w:ilvl="0" w:tplc="19F6398E">
      <w:start w:val="1"/>
      <w:numFmt w:val="lowerLetter"/>
      <w:lvlText w:val="%1)"/>
      <w:lvlJc w:val="left"/>
      <w:pPr>
        <w:ind w:left="1839" w:hanging="360"/>
      </w:pPr>
      <w:rPr>
        <w:rFonts w:ascii="Arial" w:hAnsi="Arial" w:cs="Arial" w:hint="default"/>
        <w:color w:val="000000"/>
        <w:sz w:val="21"/>
      </w:rPr>
    </w:lvl>
    <w:lvl w:ilvl="1" w:tplc="04160019" w:tentative="1">
      <w:start w:val="1"/>
      <w:numFmt w:val="lowerLetter"/>
      <w:lvlText w:val="%2."/>
      <w:lvlJc w:val="left"/>
      <w:pPr>
        <w:ind w:left="2559" w:hanging="360"/>
      </w:pPr>
    </w:lvl>
    <w:lvl w:ilvl="2" w:tplc="0416001B" w:tentative="1">
      <w:start w:val="1"/>
      <w:numFmt w:val="lowerRoman"/>
      <w:lvlText w:val="%3."/>
      <w:lvlJc w:val="right"/>
      <w:pPr>
        <w:ind w:left="3279" w:hanging="180"/>
      </w:pPr>
    </w:lvl>
    <w:lvl w:ilvl="3" w:tplc="0416000F" w:tentative="1">
      <w:start w:val="1"/>
      <w:numFmt w:val="decimal"/>
      <w:lvlText w:val="%4."/>
      <w:lvlJc w:val="left"/>
      <w:pPr>
        <w:ind w:left="3999" w:hanging="360"/>
      </w:pPr>
    </w:lvl>
    <w:lvl w:ilvl="4" w:tplc="04160019" w:tentative="1">
      <w:start w:val="1"/>
      <w:numFmt w:val="lowerLetter"/>
      <w:lvlText w:val="%5."/>
      <w:lvlJc w:val="left"/>
      <w:pPr>
        <w:ind w:left="4719" w:hanging="360"/>
      </w:pPr>
    </w:lvl>
    <w:lvl w:ilvl="5" w:tplc="0416001B" w:tentative="1">
      <w:start w:val="1"/>
      <w:numFmt w:val="lowerRoman"/>
      <w:lvlText w:val="%6."/>
      <w:lvlJc w:val="right"/>
      <w:pPr>
        <w:ind w:left="5439" w:hanging="180"/>
      </w:pPr>
    </w:lvl>
    <w:lvl w:ilvl="6" w:tplc="0416000F" w:tentative="1">
      <w:start w:val="1"/>
      <w:numFmt w:val="decimal"/>
      <w:lvlText w:val="%7."/>
      <w:lvlJc w:val="left"/>
      <w:pPr>
        <w:ind w:left="6159" w:hanging="360"/>
      </w:pPr>
    </w:lvl>
    <w:lvl w:ilvl="7" w:tplc="04160019" w:tentative="1">
      <w:start w:val="1"/>
      <w:numFmt w:val="lowerLetter"/>
      <w:lvlText w:val="%8."/>
      <w:lvlJc w:val="left"/>
      <w:pPr>
        <w:ind w:left="6879" w:hanging="360"/>
      </w:pPr>
    </w:lvl>
    <w:lvl w:ilvl="8" w:tplc="0416001B" w:tentative="1">
      <w:start w:val="1"/>
      <w:numFmt w:val="lowerRoman"/>
      <w:lvlText w:val="%9."/>
      <w:lvlJc w:val="right"/>
      <w:pPr>
        <w:ind w:left="759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1AA"/>
    <w:rsid w:val="00354406"/>
    <w:rsid w:val="00B06657"/>
    <w:rsid w:val="00F121AA"/>
    <w:rsid w:val="00F3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3530D"/>
  <w15:chartTrackingRefBased/>
  <w15:docId w15:val="{7A142185-3451-4CB4-89C7-1BCA508F2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1A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tulo7">
    <w:name w:val="heading 7"/>
    <w:basedOn w:val="Normal"/>
    <w:next w:val="Normal"/>
    <w:link w:val="Ttulo7Char"/>
    <w:qFormat/>
    <w:rsid w:val="00F121AA"/>
    <w:pPr>
      <w:keepNext/>
      <w:numPr>
        <w:ilvl w:val="6"/>
        <w:numId w:val="1"/>
      </w:numPr>
      <w:ind w:left="1418" w:firstLine="0"/>
      <w:jc w:val="both"/>
      <w:outlineLvl w:val="6"/>
    </w:pPr>
    <w:rPr>
      <w:rFonts w:ascii="Arial" w:hAnsi="Arial" w:cs="Arial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rsid w:val="00F121AA"/>
    <w:rPr>
      <w:rFonts w:ascii="Arial" w:eastAsia="Times New Roman" w:hAnsi="Arial" w:cs="Arial"/>
      <w:b/>
      <w:bCs/>
      <w:lang w:eastAsia="zh-CN"/>
    </w:rPr>
  </w:style>
  <w:style w:type="paragraph" w:styleId="Corpodetexto">
    <w:name w:val="Body Text"/>
    <w:basedOn w:val="Normal"/>
    <w:link w:val="CorpodetextoChar"/>
    <w:rsid w:val="00F121AA"/>
    <w:pPr>
      <w:jc w:val="both"/>
    </w:pPr>
    <w:rPr>
      <w:rFonts w:ascii="Arial" w:hAnsi="Arial" w:cs="Arial"/>
      <w:sz w:val="24"/>
    </w:rPr>
  </w:style>
  <w:style w:type="character" w:customStyle="1" w:styleId="CorpodetextoChar">
    <w:name w:val="Corpo de texto Char"/>
    <w:basedOn w:val="Fontepargpadro"/>
    <w:link w:val="Corpodetexto"/>
    <w:rsid w:val="00F121AA"/>
    <w:rPr>
      <w:rFonts w:ascii="Arial" w:eastAsia="Times New Roman" w:hAnsi="Arial" w:cs="Arial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212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2025-05-09T19:39:00Z</dcterms:created>
  <dcterms:modified xsi:type="dcterms:W3CDTF">2025-05-12T13:29:00Z</dcterms:modified>
</cp:coreProperties>
</file>