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6B5" w:rsidRPr="009208FB" w:rsidRDefault="006876B5" w:rsidP="006876B5">
      <w:pPr>
        <w:jc w:val="center"/>
        <w:rPr>
          <w:rFonts w:ascii="Bookman Old Style" w:hAnsi="Bookman Old Style"/>
          <w:b/>
          <w:bCs/>
          <w:sz w:val="24"/>
        </w:rPr>
      </w:pPr>
      <w:r w:rsidRPr="009208FB">
        <w:rPr>
          <w:rFonts w:ascii="Bookman Old Style" w:hAnsi="Bookman Old Style"/>
          <w:b/>
          <w:sz w:val="24"/>
        </w:rPr>
        <w:t>LEI Nº</w:t>
      </w:r>
      <w:r w:rsidR="00AF5191" w:rsidRPr="009208FB">
        <w:rPr>
          <w:rFonts w:ascii="Bookman Old Style" w:hAnsi="Bookman Old Style"/>
          <w:b/>
          <w:sz w:val="24"/>
        </w:rPr>
        <w:t xml:space="preserve"> 658</w:t>
      </w:r>
      <w:r w:rsidRPr="009208FB">
        <w:rPr>
          <w:rFonts w:ascii="Bookman Old Style" w:hAnsi="Bookman Old Style"/>
          <w:b/>
          <w:sz w:val="24"/>
        </w:rPr>
        <w:t xml:space="preserve">, DE </w:t>
      </w:r>
      <w:r w:rsidR="00AF5191" w:rsidRPr="009208FB">
        <w:rPr>
          <w:rFonts w:ascii="Bookman Old Style" w:hAnsi="Bookman Old Style"/>
          <w:b/>
          <w:sz w:val="24"/>
        </w:rPr>
        <w:t>07.08.1985</w:t>
      </w:r>
      <w:r w:rsidRPr="009208FB">
        <w:rPr>
          <w:rFonts w:ascii="Bookman Old Style" w:hAnsi="Bookman Old Style"/>
          <w:b/>
          <w:sz w:val="24"/>
        </w:rPr>
        <w:t>.</w:t>
      </w:r>
    </w:p>
    <w:p w:rsidR="003E7AAB" w:rsidRPr="00026000" w:rsidRDefault="003E7AAB" w:rsidP="00AC69CC">
      <w:pPr>
        <w:pStyle w:val="Recuodecorpodetexto"/>
        <w:ind w:left="0"/>
        <w:jc w:val="center"/>
        <w:rPr>
          <w:rFonts w:ascii="Berlin Sans FB" w:hAnsi="Berlin Sans FB"/>
          <w:b w:val="0"/>
          <w:color w:val="0070C0"/>
          <w:sz w:val="24"/>
        </w:rPr>
      </w:pPr>
      <w:r w:rsidRPr="00026000">
        <w:rPr>
          <w:rFonts w:ascii="Berlin Sans FB" w:hAnsi="Berlin Sans FB"/>
          <w:b w:val="0"/>
          <w:color w:val="0070C0"/>
          <w:sz w:val="24"/>
          <w:bdr w:val="single" w:sz="4" w:space="0" w:color="auto"/>
        </w:rPr>
        <w:t>Com alterações da 665, 797,</w:t>
      </w:r>
      <w:r w:rsidR="00BE7F6F" w:rsidRPr="00026000">
        <w:rPr>
          <w:rFonts w:ascii="Berlin Sans FB" w:hAnsi="Berlin Sans FB"/>
          <w:b w:val="0"/>
          <w:color w:val="0070C0"/>
          <w:sz w:val="24"/>
          <w:bdr w:val="single" w:sz="4" w:space="0" w:color="auto"/>
        </w:rPr>
        <w:t xml:space="preserve"> 859</w:t>
      </w:r>
      <w:r w:rsidR="00AC69CC" w:rsidRPr="00026000">
        <w:rPr>
          <w:rFonts w:ascii="Berlin Sans FB" w:hAnsi="Berlin Sans FB"/>
          <w:b w:val="0"/>
          <w:color w:val="0070C0"/>
          <w:sz w:val="24"/>
          <w:bdr w:val="single" w:sz="4" w:space="0" w:color="auto"/>
        </w:rPr>
        <w:t>, 869, 1005</w:t>
      </w:r>
      <w:r w:rsidR="00FF6207" w:rsidRPr="00026000">
        <w:rPr>
          <w:rFonts w:ascii="Berlin Sans FB" w:hAnsi="Berlin Sans FB"/>
          <w:b w:val="0"/>
          <w:color w:val="0070C0"/>
          <w:sz w:val="24"/>
          <w:bdr w:val="single" w:sz="4" w:space="0" w:color="auto"/>
        </w:rPr>
        <w:t>, 1111, 1188, 1378, 1443,</w:t>
      </w:r>
      <w:r w:rsidR="009E089A" w:rsidRPr="00026000">
        <w:rPr>
          <w:rFonts w:ascii="Berlin Sans FB" w:hAnsi="Berlin Sans FB"/>
          <w:b w:val="0"/>
          <w:color w:val="0070C0"/>
          <w:sz w:val="24"/>
          <w:bdr w:val="single" w:sz="4" w:space="0" w:color="auto"/>
        </w:rPr>
        <w:t xml:space="preserve"> 1582</w:t>
      </w:r>
      <w:r w:rsidR="00D045E5">
        <w:rPr>
          <w:rFonts w:ascii="Berlin Sans FB" w:hAnsi="Berlin Sans FB"/>
          <w:b w:val="0"/>
          <w:color w:val="0070C0"/>
          <w:sz w:val="24"/>
          <w:bdr w:val="single" w:sz="4" w:space="0" w:color="auto"/>
        </w:rPr>
        <w:t>, 1645, 1857, 2031</w:t>
      </w:r>
      <w:r w:rsidR="00311D68">
        <w:rPr>
          <w:rFonts w:ascii="Berlin Sans FB" w:hAnsi="Berlin Sans FB"/>
          <w:b w:val="0"/>
          <w:color w:val="0070C0"/>
          <w:sz w:val="24"/>
          <w:bdr w:val="single" w:sz="4" w:space="0" w:color="auto"/>
        </w:rPr>
        <w:t>, 2144 e 2245</w:t>
      </w:r>
      <w:r w:rsidR="00FF6207" w:rsidRPr="00026000">
        <w:rPr>
          <w:rFonts w:ascii="Berlin Sans FB" w:hAnsi="Berlin Sans FB"/>
          <w:b w:val="0"/>
          <w:color w:val="0070C0"/>
          <w:sz w:val="24"/>
          <w:bdr w:val="single" w:sz="4" w:space="0" w:color="auto"/>
        </w:rPr>
        <w:t xml:space="preserve"> </w:t>
      </w:r>
    </w:p>
    <w:p w:rsidR="006876B5" w:rsidRPr="009208FB" w:rsidRDefault="006876B5" w:rsidP="006876B5">
      <w:pPr>
        <w:pStyle w:val="Recuodecorpodetexto"/>
        <w:ind w:left="4500"/>
        <w:rPr>
          <w:rFonts w:ascii="Bookman Old Style" w:hAnsi="Bookman Old Style"/>
          <w:i/>
          <w:sz w:val="24"/>
        </w:rPr>
      </w:pPr>
    </w:p>
    <w:p w:rsidR="006876B5" w:rsidRPr="009208FB" w:rsidRDefault="00AF5191" w:rsidP="006876B5">
      <w:pPr>
        <w:pStyle w:val="Recuodecorpodetexto"/>
        <w:rPr>
          <w:rFonts w:ascii="Bookman Old Style" w:hAnsi="Bookman Old Style"/>
          <w:i/>
          <w:sz w:val="24"/>
        </w:rPr>
      </w:pPr>
      <w:r w:rsidRPr="009208FB">
        <w:rPr>
          <w:rFonts w:ascii="Bookman Old Style" w:hAnsi="Bookman Old Style"/>
          <w:i/>
          <w:sz w:val="24"/>
        </w:rPr>
        <w:t>Dispõe sobre o Código Tributário do Município de Roque Gonzales</w:t>
      </w:r>
      <w:r w:rsidR="006876B5" w:rsidRPr="009208FB">
        <w:rPr>
          <w:rFonts w:ascii="Bookman Old Style" w:hAnsi="Bookman Old Style"/>
          <w:i/>
          <w:sz w:val="24"/>
        </w:rPr>
        <w:t>.</w:t>
      </w:r>
    </w:p>
    <w:p w:rsidR="006876B5" w:rsidRPr="009208FB" w:rsidRDefault="006876B5" w:rsidP="00AF5191">
      <w:pPr>
        <w:jc w:val="both"/>
        <w:rPr>
          <w:rFonts w:ascii="Bookman Old Style" w:hAnsi="Bookman Old Style"/>
          <w:bCs/>
          <w:sz w:val="24"/>
        </w:rPr>
      </w:pPr>
    </w:p>
    <w:p w:rsidR="00AF5191" w:rsidRPr="009208FB" w:rsidRDefault="00AF5191" w:rsidP="00AF5191">
      <w:pPr>
        <w:jc w:val="both"/>
        <w:rPr>
          <w:rFonts w:ascii="Bookman Old Style" w:hAnsi="Bookman Old Style"/>
          <w:bCs/>
          <w:sz w:val="24"/>
        </w:rPr>
      </w:pPr>
      <w:r w:rsidRPr="009208FB">
        <w:rPr>
          <w:rFonts w:ascii="Bookman Old Style" w:hAnsi="Bookman Old Style"/>
          <w:bCs/>
          <w:sz w:val="24"/>
        </w:rPr>
        <w:t>PEDRO VENÂNCIO DE OLIVEIRA MARQUES, Prefeito Municipal de Roque Gonzales, Estado do Rio Grande do Sul,</w:t>
      </w:r>
    </w:p>
    <w:p w:rsidR="00AF5191" w:rsidRPr="009208FB" w:rsidRDefault="00FD1119" w:rsidP="00AF5191">
      <w:pPr>
        <w:jc w:val="both"/>
        <w:rPr>
          <w:rFonts w:ascii="Bookman Old Style" w:hAnsi="Bookman Old Style"/>
          <w:bCs/>
          <w:sz w:val="24"/>
        </w:rPr>
      </w:pPr>
      <w:r w:rsidRPr="009208FB">
        <w:rPr>
          <w:rFonts w:ascii="Bookman Old Style" w:hAnsi="Bookman Old Style"/>
          <w:bCs/>
          <w:sz w:val="24"/>
        </w:rPr>
        <w:t>FAÇO SABER QUE o</w:t>
      </w:r>
      <w:r w:rsidR="00AF5191" w:rsidRPr="009208FB">
        <w:rPr>
          <w:rFonts w:ascii="Bookman Old Style" w:hAnsi="Bookman Old Style"/>
          <w:bCs/>
          <w:sz w:val="24"/>
        </w:rPr>
        <w:t xml:space="preserve"> Poder Legislativo aprovou e eu sanciono a seguinte Lei:</w:t>
      </w:r>
    </w:p>
    <w:p w:rsidR="009208FB" w:rsidRDefault="009208FB" w:rsidP="00AF5191">
      <w:pPr>
        <w:jc w:val="center"/>
        <w:rPr>
          <w:rFonts w:ascii="Bookman Old Style" w:hAnsi="Bookman Old Style"/>
          <w:b/>
          <w:bCs/>
          <w:sz w:val="24"/>
        </w:rPr>
      </w:pPr>
    </w:p>
    <w:p w:rsidR="00AF5191" w:rsidRPr="009208FB" w:rsidRDefault="00AF5191" w:rsidP="00AF5191">
      <w:pPr>
        <w:jc w:val="center"/>
        <w:rPr>
          <w:rFonts w:ascii="Bookman Old Style" w:hAnsi="Bookman Old Style"/>
          <w:b/>
          <w:bCs/>
          <w:sz w:val="24"/>
        </w:rPr>
      </w:pPr>
      <w:r w:rsidRPr="009208FB">
        <w:rPr>
          <w:rFonts w:ascii="Bookman Old Style" w:hAnsi="Bookman Old Style"/>
          <w:b/>
          <w:bCs/>
          <w:sz w:val="24"/>
        </w:rPr>
        <w:t>TÍTULO I</w:t>
      </w:r>
    </w:p>
    <w:p w:rsidR="00AF5191" w:rsidRPr="009208FB" w:rsidRDefault="00AF5191" w:rsidP="00AF5191">
      <w:pPr>
        <w:jc w:val="center"/>
        <w:rPr>
          <w:rFonts w:ascii="Bookman Old Style" w:hAnsi="Bookman Old Style"/>
          <w:b/>
          <w:bCs/>
          <w:sz w:val="24"/>
        </w:rPr>
      </w:pPr>
      <w:r w:rsidRPr="009208FB">
        <w:rPr>
          <w:rFonts w:ascii="Bookman Old Style" w:hAnsi="Bookman Old Style"/>
          <w:b/>
          <w:bCs/>
          <w:sz w:val="24"/>
        </w:rPr>
        <w:t>DISPOSIÇÕES PRELIMINARES</w:t>
      </w:r>
    </w:p>
    <w:p w:rsidR="00AF5191" w:rsidRPr="009208FB" w:rsidRDefault="00AF5191" w:rsidP="00AF5191">
      <w:pPr>
        <w:jc w:val="center"/>
        <w:rPr>
          <w:rFonts w:ascii="Bookman Old Style" w:hAnsi="Bookman Old Style"/>
          <w:b/>
          <w:bCs/>
          <w:sz w:val="24"/>
        </w:rPr>
      </w:pPr>
      <w:r w:rsidRPr="009208FB">
        <w:rPr>
          <w:rFonts w:ascii="Bookman Old Style" w:hAnsi="Bookman Old Style"/>
          <w:b/>
          <w:bCs/>
          <w:sz w:val="24"/>
        </w:rPr>
        <w:t>CAPÍTULO I</w:t>
      </w:r>
    </w:p>
    <w:p w:rsidR="00AF5191" w:rsidRDefault="00AF5191" w:rsidP="00AF5191">
      <w:pPr>
        <w:jc w:val="center"/>
        <w:rPr>
          <w:rFonts w:ascii="Bookman Old Style" w:hAnsi="Bookman Old Style"/>
          <w:b/>
          <w:bCs/>
          <w:sz w:val="24"/>
        </w:rPr>
      </w:pPr>
      <w:r w:rsidRPr="009208FB">
        <w:rPr>
          <w:rFonts w:ascii="Bookman Old Style" w:hAnsi="Bookman Old Style"/>
          <w:b/>
          <w:bCs/>
          <w:sz w:val="24"/>
        </w:rPr>
        <w:t>SISTEMA TRIBUTÁRIO</w:t>
      </w:r>
    </w:p>
    <w:p w:rsidR="00F33435" w:rsidRPr="009208FB" w:rsidRDefault="00F33435" w:rsidP="00AF5191">
      <w:pPr>
        <w:jc w:val="center"/>
        <w:rPr>
          <w:rFonts w:ascii="Bookman Old Style" w:hAnsi="Bookman Old Style"/>
          <w:b/>
          <w:bCs/>
          <w:sz w:val="24"/>
        </w:rPr>
      </w:pPr>
    </w:p>
    <w:p w:rsidR="00AF5191" w:rsidRPr="009208FB" w:rsidRDefault="00AF5191" w:rsidP="00AF5191">
      <w:pPr>
        <w:jc w:val="both"/>
        <w:rPr>
          <w:rFonts w:ascii="Bookman Old Style" w:hAnsi="Bookman Old Style"/>
          <w:bCs/>
          <w:sz w:val="24"/>
        </w:rPr>
      </w:pPr>
      <w:r w:rsidRPr="009208FB">
        <w:rPr>
          <w:rFonts w:ascii="Bookman Old Style" w:hAnsi="Bookman Old Style"/>
          <w:b/>
          <w:bCs/>
          <w:sz w:val="24"/>
        </w:rPr>
        <w:t>Art.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Esta Lei institui </w:t>
      </w:r>
      <w:r w:rsidR="00EC5C7E" w:rsidRPr="009208FB">
        <w:rPr>
          <w:rFonts w:ascii="Bookman Old Style" w:hAnsi="Bookman Old Style"/>
          <w:bCs/>
          <w:sz w:val="24"/>
        </w:rPr>
        <w:t>e disciplina os tributos a de competência do Município de Roque Gonzales e estabelece com base no Código Tributário Nacional, normas de Direito Tributário a ele aplicáveis.</w:t>
      </w:r>
    </w:p>
    <w:p w:rsidR="00FD1119" w:rsidRPr="009208FB" w:rsidRDefault="00FD1119" w:rsidP="00AF5191">
      <w:pPr>
        <w:jc w:val="both"/>
        <w:rPr>
          <w:rFonts w:ascii="Bookman Old Style" w:hAnsi="Bookman Old Style"/>
          <w:b/>
          <w:bCs/>
          <w:sz w:val="24"/>
        </w:rPr>
      </w:pPr>
    </w:p>
    <w:p w:rsidR="00EC5C7E" w:rsidRPr="009208FB" w:rsidRDefault="00EC5C7E" w:rsidP="00AF5191">
      <w:pPr>
        <w:jc w:val="both"/>
        <w:rPr>
          <w:rFonts w:ascii="Bookman Old Style" w:hAnsi="Bookman Old Style"/>
          <w:bCs/>
          <w:sz w:val="24"/>
        </w:rPr>
      </w:pPr>
      <w:r w:rsidRPr="009208FB">
        <w:rPr>
          <w:rFonts w:ascii="Bookman Old Style" w:hAnsi="Bookman Old Style"/>
          <w:b/>
          <w:bCs/>
          <w:sz w:val="24"/>
        </w:rPr>
        <w:t>Art. 2</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Os tributos de competência do Município são os seguintes:</w:t>
      </w:r>
    </w:p>
    <w:p w:rsidR="00EC5C7E" w:rsidRPr="009208FB" w:rsidRDefault="00BC1C85" w:rsidP="00E67761">
      <w:pPr>
        <w:pStyle w:val="PargrafodaLista"/>
        <w:numPr>
          <w:ilvl w:val="0"/>
          <w:numId w:val="1"/>
        </w:numPr>
        <w:ind w:left="1134" w:hanging="567"/>
        <w:jc w:val="both"/>
        <w:rPr>
          <w:rFonts w:ascii="Bookman Old Style" w:hAnsi="Bookman Old Style"/>
          <w:bCs/>
          <w:sz w:val="24"/>
        </w:rPr>
      </w:pPr>
      <w:r w:rsidRPr="009208FB">
        <w:rPr>
          <w:rFonts w:ascii="Bookman Old Style" w:hAnsi="Bookman Old Style"/>
          <w:bCs/>
          <w:sz w:val="24"/>
        </w:rPr>
        <w:t>IMPOSTOS</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Sobre a propriedade predial e territorial urbana;</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Sobre serviços de qualquer natureza</w:t>
      </w:r>
    </w:p>
    <w:p w:rsidR="00EC5C7E" w:rsidRPr="009208FB" w:rsidRDefault="00BC1C85" w:rsidP="00E67761">
      <w:pPr>
        <w:pStyle w:val="PargrafodaLista"/>
        <w:numPr>
          <w:ilvl w:val="0"/>
          <w:numId w:val="1"/>
        </w:numPr>
        <w:ind w:left="1134" w:hanging="567"/>
        <w:jc w:val="both"/>
        <w:rPr>
          <w:rFonts w:ascii="Bookman Old Style" w:hAnsi="Bookman Old Style"/>
          <w:bCs/>
          <w:sz w:val="24"/>
        </w:rPr>
      </w:pPr>
      <w:r w:rsidRPr="009208FB">
        <w:rPr>
          <w:rFonts w:ascii="Bookman Old Style" w:hAnsi="Bookman Old Style"/>
          <w:bCs/>
          <w:sz w:val="24"/>
        </w:rPr>
        <w:t>TAXAS</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licença;</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fiscalização ou vistoria;</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serviços diversos;</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serviços urbanos;</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pavimentação e serviços correlatos;</w:t>
      </w:r>
    </w:p>
    <w:p w:rsidR="00EC5C7E" w:rsidRPr="009208FB" w:rsidRDefault="00EC5C7E" w:rsidP="00E67761">
      <w:pPr>
        <w:pStyle w:val="PargrafodaLista"/>
        <w:numPr>
          <w:ilvl w:val="1"/>
          <w:numId w:val="1"/>
        </w:numPr>
        <w:ind w:left="1701" w:hanging="567"/>
        <w:jc w:val="both"/>
        <w:rPr>
          <w:rFonts w:ascii="Bookman Old Style" w:hAnsi="Bookman Old Style"/>
          <w:bCs/>
          <w:sz w:val="24"/>
        </w:rPr>
      </w:pPr>
      <w:r w:rsidRPr="009208FB">
        <w:rPr>
          <w:rFonts w:ascii="Bookman Old Style" w:hAnsi="Bookman Old Style"/>
          <w:bCs/>
          <w:sz w:val="24"/>
        </w:rPr>
        <w:t>De iluminação pública;</w:t>
      </w:r>
    </w:p>
    <w:p w:rsidR="009E089A" w:rsidRPr="009E089A" w:rsidRDefault="00EC5C7E" w:rsidP="009E089A">
      <w:pPr>
        <w:pStyle w:val="PargrafodaLista"/>
        <w:numPr>
          <w:ilvl w:val="1"/>
          <w:numId w:val="1"/>
        </w:numPr>
        <w:ind w:left="1701" w:hanging="567"/>
        <w:jc w:val="both"/>
        <w:rPr>
          <w:rFonts w:ascii="Bookman Old Style" w:hAnsi="Bookman Old Style"/>
          <w:bCs/>
          <w:sz w:val="24"/>
        </w:rPr>
      </w:pPr>
      <w:r w:rsidRPr="009E089A">
        <w:rPr>
          <w:rFonts w:ascii="Bookman Old Style" w:hAnsi="Bookman Old Style"/>
          <w:bCs/>
          <w:sz w:val="24"/>
        </w:rPr>
        <w:t>De conservação de estradas</w:t>
      </w:r>
      <w:r w:rsidR="009E089A" w:rsidRPr="009E089A">
        <w:rPr>
          <w:rFonts w:ascii="Bookman Old Style" w:hAnsi="Bookman Old Style"/>
          <w:bCs/>
          <w:sz w:val="24"/>
        </w:rPr>
        <w:t>;</w:t>
      </w:r>
    </w:p>
    <w:p w:rsidR="009E089A" w:rsidRPr="00D045E5" w:rsidRDefault="009E089A" w:rsidP="009E089A">
      <w:pPr>
        <w:pStyle w:val="PargrafodaLista"/>
        <w:numPr>
          <w:ilvl w:val="1"/>
          <w:numId w:val="1"/>
        </w:numPr>
        <w:ind w:left="1701" w:hanging="567"/>
        <w:jc w:val="both"/>
        <w:rPr>
          <w:rFonts w:ascii="Bookman Old Style" w:hAnsi="Bookman Old Style"/>
          <w:bCs/>
          <w:color w:val="0070C0"/>
          <w:sz w:val="24"/>
        </w:rPr>
      </w:pPr>
      <w:r w:rsidRPr="00D045E5">
        <w:rPr>
          <w:rFonts w:ascii="Bookman Old Style" w:hAnsi="Bookman Old Style"/>
          <w:color w:val="0070C0"/>
          <w:sz w:val="24"/>
        </w:rPr>
        <w:t>De licenciamento ambiental.</w:t>
      </w:r>
    </w:p>
    <w:p w:rsidR="009E089A" w:rsidRPr="00D045E5" w:rsidRDefault="009E089A" w:rsidP="009E089A">
      <w:pPr>
        <w:jc w:val="both"/>
        <w:rPr>
          <w:rFonts w:ascii="Berlin Sans FB" w:hAnsi="Berlin Sans FB"/>
          <w:bCs/>
          <w:color w:val="0070C0"/>
          <w:sz w:val="24"/>
          <w:bdr w:val="single" w:sz="4" w:space="0" w:color="auto"/>
        </w:rPr>
      </w:pPr>
      <w:r w:rsidRPr="00D045E5">
        <w:rPr>
          <w:rFonts w:ascii="Berlin Sans FB" w:hAnsi="Berlin Sans FB"/>
          <w:bCs/>
          <w:color w:val="0070C0"/>
          <w:sz w:val="24"/>
          <w:bdr w:val="single" w:sz="4" w:space="0" w:color="auto"/>
        </w:rPr>
        <w:t>Inciso “h” incluído pela Lei 1582</w:t>
      </w:r>
      <w:r w:rsidR="00817843">
        <w:rPr>
          <w:rFonts w:ascii="Berlin Sans FB" w:hAnsi="Berlin Sans FB"/>
          <w:bCs/>
          <w:color w:val="0070C0"/>
          <w:sz w:val="24"/>
          <w:bdr w:val="single" w:sz="4" w:space="0" w:color="auto"/>
        </w:rPr>
        <w:t>, que ainda dispôs que:</w:t>
      </w:r>
    </w:p>
    <w:p w:rsidR="009E089A" w:rsidRPr="00817843" w:rsidRDefault="009E089A" w:rsidP="00817843">
      <w:pPr>
        <w:pStyle w:val="SemEspaamento"/>
        <w:pBdr>
          <w:top w:val="single" w:sz="4" w:space="1" w:color="auto"/>
        </w:pBdr>
        <w:jc w:val="both"/>
        <w:rPr>
          <w:rFonts w:ascii="Bookman Old Style" w:hAnsi="Bookman Old Style"/>
          <w:color w:val="0070C0"/>
          <w:sz w:val="24"/>
        </w:rPr>
      </w:pPr>
      <w:r w:rsidRPr="00817843">
        <w:rPr>
          <w:rFonts w:ascii="Bookman Old Style" w:hAnsi="Bookman Old Style"/>
          <w:b/>
          <w:color w:val="0070C0"/>
          <w:sz w:val="24"/>
        </w:rPr>
        <w:t>§ 1º.</w:t>
      </w:r>
      <w:r w:rsidRPr="00817843">
        <w:rPr>
          <w:rFonts w:ascii="Bookman Old Style" w:hAnsi="Bookman Old Style"/>
          <w:color w:val="0070C0"/>
          <w:sz w:val="24"/>
        </w:rPr>
        <w:t xml:space="preserve"> Consideram-se taxas ambientais as licenças prévias, de instalação e de operação das atividades elencadas na legislação pertinente, conforme previsto nas Resoluções números 237/98 e 05/98 do Consema.</w:t>
      </w:r>
    </w:p>
    <w:p w:rsidR="009E089A" w:rsidRPr="00817843" w:rsidRDefault="009E089A" w:rsidP="009E089A">
      <w:pPr>
        <w:pStyle w:val="SemEspaamento"/>
        <w:jc w:val="both"/>
        <w:rPr>
          <w:rFonts w:ascii="Bookman Old Style" w:hAnsi="Bookman Old Style"/>
          <w:color w:val="0070C0"/>
          <w:sz w:val="24"/>
        </w:rPr>
      </w:pPr>
      <w:r w:rsidRPr="00817843">
        <w:rPr>
          <w:rFonts w:ascii="Bookman Old Style" w:hAnsi="Bookman Old Style"/>
          <w:b/>
          <w:color w:val="0070C0"/>
          <w:sz w:val="24"/>
        </w:rPr>
        <w:t>§ 2º.</w:t>
      </w:r>
      <w:r w:rsidRPr="00817843">
        <w:rPr>
          <w:rFonts w:ascii="Bookman Old Style" w:hAnsi="Bookman Old Style"/>
          <w:color w:val="0070C0"/>
          <w:sz w:val="24"/>
        </w:rPr>
        <w:t xml:space="preserve"> As multas decorrentes de crimes ambientais terão seus valores adotados em função da legislação federal que rege a matéria e o rito do ato administrativo será o contido na Lei Federal nº 9605/98.</w:t>
      </w:r>
    </w:p>
    <w:p w:rsidR="009E089A" w:rsidRPr="00817843" w:rsidRDefault="009E089A" w:rsidP="009E089A">
      <w:pPr>
        <w:pStyle w:val="SemEspaamento"/>
        <w:jc w:val="both"/>
        <w:rPr>
          <w:rFonts w:ascii="Bookman Old Style" w:hAnsi="Bookman Old Style"/>
          <w:color w:val="0070C0"/>
          <w:sz w:val="24"/>
        </w:rPr>
      </w:pPr>
      <w:r w:rsidRPr="00817843">
        <w:rPr>
          <w:rFonts w:ascii="Bookman Old Style" w:hAnsi="Bookman Old Style"/>
          <w:b/>
          <w:color w:val="0070C0"/>
          <w:sz w:val="24"/>
        </w:rPr>
        <w:t>§ 3º.</w:t>
      </w:r>
      <w:r w:rsidRPr="00817843">
        <w:rPr>
          <w:rFonts w:ascii="Bookman Old Style" w:hAnsi="Bookman Old Style"/>
          <w:color w:val="0070C0"/>
          <w:sz w:val="24"/>
        </w:rPr>
        <w:t xml:space="preserve"> Os recursos obtidos pela aplicação da presente Lei serão depositados à conta do Fundo Municipal do Meio Ambiente.</w:t>
      </w:r>
    </w:p>
    <w:p w:rsidR="009E089A" w:rsidRPr="00817843" w:rsidRDefault="009E089A" w:rsidP="009E089A">
      <w:pPr>
        <w:pStyle w:val="SemEspaamento"/>
        <w:jc w:val="both"/>
        <w:rPr>
          <w:rFonts w:ascii="Bookman Old Style" w:hAnsi="Bookman Old Style"/>
          <w:color w:val="0070C0"/>
          <w:sz w:val="24"/>
        </w:rPr>
      </w:pPr>
      <w:r w:rsidRPr="00817843">
        <w:rPr>
          <w:rFonts w:ascii="Bookman Old Style" w:hAnsi="Bookman Old Style"/>
          <w:b/>
          <w:color w:val="0070C0"/>
          <w:sz w:val="24"/>
        </w:rPr>
        <w:t>§ 4º.</w:t>
      </w:r>
      <w:r w:rsidRPr="00817843">
        <w:rPr>
          <w:rFonts w:ascii="Bookman Old Style" w:hAnsi="Bookman Old Style"/>
          <w:color w:val="0070C0"/>
          <w:sz w:val="24"/>
        </w:rPr>
        <w:t xml:space="preserve"> O órgão ambiental municipal será o responsável pela aplicação desta Lei e por sua fiscalização, bem como pela política local de meio ambiente.</w:t>
      </w:r>
    </w:p>
    <w:p w:rsidR="009E089A" w:rsidRPr="00817843" w:rsidRDefault="009E089A" w:rsidP="009E089A">
      <w:pPr>
        <w:pStyle w:val="SemEspaamento"/>
        <w:jc w:val="both"/>
        <w:rPr>
          <w:rFonts w:ascii="Bookman Old Style" w:hAnsi="Bookman Old Style"/>
          <w:color w:val="0070C0"/>
          <w:sz w:val="24"/>
        </w:rPr>
      </w:pPr>
      <w:r w:rsidRPr="00817843">
        <w:rPr>
          <w:rFonts w:ascii="Bookman Old Style" w:hAnsi="Bookman Old Style"/>
          <w:b/>
          <w:color w:val="0070C0"/>
          <w:sz w:val="24"/>
        </w:rPr>
        <w:t>§ 5º.</w:t>
      </w:r>
      <w:r w:rsidRPr="00817843">
        <w:rPr>
          <w:rFonts w:ascii="Bookman Old Style" w:hAnsi="Bookman Old Style"/>
          <w:color w:val="0070C0"/>
          <w:sz w:val="24"/>
        </w:rPr>
        <w:t xml:space="preserve"> As taxas previstas no inciso observarão a seguinte tabela: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15"/>
        <w:gridCol w:w="1559"/>
      </w:tblGrid>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LICENÇA PRÉVIA</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Valor(R$)</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A1 – Porte Mínimo </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59,00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70,00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95,00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A2 – Porte Pequeno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123,00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152,00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lastRenderedPageBreak/>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200,00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A3 – Porte Médio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AC7DD4" w:rsidP="009E089A">
            <w:pPr>
              <w:pStyle w:val="SemEspaamento"/>
              <w:jc w:val="center"/>
              <w:rPr>
                <w:rFonts w:ascii="Bookman Old Style" w:hAnsi="Bookman Old Style"/>
                <w:color w:val="0070C0"/>
                <w:sz w:val="24"/>
              </w:rPr>
            </w:pPr>
            <w:r w:rsidRPr="00817843">
              <w:rPr>
                <w:rFonts w:ascii="Bookman Old Style" w:hAnsi="Bookman Old Style"/>
                <w:color w:val="0070C0"/>
                <w:sz w:val="24"/>
              </w:rPr>
              <w:t>+</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224,00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308,00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455,00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A4 – Porte Grande</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360,00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556,00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910,00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A5 – Porte Excepcional</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780,00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bookmarkStart w:id="0" w:name="_GoBack"/>
            <w:bookmarkEnd w:id="0"/>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1280,00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1580,00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PRONAF</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LICENÇA DE INSTALAÇÃO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A1 – Porte Mínimo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160,00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195,00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250,00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A2 – Porte Pequeno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340,00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412,00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540,00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A3 – Porte Médio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630,00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860,00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1240,00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A4 – Porte Grande</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1100,00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1558,00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2485,00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A5 – Porte Excepcional</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2132,00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3640,00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5849,00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PRONAF</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LICENÇA DE OPERAÇÃO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A1 – Porte Mínimo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80,00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135,00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210,00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A2 – Porte Pequeno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175,00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296,00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469,00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A3 – Porte Médio</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318,00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608,00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1066,00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A4 – Porte Grande</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lastRenderedPageBreak/>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510,00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1100,00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2136,00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A5 – Porte Excepcional</w:t>
            </w:r>
          </w:p>
        </w:tc>
        <w:tc>
          <w:tcPr>
            <w:tcW w:w="1559" w:type="dxa"/>
            <w:tcBorders>
              <w:top w:val="single" w:sz="6" w:space="0" w:color="auto"/>
              <w:left w:val="single" w:sz="6" w:space="0" w:color="auto"/>
              <w:bottom w:val="single" w:sz="6" w:space="0" w:color="auto"/>
              <w:right w:val="single" w:sz="6" w:space="0" w:color="auto"/>
            </w:tcBorders>
          </w:tcPr>
          <w:p w:rsidR="009E089A" w:rsidRPr="00817843" w:rsidRDefault="009E089A" w:rsidP="009E089A">
            <w:pPr>
              <w:pStyle w:val="SemEspaamento"/>
              <w:jc w:val="center"/>
              <w:rPr>
                <w:rFonts w:ascii="Bookman Old Style" w:hAnsi="Bookman Old Style"/>
                <w:color w:val="0070C0"/>
                <w:sz w:val="24"/>
              </w:rPr>
            </w:pP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Baixo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812,00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Médio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1973,00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 xml:space="preserve">        Grau de Poluição Alto</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4272,00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PRONAF</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35,00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Declarações, Autorizações</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26,00</w:t>
            </w:r>
          </w:p>
        </w:tc>
      </w:tr>
      <w:tr w:rsidR="009E089A" w:rsidRPr="00817843" w:rsidTr="009E089A">
        <w:tc>
          <w:tcPr>
            <w:tcW w:w="5315"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rPr>
                <w:rFonts w:ascii="Bookman Old Style" w:hAnsi="Bookman Old Style"/>
                <w:color w:val="0070C0"/>
                <w:sz w:val="24"/>
              </w:rPr>
            </w:pPr>
            <w:r w:rsidRPr="00817843">
              <w:rPr>
                <w:rFonts w:ascii="Bookman Old Style" w:hAnsi="Bookman Old Style"/>
                <w:color w:val="0070C0"/>
                <w:sz w:val="24"/>
              </w:rPr>
              <w:t>MTR e Atualização da LO (fontes móveis)</w:t>
            </w:r>
          </w:p>
        </w:tc>
        <w:tc>
          <w:tcPr>
            <w:tcW w:w="1559" w:type="dxa"/>
            <w:tcBorders>
              <w:top w:val="single" w:sz="6" w:space="0" w:color="auto"/>
              <w:left w:val="single" w:sz="6" w:space="0" w:color="auto"/>
              <w:bottom w:val="single" w:sz="6" w:space="0" w:color="auto"/>
              <w:right w:val="single" w:sz="6" w:space="0" w:color="auto"/>
            </w:tcBorders>
            <w:hideMark/>
          </w:tcPr>
          <w:p w:rsidR="009E089A" w:rsidRPr="00817843" w:rsidRDefault="009E089A" w:rsidP="009E089A">
            <w:pPr>
              <w:pStyle w:val="SemEspaamento"/>
              <w:jc w:val="center"/>
              <w:rPr>
                <w:rFonts w:ascii="Bookman Old Style" w:hAnsi="Bookman Old Style"/>
                <w:color w:val="0070C0"/>
                <w:sz w:val="24"/>
              </w:rPr>
            </w:pPr>
            <w:r w:rsidRPr="00817843">
              <w:rPr>
                <w:rFonts w:ascii="Bookman Old Style" w:hAnsi="Bookman Old Style"/>
                <w:color w:val="0070C0"/>
                <w:sz w:val="24"/>
              </w:rPr>
              <w:t>112,00</w:t>
            </w:r>
          </w:p>
        </w:tc>
      </w:tr>
    </w:tbl>
    <w:p w:rsidR="009E089A" w:rsidRPr="00817843" w:rsidRDefault="009E089A" w:rsidP="009E089A">
      <w:pPr>
        <w:pStyle w:val="SemEspaamento"/>
        <w:rPr>
          <w:rFonts w:ascii="Bookman Old Style" w:hAnsi="Bookman Old Style"/>
          <w:color w:val="0070C0"/>
          <w:sz w:val="24"/>
        </w:rPr>
      </w:pPr>
    </w:p>
    <w:p w:rsidR="009E089A" w:rsidRPr="00817843" w:rsidRDefault="009E089A" w:rsidP="009E089A">
      <w:pPr>
        <w:pStyle w:val="SemEspaamento"/>
        <w:jc w:val="both"/>
        <w:rPr>
          <w:rFonts w:ascii="Bookman Old Style" w:hAnsi="Bookman Old Style"/>
          <w:color w:val="0070C0"/>
          <w:sz w:val="24"/>
        </w:rPr>
      </w:pPr>
      <w:r w:rsidRPr="00817843">
        <w:rPr>
          <w:rFonts w:ascii="Bookman Old Style" w:hAnsi="Bookman Old Style"/>
          <w:b/>
          <w:color w:val="0070C0"/>
          <w:sz w:val="24"/>
        </w:rPr>
        <w:t>Art. 2</w:t>
      </w:r>
      <w:r w:rsidRPr="00817843">
        <w:rPr>
          <w:rFonts w:ascii="Bookman Old Style" w:hAnsi="Bookman Old Style"/>
          <w:b/>
          <w:strike/>
          <w:color w:val="0070C0"/>
          <w:sz w:val="24"/>
        </w:rPr>
        <w:t>º</w:t>
      </w:r>
      <w:r w:rsidRPr="00817843">
        <w:rPr>
          <w:rFonts w:ascii="Bookman Old Style" w:hAnsi="Bookman Old Style"/>
          <w:b/>
          <w:color w:val="0070C0"/>
          <w:sz w:val="24"/>
        </w:rPr>
        <w:t>.</w:t>
      </w:r>
      <w:r w:rsidRPr="00817843">
        <w:rPr>
          <w:rFonts w:ascii="Bookman Old Style" w:hAnsi="Bookman Old Style"/>
          <w:color w:val="0070C0"/>
          <w:sz w:val="24"/>
        </w:rPr>
        <w:t xml:space="preserve"> As taxas relativamente às atividades ligadas à produção dos setores de ovinocultura e suinocultura serão enquadradas como de porte mínimo, independentemente do tamanho do empreendimento, sem prejuízo da diferenciação por graus de poluição, em todas as licenças ambientais concedidas.</w:t>
      </w:r>
    </w:p>
    <w:p w:rsidR="009E089A" w:rsidRPr="00817843" w:rsidRDefault="009E089A" w:rsidP="009E089A">
      <w:pPr>
        <w:pStyle w:val="SemEspaamento"/>
        <w:rPr>
          <w:rFonts w:ascii="Bookman Old Style" w:hAnsi="Bookman Old Style"/>
          <w:color w:val="0070C0"/>
          <w:sz w:val="24"/>
        </w:rPr>
      </w:pPr>
    </w:p>
    <w:p w:rsidR="009E089A" w:rsidRPr="00817843" w:rsidRDefault="009E089A" w:rsidP="00E711E5">
      <w:pPr>
        <w:pStyle w:val="SemEspaamento"/>
        <w:pBdr>
          <w:bottom w:val="single" w:sz="4" w:space="1" w:color="auto"/>
        </w:pBdr>
        <w:jc w:val="both"/>
        <w:rPr>
          <w:rFonts w:ascii="Bookman Old Style" w:hAnsi="Bookman Old Style"/>
          <w:color w:val="0070C0"/>
          <w:sz w:val="24"/>
        </w:rPr>
      </w:pPr>
      <w:r w:rsidRPr="00817843">
        <w:rPr>
          <w:rFonts w:ascii="Bookman Old Style" w:hAnsi="Bookman Old Style"/>
          <w:b/>
          <w:color w:val="0070C0"/>
          <w:sz w:val="24"/>
        </w:rPr>
        <w:t>Art. 3</w:t>
      </w:r>
      <w:r w:rsidRPr="00817843">
        <w:rPr>
          <w:rFonts w:ascii="Bookman Old Style" w:hAnsi="Bookman Old Style"/>
          <w:b/>
          <w:strike/>
          <w:color w:val="0070C0"/>
          <w:sz w:val="24"/>
        </w:rPr>
        <w:t>º</w:t>
      </w:r>
      <w:r w:rsidRPr="00817843">
        <w:rPr>
          <w:rFonts w:ascii="Bookman Old Style" w:hAnsi="Bookman Old Style"/>
          <w:b/>
          <w:color w:val="0070C0"/>
          <w:sz w:val="24"/>
        </w:rPr>
        <w:t>.</w:t>
      </w:r>
      <w:r w:rsidRPr="00817843">
        <w:rPr>
          <w:rFonts w:ascii="Bookman Old Style" w:hAnsi="Bookman Old Style"/>
          <w:color w:val="0070C0"/>
          <w:sz w:val="24"/>
        </w:rPr>
        <w:t xml:space="preserve"> As taxas relativamente às atividades ligadas à produção dos setores de ovinocultura e suinocultura serão enquadradas como de porte mínimo, exclusivamente nos empreendimentos dos portes A1, A2 e A3, previstos nesta Lei, sem prejuízo da diferenciação por graus de poluição, em todas as licenças ambientais concedidas.</w:t>
      </w:r>
    </w:p>
    <w:p w:rsidR="009E089A" w:rsidRPr="009E089A" w:rsidRDefault="009E089A" w:rsidP="009E089A">
      <w:pPr>
        <w:jc w:val="both"/>
        <w:rPr>
          <w:rFonts w:ascii="Berlin Sans FB" w:hAnsi="Berlin Sans FB"/>
          <w:bCs/>
          <w:color w:val="1F497D" w:themeColor="text2"/>
          <w:sz w:val="24"/>
        </w:rPr>
      </w:pPr>
    </w:p>
    <w:p w:rsidR="00EC5C7E" w:rsidRPr="009208FB" w:rsidRDefault="00BC1C85" w:rsidP="00E67761">
      <w:pPr>
        <w:pStyle w:val="PargrafodaLista"/>
        <w:numPr>
          <w:ilvl w:val="0"/>
          <w:numId w:val="1"/>
        </w:numPr>
        <w:ind w:left="1134" w:hanging="567"/>
        <w:jc w:val="both"/>
        <w:rPr>
          <w:rFonts w:ascii="Bookman Old Style" w:hAnsi="Bookman Old Style"/>
          <w:bCs/>
          <w:sz w:val="24"/>
        </w:rPr>
      </w:pPr>
      <w:r w:rsidRPr="009208FB">
        <w:rPr>
          <w:rFonts w:ascii="Bookman Old Style" w:hAnsi="Bookman Old Style"/>
          <w:bCs/>
          <w:sz w:val="24"/>
        </w:rPr>
        <w:t>CONTRIBUIÇÃO DE MELHORIA</w:t>
      </w:r>
    </w:p>
    <w:p w:rsidR="009208FB" w:rsidRDefault="009208FB" w:rsidP="00BC1C85">
      <w:pPr>
        <w:jc w:val="center"/>
        <w:rPr>
          <w:rFonts w:ascii="Bookman Old Style" w:hAnsi="Bookman Old Style"/>
          <w:b/>
          <w:bCs/>
          <w:sz w:val="24"/>
        </w:rPr>
      </w:pPr>
    </w:p>
    <w:p w:rsidR="00BC1C85" w:rsidRPr="009208FB" w:rsidRDefault="00BC1C85" w:rsidP="00BC1C85">
      <w:pPr>
        <w:jc w:val="center"/>
        <w:rPr>
          <w:rFonts w:ascii="Bookman Old Style" w:hAnsi="Bookman Old Style"/>
          <w:b/>
          <w:bCs/>
          <w:sz w:val="24"/>
        </w:rPr>
      </w:pPr>
      <w:r w:rsidRPr="009208FB">
        <w:rPr>
          <w:rFonts w:ascii="Bookman Old Style" w:hAnsi="Bookman Old Style"/>
          <w:b/>
          <w:bCs/>
          <w:sz w:val="24"/>
        </w:rPr>
        <w:t>CAPÍTULO II</w:t>
      </w:r>
    </w:p>
    <w:p w:rsidR="009339CD" w:rsidRDefault="00BC1C85" w:rsidP="009339CD">
      <w:pPr>
        <w:jc w:val="center"/>
        <w:rPr>
          <w:rFonts w:ascii="Bookman Old Style" w:hAnsi="Bookman Old Style"/>
          <w:b/>
          <w:bCs/>
          <w:sz w:val="24"/>
        </w:rPr>
      </w:pPr>
      <w:r w:rsidRPr="009208FB">
        <w:rPr>
          <w:rFonts w:ascii="Bookman Old Style" w:hAnsi="Bookman Old Style"/>
          <w:b/>
          <w:bCs/>
          <w:sz w:val="24"/>
        </w:rPr>
        <w:t>FATO GERADOR</w:t>
      </w:r>
    </w:p>
    <w:p w:rsidR="00F33435" w:rsidRPr="009208FB" w:rsidRDefault="00F33435" w:rsidP="009339CD">
      <w:pPr>
        <w:jc w:val="center"/>
        <w:rPr>
          <w:rFonts w:ascii="Bookman Old Style" w:hAnsi="Bookman Old Style"/>
          <w:b/>
          <w:bCs/>
          <w:sz w:val="24"/>
        </w:rPr>
      </w:pPr>
    </w:p>
    <w:p w:rsidR="00BC1C85" w:rsidRPr="009208FB" w:rsidRDefault="00BC1C85" w:rsidP="009339CD">
      <w:pPr>
        <w:rPr>
          <w:rFonts w:ascii="Bookman Old Style" w:hAnsi="Bookman Old Style"/>
          <w:b/>
          <w:bCs/>
          <w:sz w:val="24"/>
        </w:rPr>
      </w:pPr>
      <w:r w:rsidRPr="009208FB">
        <w:rPr>
          <w:rFonts w:ascii="Bookman Old Style" w:hAnsi="Bookman Old Style"/>
          <w:b/>
          <w:bCs/>
          <w:sz w:val="24"/>
        </w:rPr>
        <w:t>Art. 3</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É fato gerador:</w:t>
      </w:r>
    </w:p>
    <w:p w:rsidR="00BC1C85" w:rsidRPr="009208FB" w:rsidRDefault="00BC1C85" w:rsidP="00E67761">
      <w:pPr>
        <w:pStyle w:val="PargrafodaLista"/>
        <w:numPr>
          <w:ilvl w:val="0"/>
          <w:numId w:val="2"/>
        </w:numPr>
        <w:ind w:left="1134" w:hanging="567"/>
        <w:rPr>
          <w:rFonts w:ascii="Bookman Old Style" w:hAnsi="Bookman Old Style"/>
          <w:bCs/>
          <w:sz w:val="24"/>
        </w:rPr>
      </w:pPr>
      <w:r w:rsidRPr="009208FB">
        <w:rPr>
          <w:rFonts w:ascii="Bookman Old Style" w:hAnsi="Bookman Old Style"/>
          <w:bCs/>
          <w:sz w:val="24"/>
        </w:rPr>
        <w:t>DO IMPOSTO SOBRE:</w:t>
      </w:r>
    </w:p>
    <w:p w:rsidR="00BC1C85" w:rsidRPr="009208FB" w:rsidRDefault="00BC1C85" w:rsidP="00E67761">
      <w:pPr>
        <w:pStyle w:val="PargrafodaLista"/>
        <w:numPr>
          <w:ilvl w:val="2"/>
          <w:numId w:val="3"/>
        </w:numPr>
        <w:ind w:left="1701" w:hanging="567"/>
        <w:jc w:val="both"/>
        <w:rPr>
          <w:rFonts w:ascii="Bookman Old Style" w:hAnsi="Bookman Old Style"/>
          <w:bCs/>
          <w:sz w:val="24"/>
        </w:rPr>
      </w:pPr>
      <w:r w:rsidRPr="009208FB">
        <w:rPr>
          <w:rFonts w:ascii="Bookman Old Style" w:hAnsi="Bookman Old Style"/>
          <w:bCs/>
          <w:sz w:val="24"/>
        </w:rPr>
        <w:t>A Propriedade Predial e</w:t>
      </w:r>
      <w:r w:rsidR="002B529C" w:rsidRPr="009208FB">
        <w:rPr>
          <w:rFonts w:ascii="Bookman Old Style" w:hAnsi="Bookman Old Style"/>
          <w:bCs/>
          <w:sz w:val="24"/>
        </w:rPr>
        <w:t xml:space="preserve"> Territorial Urbana:</w:t>
      </w:r>
      <w:r w:rsidRPr="009208FB">
        <w:rPr>
          <w:rFonts w:ascii="Bookman Old Style" w:hAnsi="Bookman Old Style"/>
          <w:bCs/>
          <w:sz w:val="24"/>
        </w:rPr>
        <w:t xml:space="preserve"> a propriedade, o domínio útil ou a posse de bem imóvel por natureza ou por acessão física, como definido na Lei civil, localizado </w:t>
      </w:r>
      <w:r w:rsidR="002B529C" w:rsidRPr="009208FB">
        <w:rPr>
          <w:rFonts w:ascii="Bookman Old Style" w:hAnsi="Bookman Old Style"/>
          <w:bCs/>
          <w:sz w:val="24"/>
        </w:rPr>
        <w:t>nas áreas urbanas do Município.</w:t>
      </w:r>
    </w:p>
    <w:p w:rsidR="002B529C" w:rsidRPr="009208FB" w:rsidRDefault="002B529C" w:rsidP="00E67761">
      <w:pPr>
        <w:pStyle w:val="PargrafodaLista"/>
        <w:numPr>
          <w:ilvl w:val="2"/>
          <w:numId w:val="3"/>
        </w:numPr>
        <w:ind w:left="1701" w:hanging="567"/>
        <w:jc w:val="both"/>
        <w:rPr>
          <w:rFonts w:ascii="Bookman Old Style" w:hAnsi="Bookman Old Style"/>
          <w:bCs/>
          <w:sz w:val="24"/>
        </w:rPr>
      </w:pPr>
      <w:r w:rsidRPr="009208FB">
        <w:rPr>
          <w:rFonts w:ascii="Bookman Old Style" w:hAnsi="Bookman Old Style"/>
          <w:bCs/>
          <w:sz w:val="24"/>
        </w:rPr>
        <w:t>Serviços de Qualquer Natureza: a prestação por Empresa ou profissional autônomo, com ou sem estabelecimento fixo, dos serviços especificados no Art. 25 desta Lei.</w:t>
      </w:r>
    </w:p>
    <w:p w:rsidR="002B529C" w:rsidRPr="009208FB" w:rsidRDefault="002B529C" w:rsidP="00E67761">
      <w:pPr>
        <w:pStyle w:val="PargrafodaLista"/>
        <w:numPr>
          <w:ilvl w:val="0"/>
          <w:numId w:val="2"/>
        </w:numPr>
        <w:ind w:left="1134" w:hanging="567"/>
        <w:rPr>
          <w:rFonts w:ascii="Bookman Old Style" w:hAnsi="Bookman Old Style"/>
          <w:bCs/>
          <w:sz w:val="24"/>
        </w:rPr>
      </w:pPr>
      <w:r w:rsidRPr="009208FB">
        <w:rPr>
          <w:rFonts w:ascii="Bookman Old Style" w:hAnsi="Bookman Old Style"/>
          <w:bCs/>
          <w:sz w:val="24"/>
        </w:rPr>
        <w:t>DAS TAXAS:</w:t>
      </w:r>
    </w:p>
    <w:p w:rsidR="002B529C" w:rsidRPr="009208FB" w:rsidRDefault="002B529C" w:rsidP="00E67761">
      <w:pPr>
        <w:pStyle w:val="PargrafodaLista"/>
        <w:numPr>
          <w:ilvl w:val="2"/>
          <w:numId w:val="4"/>
        </w:numPr>
        <w:ind w:left="1701" w:hanging="567"/>
        <w:jc w:val="both"/>
        <w:rPr>
          <w:rFonts w:ascii="Bookman Old Style" w:hAnsi="Bookman Old Style"/>
          <w:bCs/>
          <w:sz w:val="24"/>
        </w:rPr>
      </w:pPr>
      <w:r w:rsidRPr="009208FB">
        <w:rPr>
          <w:rFonts w:ascii="Bookman Old Style" w:hAnsi="Bookman Old Style"/>
          <w:bCs/>
          <w:sz w:val="24"/>
        </w:rPr>
        <w:t>De serviços diversos, de serviços urbanos, de pavimentação e serviços correlatos, de iluminação pública, de conservação de estradas: a utilização efetiva ou potencial dos respectivos serviços, específicos e divisíveis, prestados ao contribuinte ou postos à sua disposição;</w:t>
      </w:r>
    </w:p>
    <w:p w:rsidR="002B529C" w:rsidRPr="009208FB" w:rsidRDefault="002B529C" w:rsidP="00E67761">
      <w:pPr>
        <w:pStyle w:val="PargrafodaLista"/>
        <w:numPr>
          <w:ilvl w:val="2"/>
          <w:numId w:val="4"/>
        </w:numPr>
        <w:ind w:left="1701" w:hanging="567"/>
        <w:jc w:val="both"/>
        <w:rPr>
          <w:rFonts w:ascii="Bookman Old Style" w:hAnsi="Bookman Old Style"/>
          <w:bCs/>
          <w:sz w:val="24"/>
        </w:rPr>
      </w:pPr>
      <w:r w:rsidRPr="009208FB">
        <w:rPr>
          <w:rFonts w:ascii="Bookman Old Style" w:hAnsi="Bookman Old Style"/>
          <w:bCs/>
          <w:sz w:val="24"/>
        </w:rPr>
        <w:t>De licença, de fiscalização ou vistoria: o exercício regular de poder de polícia.</w:t>
      </w:r>
    </w:p>
    <w:p w:rsidR="002B529C" w:rsidRPr="009208FB" w:rsidRDefault="002B529C" w:rsidP="00E67761">
      <w:pPr>
        <w:pStyle w:val="PargrafodaLista"/>
        <w:numPr>
          <w:ilvl w:val="0"/>
          <w:numId w:val="2"/>
        </w:numPr>
        <w:ind w:left="1134" w:hanging="567"/>
        <w:rPr>
          <w:rFonts w:ascii="Bookman Old Style" w:hAnsi="Bookman Old Style"/>
          <w:bCs/>
          <w:sz w:val="24"/>
        </w:rPr>
      </w:pPr>
      <w:r w:rsidRPr="009208FB">
        <w:rPr>
          <w:rFonts w:ascii="Bookman Old Style" w:hAnsi="Bookman Old Style"/>
          <w:bCs/>
          <w:sz w:val="24"/>
        </w:rPr>
        <w:t>DA CONTRIBUIÇÃO DE MELHORIA:</w:t>
      </w:r>
    </w:p>
    <w:p w:rsidR="002B529C" w:rsidRPr="009208FB" w:rsidRDefault="002B529C" w:rsidP="0064515D">
      <w:pPr>
        <w:pStyle w:val="PargrafodaLista"/>
        <w:ind w:left="1134" w:firstLine="567"/>
        <w:jc w:val="both"/>
        <w:rPr>
          <w:rFonts w:ascii="Bookman Old Style" w:hAnsi="Bookman Old Style"/>
          <w:bCs/>
          <w:sz w:val="24"/>
        </w:rPr>
      </w:pPr>
      <w:r w:rsidRPr="009208FB">
        <w:rPr>
          <w:rFonts w:ascii="Bookman Old Style" w:hAnsi="Bookman Old Style"/>
          <w:bCs/>
          <w:sz w:val="24"/>
        </w:rPr>
        <w:t>O acréscimo ou mais valia no valor do imóvel localizado nas áreas beneficiadas, direta ou indiretamente, por obras públicas.</w:t>
      </w:r>
    </w:p>
    <w:p w:rsidR="009208FB" w:rsidRDefault="009208FB" w:rsidP="002B529C">
      <w:pPr>
        <w:jc w:val="center"/>
        <w:rPr>
          <w:rFonts w:ascii="Bookman Old Style" w:hAnsi="Bookman Old Style"/>
          <w:b/>
          <w:bCs/>
          <w:sz w:val="24"/>
        </w:rPr>
      </w:pPr>
    </w:p>
    <w:p w:rsidR="002B529C" w:rsidRPr="009208FB" w:rsidRDefault="002B529C" w:rsidP="002B529C">
      <w:pPr>
        <w:jc w:val="center"/>
        <w:rPr>
          <w:rFonts w:ascii="Bookman Old Style" w:hAnsi="Bookman Old Style"/>
          <w:b/>
          <w:bCs/>
          <w:sz w:val="24"/>
        </w:rPr>
      </w:pPr>
      <w:r w:rsidRPr="009208FB">
        <w:rPr>
          <w:rFonts w:ascii="Bookman Old Style" w:hAnsi="Bookman Old Style"/>
          <w:b/>
          <w:bCs/>
          <w:sz w:val="24"/>
        </w:rPr>
        <w:t>TÍTULO II</w:t>
      </w:r>
    </w:p>
    <w:p w:rsidR="002B529C" w:rsidRPr="009208FB" w:rsidRDefault="002B529C" w:rsidP="002B529C">
      <w:pPr>
        <w:jc w:val="center"/>
        <w:rPr>
          <w:rFonts w:ascii="Bookman Old Style" w:hAnsi="Bookman Old Style"/>
          <w:b/>
          <w:bCs/>
          <w:sz w:val="24"/>
        </w:rPr>
      </w:pPr>
      <w:r w:rsidRPr="009208FB">
        <w:rPr>
          <w:rFonts w:ascii="Bookman Old Style" w:hAnsi="Bookman Old Style"/>
          <w:b/>
          <w:bCs/>
          <w:sz w:val="24"/>
        </w:rPr>
        <w:t>IMPOSTOS</w:t>
      </w:r>
    </w:p>
    <w:p w:rsidR="002B529C" w:rsidRPr="009208FB" w:rsidRDefault="002B529C" w:rsidP="002B529C">
      <w:pPr>
        <w:jc w:val="center"/>
        <w:rPr>
          <w:rFonts w:ascii="Bookman Old Style" w:hAnsi="Bookman Old Style"/>
          <w:b/>
          <w:bCs/>
          <w:sz w:val="24"/>
        </w:rPr>
      </w:pPr>
      <w:r w:rsidRPr="009208FB">
        <w:rPr>
          <w:rFonts w:ascii="Bookman Old Style" w:hAnsi="Bookman Old Style"/>
          <w:b/>
          <w:bCs/>
          <w:sz w:val="24"/>
        </w:rPr>
        <w:t>CAPÍTULO I</w:t>
      </w:r>
    </w:p>
    <w:p w:rsidR="002B529C" w:rsidRPr="009208FB" w:rsidRDefault="002B529C" w:rsidP="002B529C">
      <w:pPr>
        <w:jc w:val="center"/>
        <w:rPr>
          <w:rFonts w:ascii="Bookman Old Style" w:hAnsi="Bookman Old Style"/>
          <w:b/>
          <w:bCs/>
          <w:sz w:val="24"/>
        </w:rPr>
      </w:pPr>
      <w:r w:rsidRPr="009208FB">
        <w:rPr>
          <w:rFonts w:ascii="Bookman Old Style" w:hAnsi="Bookman Old Style"/>
          <w:b/>
          <w:bCs/>
          <w:sz w:val="24"/>
        </w:rPr>
        <w:t>IMPOSTO SOBRE A PROPRIEDADE PREDIAL E TERRITORIAL URBANA</w:t>
      </w:r>
    </w:p>
    <w:p w:rsidR="002B529C" w:rsidRPr="009208FB" w:rsidRDefault="002B529C" w:rsidP="002B529C">
      <w:pPr>
        <w:jc w:val="center"/>
        <w:rPr>
          <w:rFonts w:ascii="Bookman Old Style" w:hAnsi="Bookman Old Style"/>
          <w:b/>
          <w:bCs/>
          <w:sz w:val="24"/>
        </w:rPr>
      </w:pPr>
      <w:r w:rsidRPr="009208FB">
        <w:rPr>
          <w:rFonts w:ascii="Bookman Old Style" w:hAnsi="Bookman Old Style"/>
          <w:b/>
          <w:bCs/>
          <w:sz w:val="24"/>
        </w:rPr>
        <w:t>SEÇÃO I</w:t>
      </w:r>
    </w:p>
    <w:p w:rsidR="002B529C" w:rsidRDefault="002B529C" w:rsidP="002B529C">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2B529C">
      <w:pPr>
        <w:jc w:val="center"/>
        <w:rPr>
          <w:rFonts w:ascii="Bookman Old Style" w:hAnsi="Bookman Old Style"/>
          <w:b/>
          <w:bCs/>
          <w:sz w:val="24"/>
        </w:rPr>
      </w:pPr>
    </w:p>
    <w:p w:rsidR="002B529C" w:rsidRPr="009208FB" w:rsidRDefault="002B529C" w:rsidP="000F1E77">
      <w:pPr>
        <w:jc w:val="both"/>
        <w:rPr>
          <w:rFonts w:ascii="Bookman Old Style" w:hAnsi="Bookman Old Style"/>
          <w:bCs/>
          <w:sz w:val="24"/>
        </w:rPr>
      </w:pPr>
      <w:r w:rsidRPr="009208FB">
        <w:rPr>
          <w:rFonts w:ascii="Bookman Old Style" w:hAnsi="Bookman Old Style"/>
          <w:b/>
          <w:bCs/>
          <w:sz w:val="24"/>
        </w:rPr>
        <w:lastRenderedPageBreak/>
        <w:t>Art. 4</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w:t>
      </w:r>
      <w:r w:rsidR="00E81692" w:rsidRPr="009208FB">
        <w:rPr>
          <w:rFonts w:ascii="Bookman Old Style" w:hAnsi="Bookman Old Style"/>
          <w:bCs/>
          <w:sz w:val="24"/>
        </w:rPr>
        <w:t>Imposto que é devido pela propriedade, domínio útil ou posse de imóvel, construído ou não, localizado nas áreas urbanas.</w:t>
      </w:r>
    </w:p>
    <w:p w:rsidR="00FD1119" w:rsidRPr="009208FB" w:rsidRDefault="00FD1119" w:rsidP="002B529C">
      <w:pPr>
        <w:rPr>
          <w:rFonts w:ascii="Bookman Old Style" w:hAnsi="Bookman Old Style"/>
          <w:bCs/>
          <w:sz w:val="24"/>
        </w:rPr>
      </w:pPr>
    </w:p>
    <w:p w:rsidR="00E81692" w:rsidRPr="009208FB" w:rsidRDefault="00E81692" w:rsidP="000F1E77">
      <w:pPr>
        <w:jc w:val="both"/>
        <w:rPr>
          <w:rFonts w:ascii="Bookman Old Style" w:hAnsi="Bookman Old Style"/>
          <w:bCs/>
          <w:sz w:val="24"/>
        </w:rPr>
      </w:pPr>
      <w:r w:rsidRPr="009208FB">
        <w:rPr>
          <w:rFonts w:ascii="Bookman Old Style" w:hAnsi="Bookman Old Style"/>
          <w:b/>
          <w:bCs/>
          <w:sz w:val="24"/>
        </w:rPr>
        <w:t>Art. 5</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Para os efeitos deste imposto são urbanas:</w:t>
      </w:r>
    </w:p>
    <w:p w:rsidR="00E81692" w:rsidRPr="009208FB" w:rsidRDefault="00E81692" w:rsidP="00E67761">
      <w:pPr>
        <w:pStyle w:val="PargrafodaLista"/>
        <w:numPr>
          <w:ilvl w:val="0"/>
          <w:numId w:val="5"/>
        </w:numPr>
        <w:ind w:left="1134" w:hanging="567"/>
        <w:jc w:val="both"/>
        <w:rPr>
          <w:rFonts w:ascii="Bookman Old Style" w:hAnsi="Bookman Old Style"/>
          <w:bCs/>
          <w:sz w:val="24"/>
        </w:rPr>
      </w:pPr>
      <w:r w:rsidRPr="009208FB">
        <w:rPr>
          <w:rFonts w:ascii="Bookman Old Style" w:hAnsi="Bookman Old Style"/>
          <w:bCs/>
          <w:sz w:val="24"/>
        </w:rPr>
        <w:t>A área em que existem pelo menos dois (02) dos seguintes melhoramentos, construídos ou mantidos pelo Pode Público:</w:t>
      </w:r>
    </w:p>
    <w:p w:rsidR="00E81692" w:rsidRPr="009208FB" w:rsidRDefault="00E81692" w:rsidP="00E67761">
      <w:pPr>
        <w:pStyle w:val="PargrafodaLista"/>
        <w:numPr>
          <w:ilvl w:val="0"/>
          <w:numId w:val="6"/>
        </w:numPr>
        <w:ind w:left="1701" w:hanging="567"/>
        <w:jc w:val="both"/>
        <w:rPr>
          <w:rFonts w:ascii="Bookman Old Style" w:hAnsi="Bookman Old Style"/>
          <w:bCs/>
          <w:sz w:val="24"/>
        </w:rPr>
      </w:pPr>
      <w:r w:rsidRPr="009208FB">
        <w:rPr>
          <w:rFonts w:ascii="Bookman Old Style" w:hAnsi="Bookman Old Style"/>
          <w:bCs/>
          <w:sz w:val="24"/>
        </w:rPr>
        <w:t>Meio-fio ou calçamento com canalização de águas pluviais;</w:t>
      </w:r>
    </w:p>
    <w:p w:rsidR="00E81692" w:rsidRPr="009208FB" w:rsidRDefault="00E81692" w:rsidP="00E67761">
      <w:pPr>
        <w:pStyle w:val="PargrafodaLista"/>
        <w:numPr>
          <w:ilvl w:val="0"/>
          <w:numId w:val="6"/>
        </w:numPr>
        <w:ind w:left="1701" w:hanging="567"/>
        <w:jc w:val="both"/>
        <w:rPr>
          <w:rFonts w:ascii="Bookman Old Style" w:hAnsi="Bookman Old Style"/>
          <w:bCs/>
          <w:sz w:val="24"/>
        </w:rPr>
      </w:pPr>
      <w:r w:rsidRPr="009208FB">
        <w:rPr>
          <w:rFonts w:ascii="Bookman Old Style" w:hAnsi="Bookman Old Style"/>
          <w:bCs/>
          <w:sz w:val="24"/>
        </w:rPr>
        <w:t>Abastecimento de água;</w:t>
      </w:r>
    </w:p>
    <w:p w:rsidR="00E81692" w:rsidRPr="009208FB" w:rsidRDefault="00E81692" w:rsidP="00E67761">
      <w:pPr>
        <w:pStyle w:val="PargrafodaLista"/>
        <w:numPr>
          <w:ilvl w:val="0"/>
          <w:numId w:val="6"/>
        </w:numPr>
        <w:ind w:left="1701" w:hanging="567"/>
        <w:jc w:val="both"/>
        <w:rPr>
          <w:rFonts w:ascii="Bookman Old Style" w:hAnsi="Bookman Old Style"/>
          <w:bCs/>
          <w:sz w:val="24"/>
        </w:rPr>
      </w:pPr>
      <w:r w:rsidRPr="009208FB">
        <w:rPr>
          <w:rFonts w:ascii="Bookman Old Style" w:hAnsi="Bookman Old Style"/>
          <w:bCs/>
          <w:sz w:val="24"/>
        </w:rPr>
        <w:t>Sistema de esgotos sanitários;</w:t>
      </w:r>
    </w:p>
    <w:p w:rsidR="00E81692" w:rsidRPr="009208FB" w:rsidRDefault="00E81692" w:rsidP="00E67761">
      <w:pPr>
        <w:pStyle w:val="PargrafodaLista"/>
        <w:numPr>
          <w:ilvl w:val="0"/>
          <w:numId w:val="6"/>
        </w:numPr>
        <w:ind w:left="1701" w:hanging="567"/>
        <w:jc w:val="both"/>
        <w:rPr>
          <w:rFonts w:ascii="Bookman Old Style" w:hAnsi="Bookman Old Style"/>
          <w:bCs/>
          <w:sz w:val="24"/>
        </w:rPr>
      </w:pPr>
      <w:r w:rsidRPr="009208FB">
        <w:rPr>
          <w:rFonts w:ascii="Bookman Old Style" w:hAnsi="Bookman Old Style"/>
          <w:bCs/>
          <w:sz w:val="24"/>
        </w:rPr>
        <w:t>Rede de iluminação pública, com ou sem posteamento para distribuição domiciliar;</w:t>
      </w:r>
    </w:p>
    <w:p w:rsidR="00E81692" w:rsidRPr="009208FB" w:rsidRDefault="00E81692" w:rsidP="00E67761">
      <w:pPr>
        <w:pStyle w:val="PargrafodaLista"/>
        <w:numPr>
          <w:ilvl w:val="0"/>
          <w:numId w:val="6"/>
        </w:numPr>
        <w:ind w:left="1701" w:hanging="567"/>
        <w:jc w:val="both"/>
        <w:rPr>
          <w:rFonts w:ascii="Bookman Old Style" w:hAnsi="Bookman Old Style"/>
          <w:bCs/>
          <w:sz w:val="24"/>
        </w:rPr>
      </w:pPr>
      <w:r w:rsidRPr="009208FB">
        <w:rPr>
          <w:rFonts w:ascii="Bookman Old Style" w:hAnsi="Bookman Old Style"/>
          <w:bCs/>
          <w:sz w:val="24"/>
        </w:rPr>
        <w:t>Escola primária ou posto de saúde, a uma distância máxima de três (03) quilômetros do imóvel considerado.</w:t>
      </w:r>
    </w:p>
    <w:p w:rsidR="00E81692" w:rsidRPr="009208FB" w:rsidRDefault="00E81692" w:rsidP="00E67761">
      <w:pPr>
        <w:pStyle w:val="PargrafodaLista"/>
        <w:numPr>
          <w:ilvl w:val="0"/>
          <w:numId w:val="7"/>
        </w:numPr>
        <w:ind w:left="1134" w:hanging="567"/>
        <w:jc w:val="both"/>
        <w:rPr>
          <w:rFonts w:ascii="Bookman Old Style" w:hAnsi="Bookman Old Style"/>
          <w:bCs/>
          <w:sz w:val="24"/>
        </w:rPr>
      </w:pPr>
      <w:r w:rsidRPr="009208FB">
        <w:rPr>
          <w:rFonts w:ascii="Bookman Old Style" w:hAnsi="Bookman Old Style"/>
          <w:bCs/>
          <w:sz w:val="24"/>
        </w:rPr>
        <w:t>A área igual ou inferior  a um (01) hectare, independentemente de sua localização e destinação;</w:t>
      </w:r>
    </w:p>
    <w:p w:rsidR="00E81692" w:rsidRPr="009208FB" w:rsidRDefault="00E81692" w:rsidP="00E67761">
      <w:pPr>
        <w:pStyle w:val="PargrafodaLista"/>
        <w:numPr>
          <w:ilvl w:val="0"/>
          <w:numId w:val="7"/>
        </w:numPr>
        <w:ind w:left="1134" w:hanging="567"/>
        <w:jc w:val="both"/>
        <w:rPr>
          <w:rFonts w:ascii="Bookman Old Style" w:hAnsi="Bookman Old Style"/>
          <w:bCs/>
          <w:sz w:val="24"/>
        </w:rPr>
      </w:pPr>
      <w:r w:rsidRPr="009208FB">
        <w:rPr>
          <w:rFonts w:ascii="Bookman Old Style" w:hAnsi="Bookman Old Style"/>
          <w:bCs/>
          <w:sz w:val="24"/>
        </w:rPr>
        <w:t>A área superior a um (01) hectare que não se destina à exploração agrícola, pecuária, extrativa vegetal ou agro-industrial, independentemente de sua localização;</w:t>
      </w:r>
    </w:p>
    <w:p w:rsidR="00E81692" w:rsidRPr="009208FB" w:rsidRDefault="00E81692" w:rsidP="00E67761">
      <w:pPr>
        <w:pStyle w:val="PargrafodaLista"/>
        <w:numPr>
          <w:ilvl w:val="0"/>
          <w:numId w:val="7"/>
        </w:numPr>
        <w:ind w:left="1134" w:hanging="567"/>
        <w:jc w:val="both"/>
        <w:rPr>
          <w:rFonts w:ascii="Bookman Old Style" w:hAnsi="Bookman Old Style"/>
          <w:bCs/>
          <w:sz w:val="24"/>
        </w:rPr>
      </w:pPr>
      <w:r w:rsidRPr="009208FB">
        <w:rPr>
          <w:rFonts w:ascii="Bookman Old Style" w:hAnsi="Bookman Old Style"/>
          <w:bCs/>
          <w:sz w:val="24"/>
        </w:rPr>
        <w:t>A área urbanizável ou de expansão urbana, constante de loteamento destinado à habitação, à indústria ou ao comércio.</w:t>
      </w:r>
    </w:p>
    <w:p w:rsidR="00E81692" w:rsidRPr="009208FB" w:rsidRDefault="00E81692" w:rsidP="000F1E77">
      <w:pPr>
        <w:jc w:val="both"/>
        <w:rPr>
          <w:rFonts w:ascii="Bookman Old Style" w:hAnsi="Bookman Old Style"/>
          <w:bCs/>
          <w:sz w:val="24"/>
        </w:rPr>
      </w:pPr>
      <w:r w:rsidRPr="009208FB">
        <w:rPr>
          <w:rFonts w:ascii="Bookman Old Style" w:hAnsi="Bookman Old Style"/>
          <w:b/>
          <w:bCs/>
          <w:sz w:val="24"/>
        </w:rPr>
        <w:t>Art. 6</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As áreas urbanas do Município, para os efeitos deste código, serão definidas em Lei Ordinária, com vigência p</w:t>
      </w:r>
      <w:r w:rsidR="00FD1119" w:rsidRPr="009208FB">
        <w:rPr>
          <w:rFonts w:ascii="Bookman Old Style" w:hAnsi="Bookman Old Style"/>
          <w:bCs/>
          <w:sz w:val="24"/>
        </w:rPr>
        <w:t>a</w:t>
      </w:r>
      <w:r w:rsidRPr="009208FB">
        <w:rPr>
          <w:rFonts w:ascii="Bookman Old Style" w:hAnsi="Bookman Old Style"/>
          <w:bCs/>
          <w:sz w:val="24"/>
        </w:rPr>
        <w:t>ra o exercício seguinte ao da sua fixação.</w:t>
      </w:r>
    </w:p>
    <w:p w:rsidR="00FD1119" w:rsidRPr="009208FB" w:rsidRDefault="00FD1119" w:rsidP="000F1E77">
      <w:pPr>
        <w:jc w:val="both"/>
        <w:rPr>
          <w:rFonts w:ascii="Bookman Old Style" w:hAnsi="Bookman Old Style"/>
          <w:bCs/>
          <w:sz w:val="24"/>
        </w:rPr>
      </w:pPr>
    </w:p>
    <w:p w:rsidR="00FD1119" w:rsidRPr="009208FB" w:rsidRDefault="00FD1119" w:rsidP="000F1E77">
      <w:pPr>
        <w:jc w:val="both"/>
        <w:rPr>
          <w:rFonts w:ascii="Bookman Old Style" w:hAnsi="Bookman Old Style"/>
          <w:bCs/>
          <w:sz w:val="24"/>
        </w:rPr>
      </w:pPr>
      <w:r w:rsidRPr="009208FB">
        <w:rPr>
          <w:rFonts w:ascii="Bookman Old Style" w:hAnsi="Bookman Old Style"/>
          <w:b/>
          <w:bCs/>
          <w:sz w:val="24"/>
        </w:rPr>
        <w:t>Art. 7</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O Poder Executivo poderá fixar limites de zonas fiscais, em apoio à política de uso à ocupação do solo.</w:t>
      </w:r>
    </w:p>
    <w:p w:rsidR="00FD1119" w:rsidRPr="009208FB" w:rsidRDefault="00FD1119" w:rsidP="000F1E77">
      <w:pPr>
        <w:jc w:val="both"/>
        <w:rPr>
          <w:rFonts w:ascii="Bookman Old Style" w:hAnsi="Bookman Old Style"/>
          <w:bCs/>
          <w:sz w:val="24"/>
        </w:rPr>
      </w:pPr>
    </w:p>
    <w:p w:rsidR="00FD1119" w:rsidRPr="009208FB" w:rsidRDefault="00FD1119" w:rsidP="000F1E77">
      <w:pPr>
        <w:jc w:val="both"/>
        <w:rPr>
          <w:rFonts w:ascii="Bookman Old Style" w:hAnsi="Bookman Old Style"/>
          <w:bCs/>
          <w:sz w:val="24"/>
        </w:rPr>
      </w:pPr>
      <w:r w:rsidRPr="009208FB">
        <w:rPr>
          <w:rFonts w:ascii="Bookman Old Style" w:hAnsi="Bookman Old Style"/>
          <w:b/>
          <w:bCs/>
          <w:sz w:val="24"/>
        </w:rPr>
        <w:t>Art. 8</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A incidência do imposto independe:</w:t>
      </w:r>
    </w:p>
    <w:p w:rsidR="00FD1119" w:rsidRPr="009208FB" w:rsidRDefault="00FD1119" w:rsidP="00E67761">
      <w:pPr>
        <w:pStyle w:val="PargrafodaLista"/>
        <w:numPr>
          <w:ilvl w:val="0"/>
          <w:numId w:val="8"/>
        </w:numPr>
        <w:ind w:left="1134" w:hanging="567"/>
        <w:jc w:val="both"/>
        <w:rPr>
          <w:rFonts w:ascii="Bookman Old Style" w:hAnsi="Bookman Old Style"/>
          <w:bCs/>
          <w:sz w:val="24"/>
        </w:rPr>
      </w:pPr>
      <w:r w:rsidRPr="009208FB">
        <w:rPr>
          <w:rFonts w:ascii="Bookman Old Style" w:hAnsi="Bookman Old Style"/>
          <w:bCs/>
          <w:sz w:val="24"/>
        </w:rPr>
        <w:t>Da legitimidade do título de aquisição ou de posse do imóvel;</w:t>
      </w:r>
    </w:p>
    <w:p w:rsidR="00FD1119" w:rsidRPr="009208FB" w:rsidRDefault="00FD1119" w:rsidP="00E67761">
      <w:pPr>
        <w:pStyle w:val="PargrafodaLista"/>
        <w:numPr>
          <w:ilvl w:val="0"/>
          <w:numId w:val="8"/>
        </w:numPr>
        <w:ind w:left="1134" w:hanging="567"/>
        <w:jc w:val="both"/>
        <w:rPr>
          <w:rFonts w:ascii="Bookman Old Style" w:hAnsi="Bookman Old Style"/>
          <w:bCs/>
          <w:sz w:val="24"/>
        </w:rPr>
      </w:pPr>
      <w:r w:rsidRPr="009208FB">
        <w:rPr>
          <w:rFonts w:ascii="Bookman Old Style" w:hAnsi="Bookman Old Style"/>
          <w:bCs/>
          <w:sz w:val="24"/>
        </w:rPr>
        <w:t>Do resultado econômico de exploração do imóvel;</w:t>
      </w:r>
    </w:p>
    <w:p w:rsidR="00FD1119" w:rsidRPr="009208FB" w:rsidRDefault="00FD1119" w:rsidP="00E67761">
      <w:pPr>
        <w:pStyle w:val="PargrafodaLista"/>
        <w:numPr>
          <w:ilvl w:val="0"/>
          <w:numId w:val="8"/>
        </w:numPr>
        <w:ind w:left="1134" w:hanging="567"/>
        <w:jc w:val="both"/>
        <w:rPr>
          <w:rFonts w:ascii="Bookman Old Style" w:hAnsi="Bookman Old Style"/>
          <w:bCs/>
          <w:sz w:val="24"/>
        </w:rPr>
      </w:pPr>
      <w:r w:rsidRPr="009208FB">
        <w:rPr>
          <w:rFonts w:ascii="Bookman Old Style" w:hAnsi="Bookman Old Style"/>
          <w:bCs/>
          <w:sz w:val="24"/>
        </w:rPr>
        <w:t>Do cumprimento de quaisquer exigências legais regulamentares ou administrativas relativas ao imóvel.</w:t>
      </w:r>
    </w:p>
    <w:p w:rsidR="009208FB" w:rsidRDefault="009208FB" w:rsidP="00FD1119">
      <w:pPr>
        <w:pStyle w:val="PargrafodaLista"/>
        <w:ind w:left="0"/>
        <w:jc w:val="center"/>
        <w:rPr>
          <w:rFonts w:ascii="Bookman Old Style" w:hAnsi="Bookman Old Style"/>
          <w:b/>
          <w:bCs/>
          <w:sz w:val="24"/>
        </w:rPr>
      </w:pPr>
    </w:p>
    <w:p w:rsidR="00FD1119" w:rsidRPr="009208FB" w:rsidRDefault="00FD1119" w:rsidP="00FD1119">
      <w:pPr>
        <w:pStyle w:val="PargrafodaLista"/>
        <w:ind w:left="0"/>
        <w:jc w:val="center"/>
        <w:rPr>
          <w:rFonts w:ascii="Bookman Old Style" w:hAnsi="Bookman Old Style"/>
          <w:b/>
          <w:bCs/>
          <w:sz w:val="24"/>
        </w:rPr>
      </w:pPr>
      <w:r w:rsidRPr="009208FB">
        <w:rPr>
          <w:rFonts w:ascii="Bookman Old Style" w:hAnsi="Bookman Old Style"/>
          <w:b/>
          <w:bCs/>
          <w:sz w:val="24"/>
        </w:rPr>
        <w:t>SEÇÃO II</w:t>
      </w:r>
    </w:p>
    <w:p w:rsidR="00FD1119" w:rsidRDefault="00FD1119" w:rsidP="00FD1119">
      <w:pPr>
        <w:pStyle w:val="PargrafodaLista"/>
        <w:ind w:left="0"/>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FD1119">
      <w:pPr>
        <w:pStyle w:val="PargrafodaLista"/>
        <w:ind w:left="0"/>
        <w:jc w:val="center"/>
        <w:rPr>
          <w:rFonts w:ascii="Bookman Old Style" w:hAnsi="Bookman Old Style"/>
          <w:b/>
          <w:bCs/>
          <w:sz w:val="24"/>
        </w:rPr>
      </w:pPr>
    </w:p>
    <w:p w:rsidR="00FD1119" w:rsidRPr="009208FB" w:rsidRDefault="00FD1119" w:rsidP="007F364F">
      <w:pPr>
        <w:pStyle w:val="PargrafodaLista"/>
        <w:ind w:left="0"/>
        <w:rPr>
          <w:rFonts w:ascii="Bookman Old Style" w:hAnsi="Bookman Old Style"/>
          <w:bCs/>
          <w:sz w:val="24"/>
        </w:rPr>
      </w:pPr>
      <w:r w:rsidRPr="009208FB">
        <w:rPr>
          <w:rFonts w:ascii="Bookman Old Style" w:hAnsi="Bookman Old Style"/>
          <w:b/>
          <w:bCs/>
          <w:sz w:val="24"/>
        </w:rPr>
        <w:t>Art. 9</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O contribuinte do imposto é o proprietário, a titular de domínio útil ou possuidor a qualquer título do bem imóvel.</w:t>
      </w:r>
    </w:p>
    <w:p w:rsidR="009208FB" w:rsidRDefault="009208FB" w:rsidP="00FD1119">
      <w:pPr>
        <w:pStyle w:val="PargrafodaLista"/>
        <w:ind w:left="0"/>
        <w:jc w:val="center"/>
        <w:rPr>
          <w:rFonts w:ascii="Bookman Old Style" w:hAnsi="Bookman Old Style"/>
          <w:b/>
          <w:bCs/>
          <w:sz w:val="24"/>
        </w:rPr>
      </w:pPr>
    </w:p>
    <w:p w:rsidR="00FD1119" w:rsidRPr="009208FB" w:rsidRDefault="00FD1119" w:rsidP="00FD1119">
      <w:pPr>
        <w:pStyle w:val="PargrafodaLista"/>
        <w:ind w:left="0"/>
        <w:jc w:val="center"/>
        <w:rPr>
          <w:rFonts w:ascii="Bookman Old Style" w:hAnsi="Bookman Old Style"/>
          <w:b/>
          <w:bCs/>
          <w:sz w:val="24"/>
        </w:rPr>
      </w:pPr>
      <w:r w:rsidRPr="009208FB">
        <w:rPr>
          <w:rFonts w:ascii="Bookman Old Style" w:hAnsi="Bookman Old Style"/>
          <w:b/>
          <w:bCs/>
          <w:sz w:val="24"/>
        </w:rPr>
        <w:t>SEÇÃO III</w:t>
      </w:r>
    </w:p>
    <w:p w:rsidR="00FD1119" w:rsidRDefault="00FD1119" w:rsidP="00FD1119">
      <w:pPr>
        <w:pStyle w:val="PargrafodaLista"/>
        <w:ind w:left="0"/>
        <w:jc w:val="center"/>
        <w:rPr>
          <w:rFonts w:ascii="Bookman Old Style" w:hAnsi="Bookman Old Style"/>
          <w:b/>
          <w:bCs/>
          <w:sz w:val="24"/>
        </w:rPr>
      </w:pPr>
      <w:r w:rsidRPr="009208FB">
        <w:rPr>
          <w:rFonts w:ascii="Bookman Old Style" w:hAnsi="Bookman Old Style"/>
          <w:b/>
          <w:bCs/>
          <w:sz w:val="24"/>
        </w:rPr>
        <w:t>BASE DE CÁLCULO E ALÍQUOTAS</w:t>
      </w:r>
    </w:p>
    <w:p w:rsidR="00F33435" w:rsidRPr="009208FB" w:rsidRDefault="00F33435" w:rsidP="00FD1119">
      <w:pPr>
        <w:pStyle w:val="PargrafodaLista"/>
        <w:ind w:left="0"/>
        <w:jc w:val="center"/>
        <w:rPr>
          <w:rFonts w:ascii="Bookman Old Style" w:hAnsi="Bookman Old Style"/>
          <w:b/>
          <w:bCs/>
          <w:sz w:val="24"/>
        </w:rPr>
      </w:pPr>
    </w:p>
    <w:p w:rsidR="00FD1119" w:rsidRPr="009208FB" w:rsidRDefault="00FD1119" w:rsidP="000F1E77">
      <w:pPr>
        <w:pStyle w:val="PargrafodaLista"/>
        <w:ind w:left="0"/>
        <w:jc w:val="both"/>
        <w:rPr>
          <w:rFonts w:ascii="Bookman Old Style" w:hAnsi="Bookman Old Style"/>
          <w:bCs/>
          <w:sz w:val="24"/>
        </w:rPr>
      </w:pPr>
      <w:r w:rsidRPr="009208FB">
        <w:rPr>
          <w:rFonts w:ascii="Bookman Old Style" w:hAnsi="Bookman Old Style"/>
          <w:b/>
          <w:bCs/>
          <w:sz w:val="24"/>
        </w:rPr>
        <w:t>Art. 10.</w:t>
      </w:r>
      <w:r w:rsidRPr="009208FB">
        <w:rPr>
          <w:rFonts w:ascii="Bookman Old Style" w:hAnsi="Bookman Old Style"/>
          <w:bCs/>
          <w:sz w:val="24"/>
        </w:rPr>
        <w:t xml:space="preserve"> O imposto devido anualmente será calculado sobre o valor venal do imóvel, à base de alíquotas específicas fixadas na tabela anexa a este código.</w:t>
      </w:r>
    </w:p>
    <w:p w:rsidR="00FD1119" w:rsidRPr="009208FB" w:rsidRDefault="00FD1119" w:rsidP="000F1E77">
      <w:pPr>
        <w:pStyle w:val="PargrafodaLista"/>
        <w:ind w:left="0"/>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Enquadrar-se-ão no disposto neste código os imóveis que</w:t>
      </w:r>
      <w:r w:rsidR="000F1E77" w:rsidRPr="009208FB">
        <w:rPr>
          <w:rFonts w:ascii="Bookman Old Style" w:hAnsi="Bookman Old Style"/>
          <w:bCs/>
          <w:sz w:val="24"/>
        </w:rPr>
        <w:t>, no todo ou em parte, sejam declarados de utilidade pública para fins de desapropriação, por ato normativo ou incluídos no Plano Diretor.</w:t>
      </w:r>
    </w:p>
    <w:p w:rsidR="000F1E77" w:rsidRPr="009208FB" w:rsidRDefault="000F1E77" w:rsidP="000F1E77">
      <w:pPr>
        <w:pStyle w:val="PargrafodaLista"/>
        <w:ind w:left="0"/>
        <w:jc w:val="both"/>
        <w:rPr>
          <w:rFonts w:ascii="Bookman Old Style" w:hAnsi="Bookman Old Style"/>
          <w:b/>
          <w:bCs/>
          <w:sz w:val="24"/>
        </w:rPr>
      </w:pPr>
    </w:p>
    <w:p w:rsidR="000F1E77" w:rsidRPr="009208FB" w:rsidRDefault="000F1E77" w:rsidP="000F1E77">
      <w:pPr>
        <w:pStyle w:val="PargrafodaLista"/>
        <w:ind w:left="0"/>
        <w:jc w:val="both"/>
        <w:rPr>
          <w:rFonts w:ascii="Bookman Old Style" w:hAnsi="Bookman Old Style"/>
          <w:bCs/>
          <w:sz w:val="24"/>
        </w:rPr>
      </w:pPr>
      <w:r w:rsidRPr="009208FB">
        <w:rPr>
          <w:rFonts w:ascii="Bookman Old Style" w:hAnsi="Bookman Old Style"/>
          <w:b/>
          <w:bCs/>
          <w:sz w:val="24"/>
        </w:rPr>
        <w:t>Art. 11.</w:t>
      </w:r>
      <w:r w:rsidRPr="009208FB">
        <w:rPr>
          <w:rFonts w:ascii="Bookman Old Style" w:hAnsi="Bookman Old Style"/>
          <w:bCs/>
          <w:sz w:val="24"/>
        </w:rPr>
        <w:t xml:space="preserve"> Para os efeitos deste imposto não se considera construído o terreno que contenha:</w:t>
      </w:r>
    </w:p>
    <w:p w:rsidR="000F1E77" w:rsidRPr="009208FB" w:rsidRDefault="000F1E77" w:rsidP="00E67761">
      <w:pPr>
        <w:pStyle w:val="PargrafodaLista"/>
        <w:numPr>
          <w:ilvl w:val="0"/>
          <w:numId w:val="9"/>
        </w:numPr>
        <w:ind w:left="1134" w:hanging="567"/>
        <w:jc w:val="both"/>
        <w:rPr>
          <w:rFonts w:ascii="Bookman Old Style" w:hAnsi="Bookman Old Style"/>
          <w:bCs/>
          <w:sz w:val="24"/>
        </w:rPr>
      </w:pPr>
      <w:r w:rsidRPr="009208FB">
        <w:rPr>
          <w:rFonts w:ascii="Bookman Old Style" w:hAnsi="Bookman Old Style"/>
          <w:bCs/>
          <w:sz w:val="24"/>
        </w:rPr>
        <w:t>Construção provisória que possa ser removida sem destruição ou alteração;</w:t>
      </w:r>
    </w:p>
    <w:p w:rsidR="000F1E77" w:rsidRPr="009208FB" w:rsidRDefault="000F1E77" w:rsidP="00E67761">
      <w:pPr>
        <w:pStyle w:val="PargrafodaLista"/>
        <w:numPr>
          <w:ilvl w:val="0"/>
          <w:numId w:val="9"/>
        </w:numPr>
        <w:ind w:left="1134" w:hanging="567"/>
        <w:jc w:val="both"/>
        <w:rPr>
          <w:rFonts w:ascii="Bookman Old Style" w:hAnsi="Bookman Old Style"/>
          <w:bCs/>
          <w:sz w:val="24"/>
        </w:rPr>
      </w:pPr>
      <w:r w:rsidRPr="009208FB">
        <w:rPr>
          <w:rFonts w:ascii="Bookman Old Style" w:hAnsi="Bookman Old Style"/>
          <w:bCs/>
          <w:sz w:val="24"/>
        </w:rPr>
        <w:t>Construção em andamento ou paralisada, excetuando-se o caso de ser expedido “habite-se” parcial;</w:t>
      </w:r>
    </w:p>
    <w:p w:rsidR="000F1E77" w:rsidRPr="009208FB" w:rsidRDefault="000F1E77" w:rsidP="00E67761">
      <w:pPr>
        <w:pStyle w:val="PargrafodaLista"/>
        <w:numPr>
          <w:ilvl w:val="0"/>
          <w:numId w:val="9"/>
        </w:numPr>
        <w:ind w:left="1134" w:hanging="567"/>
        <w:jc w:val="both"/>
        <w:rPr>
          <w:rFonts w:ascii="Bookman Old Style" w:hAnsi="Bookman Old Style"/>
          <w:bCs/>
          <w:sz w:val="24"/>
        </w:rPr>
      </w:pPr>
      <w:r w:rsidRPr="009208FB">
        <w:rPr>
          <w:rFonts w:ascii="Bookman Old Style" w:hAnsi="Bookman Old Style"/>
          <w:bCs/>
          <w:sz w:val="24"/>
        </w:rPr>
        <w:t>Construção em ruínas, em demolição, condenada ou interditada.</w:t>
      </w:r>
    </w:p>
    <w:p w:rsidR="000F1E77" w:rsidRPr="009208FB" w:rsidRDefault="000F1E77" w:rsidP="000F1E77">
      <w:pPr>
        <w:jc w:val="both"/>
        <w:rPr>
          <w:rFonts w:ascii="Bookman Old Style" w:hAnsi="Bookman Old Style"/>
          <w:b/>
          <w:bCs/>
          <w:sz w:val="24"/>
        </w:rPr>
      </w:pPr>
    </w:p>
    <w:p w:rsidR="000F1E77" w:rsidRPr="009208FB" w:rsidRDefault="000F1E77" w:rsidP="000F1E77">
      <w:pPr>
        <w:jc w:val="both"/>
        <w:rPr>
          <w:rFonts w:ascii="Bookman Old Style" w:hAnsi="Bookman Old Style"/>
          <w:bCs/>
          <w:sz w:val="24"/>
        </w:rPr>
      </w:pPr>
      <w:r w:rsidRPr="009208FB">
        <w:rPr>
          <w:rFonts w:ascii="Bookman Old Style" w:hAnsi="Bookman Old Style"/>
          <w:b/>
          <w:bCs/>
          <w:sz w:val="24"/>
        </w:rPr>
        <w:t>Art. 12.</w:t>
      </w:r>
      <w:r w:rsidRPr="009208FB">
        <w:rPr>
          <w:rFonts w:ascii="Bookman Old Style" w:hAnsi="Bookman Old Style"/>
          <w:bCs/>
          <w:sz w:val="24"/>
        </w:rPr>
        <w:t xml:space="preserve"> O valor venal dos imóveis será apurado e atualizado, por Lei Ordinária, anualmente, em função dos seguintes elementos e considerados em conjunto ou separadamente:</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Declaração do contribuinte, se exata e aceita pelo Órgão Competente;</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Os preços correntes do mercado;</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Índices médios de valorização correspondente à localização do imóvel;</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A área, a forma, as dimensões, a localização e outras características do imóvel;</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A área construída, a idade, o valor unitário por tipo de construção, no caso de ser o mesmo edificado;</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Os acidentes naturais e outras características que possam influir em sua valorização;</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Os equipamentos urbanos ou melhorias decorrentes de obra pública, recebida pela área onde se localiza o imóvel;</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Índices oficiais de correção monetária;</w:t>
      </w:r>
    </w:p>
    <w:p w:rsidR="000F1E77" w:rsidRPr="009208FB" w:rsidRDefault="000F1E77" w:rsidP="00E67761">
      <w:pPr>
        <w:pStyle w:val="PargrafodaLista"/>
        <w:numPr>
          <w:ilvl w:val="0"/>
          <w:numId w:val="10"/>
        </w:numPr>
        <w:ind w:left="1134" w:hanging="567"/>
        <w:jc w:val="both"/>
        <w:rPr>
          <w:rFonts w:ascii="Bookman Old Style" w:hAnsi="Bookman Old Style"/>
          <w:bCs/>
          <w:sz w:val="24"/>
        </w:rPr>
      </w:pPr>
      <w:r w:rsidRPr="009208FB">
        <w:rPr>
          <w:rFonts w:ascii="Bookman Old Style" w:hAnsi="Bookman Old Style"/>
          <w:bCs/>
          <w:sz w:val="24"/>
        </w:rPr>
        <w:t>Qualquer outro dado informativo.</w:t>
      </w:r>
    </w:p>
    <w:p w:rsidR="000F1E77" w:rsidRPr="009208FB" w:rsidRDefault="000F1E77" w:rsidP="000F1E77">
      <w:pPr>
        <w:jc w:val="both"/>
        <w:rPr>
          <w:rFonts w:ascii="Bookman Old Style" w:hAnsi="Bookman Old Style"/>
          <w:bCs/>
          <w:sz w:val="24"/>
        </w:rPr>
      </w:pPr>
    </w:p>
    <w:p w:rsidR="000F1E77" w:rsidRPr="009208FB" w:rsidRDefault="000F1E77" w:rsidP="000F1E77">
      <w:pPr>
        <w:jc w:val="both"/>
        <w:rPr>
          <w:rFonts w:ascii="Bookman Old Style" w:hAnsi="Bookman Old Style"/>
          <w:bCs/>
          <w:sz w:val="24"/>
        </w:rPr>
      </w:pPr>
      <w:r w:rsidRPr="009208FB">
        <w:rPr>
          <w:rFonts w:ascii="Bookman Old Style" w:hAnsi="Bookman Old Style"/>
          <w:b/>
          <w:bCs/>
          <w:sz w:val="24"/>
        </w:rPr>
        <w:t>Art. 13.</w:t>
      </w:r>
      <w:r w:rsidRPr="009208FB">
        <w:rPr>
          <w:rFonts w:ascii="Bookman Old Style" w:hAnsi="Bookman Old Style"/>
          <w:bCs/>
          <w:sz w:val="24"/>
        </w:rPr>
        <w:t xml:space="preserve"> O processo de avaliação dos imóveis, observado o disposto nesta Lei, será estabelecido por Lei Ordinária.</w:t>
      </w:r>
    </w:p>
    <w:p w:rsidR="009208FB" w:rsidRDefault="009208FB" w:rsidP="000F1E77">
      <w:pPr>
        <w:jc w:val="center"/>
        <w:rPr>
          <w:rFonts w:ascii="Bookman Old Style" w:hAnsi="Bookman Old Style"/>
          <w:b/>
          <w:bCs/>
          <w:sz w:val="24"/>
        </w:rPr>
      </w:pPr>
    </w:p>
    <w:p w:rsidR="000F1E77" w:rsidRPr="009208FB" w:rsidRDefault="000F1E77" w:rsidP="000F1E77">
      <w:pPr>
        <w:jc w:val="center"/>
        <w:rPr>
          <w:rFonts w:ascii="Bookman Old Style" w:hAnsi="Bookman Old Style"/>
          <w:b/>
          <w:bCs/>
          <w:sz w:val="24"/>
        </w:rPr>
      </w:pPr>
      <w:r w:rsidRPr="009208FB">
        <w:rPr>
          <w:rFonts w:ascii="Bookman Old Style" w:hAnsi="Bookman Old Style"/>
          <w:b/>
          <w:bCs/>
          <w:sz w:val="24"/>
        </w:rPr>
        <w:t>SEÇÃO IV</w:t>
      </w:r>
    </w:p>
    <w:p w:rsidR="000F1E77" w:rsidRDefault="000F1E77" w:rsidP="000F1E77">
      <w:pPr>
        <w:jc w:val="center"/>
        <w:rPr>
          <w:rFonts w:ascii="Bookman Old Style" w:hAnsi="Bookman Old Style"/>
          <w:b/>
          <w:bCs/>
          <w:sz w:val="24"/>
        </w:rPr>
      </w:pPr>
      <w:r w:rsidRPr="009208FB">
        <w:rPr>
          <w:rFonts w:ascii="Bookman Old Style" w:hAnsi="Bookman Old Style"/>
          <w:b/>
          <w:bCs/>
          <w:sz w:val="24"/>
        </w:rPr>
        <w:t>INSCRIÇÃO</w:t>
      </w:r>
    </w:p>
    <w:p w:rsidR="00F33435" w:rsidRPr="009208FB" w:rsidRDefault="00F33435" w:rsidP="000F1E77">
      <w:pPr>
        <w:jc w:val="center"/>
        <w:rPr>
          <w:rFonts w:ascii="Bookman Old Style" w:hAnsi="Bookman Old Style"/>
          <w:b/>
          <w:bCs/>
          <w:sz w:val="24"/>
        </w:rPr>
      </w:pPr>
    </w:p>
    <w:p w:rsidR="000F1E77" w:rsidRPr="009208FB" w:rsidRDefault="000F1E77" w:rsidP="004E6EA2">
      <w:pPr>
        <w:jc w:val="both"/>
        <w:rPr>
          <w:rFonts w:ascii="Bookman Old Style" w:hAnsi="Bookman Old Style"/>
          <w:bCs/>
          <w:sz w:val="24"/>
        </w:rPr>
      </w:pPr>
      <w:r w:rsidRPr="009208FB">
        <w:rPr>
          <w:rFonts w:ascii="Bookman Old Style" w:hAnsi="Bookman Old Style"/>
          <w:b/>
          <w:bCs/>
          <w:sz w:val="24"/>
        </w:rPr>
        <w:t>Art. 14.</w:t>
      </w:r>
      <w:r w:rsidRPr="009208FB">
        <w:rPr>
          <w:rFonts w:ascii="Bookman Old Style" w:hAnsi="Bookman Old Style"/>
          <w:bCs/>
          <w:sz w:val="24"/>
        </w:rPr>
        <w:t xml:space="preserve"> Todos os imóveis serão ins</w:t>
      </w:r>
      <w:r w:rsidR="003C438C" w:rsidRPr="009208FB">
        <w:rPr>
          <w:rFonts w:ascii="Bookman Old Style" w:hAnsi="Bookman Old Style"/>
          <w:bCs/>
          <w:sz w:val="24"/>
        </w:rPr>
        <w:t>critos no cadastro imobiliário,</w:t>
      </w:r>
      <w:r w:rsidRPr="009208FB">
        <w:rPr>
          <w:rFonts w:ascii="Bookman Old Style" w:hAnsi="Bookman Old Style"/>
          <w:bCs/>
          <w:sz w:val="24"/>
        </w:rPr>
        <w:t xml:space="preserve"> ainda que pertencentes a pessoas isentas ou imunes</w:t>
      </w:r>
      <w:r w:rsidR="003C438C" w:rsidRPr="009208FB">
        <w:rPr>
          <w:rFonts w:ascii="Bookman Old Style" w:hAnsi="Bookman Old Style"/>
          <w:bCs/>
          <w:sz w:val="24"/>
        </w:rPr>
        <w:t>.</w:t>
      </w:r>
    </w:p>
    <w:p w:rsidR="003C438C" w:rsidRPr="009208FB" w:rsidRDefault="003C438C" w:rsidP="004E6EA2">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Na caracterização da unidade imobiliária a situação de fato, que deverá ser verificada pelo Órgão Competente, terá prevalência sobre a descrição do bem imóvel contida no respectivo título de propriedade.</w:t>
      </w:r>
    </w:p>
    <w:p w:rsidR="003C438C" w:rsidRPr="009208FB" w:rsidRDefault="003C438C" w:rsidP="000F1E77">
      <w:pPr>
        <w:rPr>
          <w:rFonts w:ascii="Bookman Old Style" w:hAnsi="Bookman Old Style"/>
          <w:bCs/>
          <w:sz w:val="24"/>
        </w:rPr>
      </w:pPr>
    </w:p>
    <w:p w:rsidR="003C438C" w:rsidRPr="009208FB" w:rsidRDefault="003C438C" w:rsidP="004E6EA2">
      <w:pPr>
        <w:jc w:val="both"/>
        <w:rPr>
          <w:rFonts w:ascii="Bookman Old Style" w:hAnsi="Bookman Old Style"/>
          <w:bCs/>
          <w:sz w:val="24"/>
        </w:rPr>
      </w:pPr>
      <w:r w:rsidRPr="009208FB">
        <w:rPr>
          <w:rFonts w:ascii="Bookman Old Style" w:hAnsi="Bookman Old Style"/>
          <w:b/>
          <w:bCs/>
          <w:sz w:val="24"/>
        </w:rPr>
        <w:t xml:space="preserve">Art. 15. </w:t>
      </w:r>
      <w:r w:rsidR="007F364F" w:rsidRPr="009208FB">
        <w:rPr>
          <w:rFonts w:ascii="Bookman Old Style" w:hAnsi="Bookman Old Style"/>
          <w:bCs/>
          <w:sz w:val="24"/>
        </w:rPr>
        <w:t>Para efeitos tributários, todo proprietário, titular de domínio útil ou possuidor, a qualquer tipo de imóvel, é obrigado a declarar em formulário próprio, de acordo com as formalidades exigidas nesta lei ou regulamento, os dados ou elementos necessários à perfeita identificação do mesmo.</w:t>
      </w:r>
    </w:p>
    <w:p w:rsidR="007F364F" w:rsidRPr="009208FB" w:rsidRDefault="007F364F" w:rsidP="004E6EA2">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A declaração deverá ser efetivada dentro do prazo de trinta (30) dias contados da data da:</w:t>
      </w:r>
    </w:p>
    <w:p w:rsidR="007F364F" w:rsidRPr="009208FB" w:rsidRDefault="007F364F" w:rsidP="00E67761">
      <w:pPr>
        <w:pStyle w:val="PargrafodaLista"/>
        <w:numPr>
          <w:ilvl w:val="0"/>
          <w:numId w:val="11"/>
        </w:numPr>
        <w:ind w:left="1134" w:hanging="567"/>
        <w:jc w:val="both"/>
        <w:rPr>
          <w:rFonts w:ascii="Bookman Old Style" w:hAnsi="Bookman Old Style"/>
          <w:bCs/>
          <w:sz w:val="24"/>
        </w:rPr>
      </w:pPr>
      <w:r w:rsidRPr="009208FB">
        <w:rPr>
          <w:rFonts w:ascii="Bookman Old Style" w:hAnsi="Bookman Old Style"/>
          <w:bCs/>
          <w:sz w:val="24"/>
        </w:rPr>
        <w:t>Convocação que eventualmente seja feita pela Prefeitura;</w:t>
      </w:r>
    </w:p>
    <w:p w:rsidR="007F364F" w:rsidRPr="009208FB" w:rsidRDefault="007F364F" w:rsidP="00E67761">
      <w:pPr>
        <w:pStyle w:val="PargrafodaLista"/>
        <w:numPr>
          <w:ilvl w:val="0"/>
          <w:numId w:val="11"/>
        </w:numPr>
        <w:ind w:left="1134" w:hanging="567"/>
        <w:jc w:val="both"/>
        <w:rPr>
          <w:rFonts w:ascii="Bookman Old Style" w:hAnsi="Bookman Old Style"/>
          <w:bCs/>
          <w:sz w:val="24"/>
        </w:rPr>
      </w:pPr>
      <w:r w:rsidRPr="009208FB">
        <w:rPr>
          <w:rFonts w:ascii="Bookman Old Style" w:hAnsi="Bookman Old Style"/>
          <w:bCs/>
          <w:sz w:val="24"/>
        </w:rPr>
        <w:t>Conclusão da construção no todo ou em parte, em condições de uso ou habitação;</w:t>
      </w:r>
    </w:p>
    <w:p w:rsidR="007F364F" w:rsidRPr="009208FB" w:rsidRDefault="007F364F" w:rsidP="00E67761">
      <w:pPr>
        <w:pStyle w:val="PargrafodaLista"/>
        <w:numPr>
          <w:ilvl w:val="0"/>
          <w:numId w:val="11"/>
        </w:numPr>
        <w:ind w:left="1134" w:hanging="567"/>
        <w:jc w:val="both"/>
        <w:rPr>
          <w:rFonts w:ascii="Bookman Old Style" w:hAnsi="Bookman Old Style"/>
          <w:bCs/>
          <w:sz w:val="24"/>
        </w:rPr>
      </w:pPr>
      <w:r w:rsidRPr="009208FB">
        <w:rPr>
          <w:rFonts w:ascii="Bookman Old Style" w:hAnsi="Bookman Old Style"/>
          <w:bCs/>
          <w:sz w:val="24"/>
        </w:rPr>
        <w:t>Aquisição da propriedade de imóvel, no todo ou em parte certa, desmembrada ou ideal;</w:t>
      </w:r>
    </w:p>
    <w:p w:rsidR="007F364F" w:rsidRPr="009208FB" w:rsidRDefault="007F364F" w:rsidP="00E67761">
      <w:pPr>
        <w:pStyle w:val="PargrafodaLista"/>
        <w:numPr>
          <w:ilvl w:val="0"/>
          <w:numId w:val="11"/>
        </w:numPr>
        <w:ind w:left="1134" w:hanging="567"/>
        <w:jc w:val="both"/>
        <w:rPr>
          <w:rFonts w:ascii="Bookman Old Style" w:hAnsi="Bookman Old Style"/>
          <w:bCs/>
          <w:sz w:val="24"/>
        </w:rPr>
      </w:pPr>
      <w:r w:rsidRPr="009208FB">
        <w:rPr>
          <w:rFonts w:ascii="Bookman Old Style" w:hAnsi="Bookman Old Style"/>
          <w:bCs/>
          <w:sz w:val="24"/>
        </w:rPr>
        <w:t>Aquisição do domínio útil ou da posse do imóvel;</w:t>
      </w:r>
    </w:p>
    <w:p w:rsidR="007F364F" w:rsidRPr="009208FB" w:rsidRDefault="007F364F" w:rsidP="00E67761">
      <w:pPr>
        <w:pStyle w:val="PargrafodaLista"/>
        <w:numPr>
          <w:ilvl w:val="0"/>
          <w:numId w:val="11"/>
        </w:numPr>
        <w:ind w:left="1134" w:hanging="567"/>
        <w:jc w:val="both"/>
        <w:rPr>
          <w:rFonts w:ascii="Bookman Old Style" w:hAnsi="Bookman Old Style"/>
          <w:bCs/>
          <w:sz w:val="24"/>
        </w:rPr>
      </w:pPr>
      <w:r w:rsidRPr="009208FB">
        <w:rPr>
          <w:rFonts w:ascii="Bookman Old Style" w:hAnsi="Bookman Old Style"/>
          <w:bCs/>
          <w:sz w:val="24"/>
        </w:rPr>
        <w:t>Demolição ou do perecimento da construção existente no imóvel.</w:t>
      </w:r>
    </w:p>
    <w:p w:rsidR="007F364F" w:rsidRPr="009208FB" w:rsidRDefault="007F364F" w:rsidP="007F364F">
      <w:pPr>
        <w:rPr>
          <w:rFonts w:ascii="Bookman Old Style" w:hAnsi="Bookman Old Style"/>
          <w:b/>
          <w:bCs/>
          <w:sz w:val="24"/>
        </w:rPr>
      </w:pPr>
    </w:p>
    <w:p w:rsidR="007F364F" w:rsidRPr="009208FB" w:rsidRDefault="007F364F" w:rsidP="004E6EA2">
      <w:pPr>
        <w:jc w:val="both"/>
        <w:rPr>
          <w:rFonts w:ascii="Bookman Old Style" w:hAnsi="Bookman Old Style"/>
          <w:bCs/>
          <w:sz w:val="24"/>
        </w:rPr>
      </w:pPr>
      <w:r w:rsidRPr="009208FB">
        <w:rPr>
          <w:rFonts w:ascii="Bookman Old Style" w:hAnsi="Bookman Old Style"/>
          <w:b/>
          <w:bCs/>
          <w:sz w:val="24"/>
        </w:rPr>
        <w:t>Art. 16.</w:t>
      </w:r>
      <w:r w:rsidRPr="009208FB">
        <w:rPr>
          <w:rFonts w:ascii="Bookman Old Style" w:hAnsi="Bookman Old Style"/>
          <w:bCs/>
          <w:sz w:val="24"/>
        </w:rPr>
        <w:t xml:space="preserve"> </w:t>
      </w:r>
      <w:r w:rsidR="004E6EA2" w:rsidRPr="009208FB">
        <w:rPr>
          <w:rFonts w:ascii="Bookman Old Style" w:hAnsi="Bookman Old Style"/>
          <w:bCs/>
          <w:sz w:val="24"/>
        </w:rPr>
        <w:t xml:space="preserve">Os elementos ou dados da declaração deverão ser utilizados dentro do prazo de sessenta (60) dias contados da ocorrência de fatos ou circunstâncias que possam alterar a inscrição, inclusive nas hipóteses de reforma, com ou sem aumento da área construída, e de registro de compromisso de compra e venda de imóvel ou de sua </w:t>
      </w:r>
      <w:r w:rsidR="00660B53" w:rsidRPr="009208FB">
        <w:rPr>
          <w:rFonts w:ascii="Bookman Old Style" w:hAnsi="Bookman Old Style"/>
          <w:bCs/>
          <w:sz w:val="24"/>
        </w:rPr>
        <w:t>dassão.</w:t>
      </w:r>
    </w:p>
    <w:p w:rsidR="00660B53" w:rsidRPr="009208FB" w:rsidRDefault="00660B53" w:rsidP="004E6EA2">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O dever previsto neste Artigo estende-se à pessoa do compromissário vendedor e ao cedente do compromisso de compra e venda do imóvel.</w:t>
      </w:r>
    </w:p>
    <w:p w:rsidR="00600F46" w:rsidRPr="009208FB" w:rsidRDefault="00600F46" w:rsidP="004E6EA2">
      <w:pPr>
        <w:jc w:val="both"/>
        <w:rPr>
          <w:rFonts w:ascii="Bookman Old Style" w:hAnsi="Bookman Old Style"/>
          <w:b/>
          <w:bCs/>
          <w:sz w:val="24"/>
        </w:rPr>
      </w:pPr>
    </w:p>
    <w:p w:rsidR="00660B53" w:rsidRPr="009208FB" w:rsidRDefault="00660B53" w:rsidP="004E6EA2">
      <w:pPr>
        <w:jc w:val="both"/>
        <w:rPr>
          <w:rFonts w:ascii="Bookman Old Style" w:hAnsi="Bookman Old Style"/>
          <w:bCs/>
          <w:sz w:val="24"/>
        </w:rPr>
      </w:pPr>
      <w:r w:rsidRPr="009208FB">
        <w:rPr>
          <w:rFonts w:ascii="Bookman Old Style" w:hAnsi="Bookman Old Style"/>
          <w:b/>
          <w:bCs/>
          <w:sz w:val="24"/>
        </w:rPr>
        <w:t>Art. 17.</w:t>
      </w:r>
      <w:r w:rsidRPr="009208FB">
        <w:rPr>
          <w:rFonts w:ascii="Bookman Old Style" w:hAnsi="Bookman Old Style"/>
          <w:bCs/>
          <w:sz w:val="24"/>
        </w:rPr>
        <w:t xml:space="preserve"> Serão objeto de uma única declaração, acompanhada, respectivamente, da planta do imóvel, do loteamento ou arruamento:</w:t>
      </w:r>
    </w:p>
    <w:p w:rsidR="00660B53" w:rsidRPr="009208FB" w:rsidRDefault="00660B53" w:rsidP="00E67761">
      <w:pPr>
        <w:pStyle w:val="PargrafodaLista"/>
        <w:numPr>
          <w:ilvl w:val="0"/>
          <w:numId w:val="12"/>
        </w:numPr>
        <w:ind w:left="1134" w:hanging="567"/>
        <w:jc w:val="both"/>
        <w:rPr>
          <w:rFonts w:ascii="Bookman Old Style" w:hAnsi="Bookman Old Style"/>
          <w:bCs/>
          <w:sz w:val="24"/>
        </w:rPr>
      </w:pPr>
      <w:r w:rsidRPr="009208FB">
        <w:rPr>
          <w:rFonts w:ascii="Bookman Old Style" w:hAnsi="Bookman Old Style"/>
          <w:bCs/>
          <w:sz w:val="24"/>
        </w:rPr>
        <w:t>A gleba de terra bruta desprovida de melhoramentos ou de urbanização;</w:t>
      </w:r>
    </w:p>
    <w:p w:rsidR="00660B53" w:rsidRPr="009208FB" w:rsidRDefault="0064515D" w:rsidP="00E67761">
      <w:pPr>
        <w:pStyle w:val="PargrafodaLista"/>
        <w:numPr>
          <w:ilvl w:val="0"/>
          <w:numId w:val="12"/>
        </w:numPr>
        <w:ind w:left="1134" w:hanging="567"/>
        <w:jc w:val="both"/>
        <w:rPr>
          <w:rFonts w:ascii="Bookman Old Style" w:hAnsi="Bookman Old Style"/>
          <w:bCs/>
          <w:sz w:val="24"/>
        </w:rPr>
      </w:pPr>
      <w:r w:rsidRPr="009208FB">
        <w:rPr>
          <w:rFonts w:ascii="Bookman Old Style" w:hAnsi="Bookman Old Style"/>
          <w:bCs/>
          <w:sz w:val="24"/>
        </w:rPr>
        <w:lastRenderedPageBreak/>
        <w:t>A quadra indivisa de áreas arruadas;</w:t>
      </w:r>
    </w:p>
    <w:p w:rsidR="0064515D" w:rsidRPr="009208FB" w:rsidRDefault="0064515D" w:rsidP="00E67761">
      <w:pPr>
        <w:pStyle w:val="PargrafodaLista"/>
        <w:numPr>
          <w:ilvl w:val="0"/>
          <w:numId w:val="12"/>
        </w:numPr>
        <w:ind w:left="1134" w:hanging="567"/>
        <w:jc w:val="both"/>
        <w:rPr>
          <w:rFonts w:ascii="Bookman Old Style" w:hAnsi="Bookman Old Style"/>
          <w:bCs/>
          <w:sz w:val="24"/>
        </w:rPr>
      </w:pPr>
      <w:r w:rsidRPr="009208FB">
        <w:rPr>
          <w:rFonts w:ascii="Bookman Old Style" w:hAnsi="Bookman Old Style"/>
          <w:bCs/>
          <w:sz w:val="24"/>
        </w:rPr>
        <w:t>O lote isolado de cada quarteirão.</w:t>
      </w:r>
    </w:p>
    <w:p w:rsidR="00600F46" w:rsidRPr="009208FB" w:rsidRDefault="00600F46" w:rsidP="0064515D">
      <w:pPr>
        <w:jc w:val="both"/>
        <w:rPr>
          <w:rFonts w:ascii="Bookman Old Style" w:hAnsi="Bookman Old Style"/>
          <w:b/>
          <w:bCs/>
          <w:sz w:val="24"/>
        </w:rPr>
      </w:pPr>
    </w:p>
    <w:p w:rsidR="0064515D" w:rsidRPr="009208FB" w:rsidRDefault="0064515D" w:rsidP="0064515D">
      <w:pPr>
        <w:jc w:val="both"/>
        <w:rPr>
          <w:rFonts w:ascii="Bookman Old Style" w:hAnsi="Bookman Old Style"/>
          <w:bCs/>
          <w:sz w:val="24"/>
        </w:rPr>
      </w:pPr>
      <w:r w:rsidRPr="009208FB">
        <w:rPr>
          <w:rFonts w:ascii="Bookman Old Style" w:hAnsi="Bookman Old Style"/>
          <w:b/>
          <w:bCs/>
          <w:sz w:val="24"/>
        </w:rPr>
        <w:t>Art. 18.</w:t>
      </w:r>
      <w:r w:rsidRPr="009208FB">
        <w:rPr>
          <w:rFonts w:ascii="Bookman Old Style" w:hAnsi="Bookman Old Style"/>
          <w:bCs/>
          <w:sz w:val="24"/>
        </w:rPr>
        <w:t xml:space="preserve"> O contribuinte poderá retificar os elementos ou dados da declaração ou de sua atualização, antes de ser notificado do lançamento, desde que comprove o erro em que fundamente.</w:t>
      </w:r>
    </w:p>
    <w:p w:rsidR="00600F46" w:rsidRPr="009208FB" w:rsidRDefault="00600F46" w:rsidP="0064515D">
      <w:pPr>
        <w:jc w:val="both"/>
        <w:rPr>
          <w:rFonts w:ascii="Bookman Old Style" w:hAnsi="Bookman Old Style"/>
          <w:b/>
          <w:bCs/>
          <w:sz w:val="24"/>
        </w:rPr>
      </w:pPr>
    </w:p>
    <w:p w:rsidR="0064515D" w:rsidRDefault="0064515D" w:rsidP="0064515D">
      <w:pPr>
        <w:jc w:val="both"/>
        <w:rPr>
          <w:rFonts w:ascii="Bookman Old Style" w:hAnsi="Bookman Old Style"/>
          <w:bCs/>
          <w:sz w:val="24"/>
        </w:rPr>
      </w:pPr>
      <w:r w:rsidRPr="009208FB">
        <w:rPr>
          <w:rFonts w:ascii="Bookman Old Style" w:hAnsi="Bookman Old Style"/>
          <w:b/>
          <w:bCs/>
          <w:sz w:val="24"/>
        </w:rPr>
        <w:t>Art. 19.</w:t>
      </w:r>
      <w:r w:rsidRPr="009208FB">
        <w:rPr>
          <w:rFonts w:ascii="Bookman Old Style" w:hAnsi="Bookman Old Style"/>
          <w:bCs/>
          <w:sz w:val="24"/>
        </w:rPr>
        <w:t xml:space="preserve"> </w:t>
      </w:r>
      <w:r w:rsidR="00600F46" w:rsidRPr="009208FB">
        <w:rPr>
          <w:rFonts w:ascii="Bookman Old Style" w:hAnsi="Bookman Old Style"/>
          <w:bCs/>
          <w:sz w:val="24"/>
        </w:rPr>
        <w:t>Na impossibilidade da obtenção de dados exatos sobre o imóvel ou de elementos necessários à fixação da base de cálculo do imposto, o lançamento será efetuado, de ofício, com base nos elementos que dispuser o órgão competente, arbitrados os dados físicos do imóvel, sem prejuízo das demais cominações ou penalidades cabíveis.</w:t>
      </w:r>
    </w:p>
    <w:p w:rsidR="009208FB" w:rsidRPr="009208FB" w:rsidRDefault="009208FB" w:rsidP="0064515D">
      <w:pPr>
        <w:jc w:val="both"/>
        <w:rPr>
          <w:rFonts w:ascii="Bookman Old Style" w:hAnsi="Bookman Old Style"/>
          <w:bCs/>
          <w:sz w:val="24"/>
        </w:rPr>
      </w:pPr>
    </w:p>
    <w:p w:rsidR="00600F46" w:rsidRPr="009208FB" w:rsidRDefault="00600F46" w:rsidP="00600F46">
      <w:pPr>
        <w:jc w:val="center"/>
        <w:rPr>
          <w:rFonts w:ascii="Bookman Old Style" w:hAnsi="Bookman Old Style"/>
          <w:b/>
          <w:bCs/>
          <w:sz w:val="24"/>
        </w:rPr>
      </w:pPr>
      <w:r w:rsidRPr="009208FB">
        <w:rPr>
          <w:rFonts w:ascii="Bookman Old Style" w:hAnsi="Bookman Old Style"/>
          <w:b/>
          <w:bCs/>
          <w:sz w:val="24"/>
        </w:rPr>
        <w:t>SEÇÃO V</w:t>
      </w:r>
    </w:p>
    <w:p w:rsidR="00600F46" w:rsidRDefault="00600F46" w:rsidP="00600F46">
      <w:pPr>
        <w:jc w:val="center"/>
        <w:rPr>
          <w:rFonts w:ascii="Bookman Old Style" w:hAnsi="Bookman Old Style"/>
          <w:b/>
          <w:bCs/>
          <w:sz w:val="24"/>
        </w:rPr>
      </w:pPr>
      <w:r w:rsidRPr="009208FB">
        <w:rPr>
          <w:rFonts w:ascii="Bookman Old Style" w:hAnsi="Bookman Old Style"/>
          <w:b/>
          <w:bCs/>
          <w:sz w:val="24"/>
        </w:rPr>
        <w:t>LANÇAMENTO</w:t>
      </w:r>
    </w:p>
    <w:p w:rsidR="00F33435" w:rsidRPr="009208FB" w:rsidRDefault="00F33435" w:rsidP="00600F46">
      <w:pPr>
        <w:jc w:val="center"/>
        <w:rPr>
          <w:rFonts w:ascii="Bookman Old Style" w:hAnsi="Bookman Old Style"/>
          <w:b/>
          <w:bCs/>
          <w:sz w:val="24"/>
        </w:rPr>
      </w:pPr>
    </w:p>
    <w:p w:rsidR="00600F46" w:rsidRPr="009208FB" w:rsidRDefault="00600F46" w:rsidP="00600F46">
      <w:pPr>
        <w:rPr>
          <w:rFonts w:ascii="Bookman Old Style" w:hAnsi="Bookman Old Style"/>
          <w:bCs/>
          <w:sz w:val="24"/>
        </w:rPr>
      </w:pPr>
      <w:r w:rsidRPr="009208FB">
        <w:rPr>
          <w:rFonts w:ascii="Bookman Old Style" w:hAnsi="Bookman Old Style"/>
          <w:b/>
          <w:bCs/>
          <w:sz w:val="24"/>
        </w:rPr>
        <w:t xml:space="preserve">Art. 20. </w:t>
      </w:r>
      <w:r w:rsidRPr="009208FB">
        <w:rPr>
          <w:rFonts w:ascii="Bookman Old Style" w:hAnsi="Bookman Old Style"/>
          <w:bCs/>
          <w:sz w:val="24"/>
        </w:rPr>
        <w:t>O lançamento do imposto será:</w:t>
      </w:r>
    </w:p>
    <w:p w:rsidR="00600F46" w:rsidRPr="009208FB" w:rsidRDefault="00600F46" w:rsidP="00E67761">
      <w:pPr>
        <w:pStyle w:val="PargrafodaLista"/>
        <w:numPr>
          <w:ilvl w:val="0"/>
          <w:numId w:val="13"/>
        </w:numPr>
        <w:ind w:left="1134" w:hanging="567"/>
        <w:jc w:val="both"/>
        <w:rPr>
          <w:rFonts w:ascii="Bookman Old Style" w:hAnsi="Bookman Old Style"/>
          <w:bCs/>
          <w:sz w:val="24"/>
        </w:rPr>
      </w:pPr>
      <w:r w:rsidRPr="009208FB">
        <w:rPr>
          <w:rFonts w:ascii="Bookman Old Style" w:hAnsi="Bookman Old Style"/>
          <w:bCs/>
          <w:sz w:val="24"/>
        </w:rPr>
        <w:t>Anual, respeitada a situação do imóvel a 1º de janeiro do exercício a que se referir o tributo;</w:t>
      </w:r>
    </w:p>
    <w:p w:rsidR="00600F46" w:rsidRPr="009208FB" w:rsidRDefault="00600F46" w:rsidP="00E67761">
      <w:pPr>
        <w:pStyle w:val="PargrafodaLista"/>
        <w:numPr>
          <w:ilvl w:val="0"/>
          <w:numId w:val="13"/>
        </w:numPr>
        <w:ind w:left="1134" w:hanging="567"/>
        <w:jc w:val="both"/>
        <w:rPr>
          <w:rFonts w:ascii="Bookman Old Style" w:hAnsi="Bookman Old Style"/>
          <w:bCs/>
          <w:sz w:val="24"/>
        </w:rPr>
      </w:pPr>
      <w:r w:rsidRPr="009208FB">
        <w:rPr>
          <w:rFonts w:ascii="Bookman Old Style" w:hAnsi="Bookman Old Style"/>
          <w:bCs/>
          <w:sz w:val="24"/>
        </w:rPr>
        <w:t>Distinto, um para cada imóvel ou unidade imobiliária, independente, ainda que contíguos ou vizinhos e pertencentes ao mesmo contribuinte.</w:t>
      </w:r>
    </w:p>
    <w:p w:rsidR="00600F46" w:rsidRPr="009208FB" w:rsidRDefault="00600F46" w:rsidP="00600F46">
      <w:pPr>
        <w:jc w:val="both"/>
        <w:rPr>
          <w:rFonts w:ascii="Bookman Old Style" w:hAnsi="Bookman Old Style"/>
          <w:bCs/>
          <w:sz w:val="24"/>
        </w:rPr>
      </w:pPr>
    </w:p>
    <w:p w:rsidR="00600F46" w:rsidRPr="009208FB" w:rsidRDefault="00600F46" w:rsidP="00600F46">
      <w:pPr>
        <w:jc w:val="both"/>
        <w:rPr>
          <w:rFonts w:ascii="Bookman Old Style" w:hAnsi="Bookman Old Style"/>
          <w:bCs/>
          <w:sz w:val="24"/>
        </w:rPr>
      </w:pPr>
      <w:r w:rsidRPr="009208FB">
        <w:rPr>
          <w:rFonts w:ascii="Bookman Old Style" w:hAnsi="Bookman Old Style"/>
          <w:b/>
          <w:bCs/>
          <w:sz w:val="24"/>
        </w:rPr>
        <w:t>Art. 21.</w:t>
      </w:r>
      <w:r w:rsidRPr="009208FB">
        <w:rPr>
          <w:rFonts w:ascii="Bookman Old Style" w:hAnsi="Bookman Old Style"/>
          <w:bCs/>
          <w:sz w:val="24"/>
        </w:rPr>
        <w:t xml:space="preserve"> O imposto será lançado em nome do </w:t>
      </w:r>
      <w:r w:rsidR="00E91530" w:rsidRPr="009208FB">
        <w:rPr>
          <w:rFonts w:ascii="Bookman Old Style" w:hAnsi="Bookman Old Style"/>
          <w:bCs/>
          <w:sz w:val="24"/>
        </w:rPr>
        <w:t>contribuinte, levando-se em conta os dados ou elementos constantes do Cadastro Imobiliário.</w:t>
      </w:r>
    </w:p>
    <w:p w:rsidR="00E91530" w:rsidRPr="009208FB" w:rsidRDefault="00E91530" w:rsidP="00600F46">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Tratando-se de imóvel de compromisso de venda e compra, poderá ser procedido indistintamente em nome do vendedor promitente ou do compromissário comprador, ou, ainda, no de ambos, sendo solidária a responsabilidade pelo pagamento do imposto.</w:t>
      </w:r>
    </w:p>
    <w:p w:rsidR="00E91530" w:rsidRPr="009208FB" w:rsidRDefault="00E91530" w:rsidP="00600F46">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O lançamento do imóvel objeto de enfiteuse, usufruto ou fideicomisso será efetuado em nome do enfiteuta, do usufrutuário ou do fiduciário.</w:t>
      </w:r>
    </w:p>
    <w:p w:rsidR="00E91530" w:rsidRPr="009208FB" w:rsidRDefault="00E91530" w:rsidP="00600F46">
      <w:pPr>
        <w:jc w:val="both"/>
        <w:rPr>
          <w:rFonts w:ascii="Bookman Old Style" w:hAnsi="Bookman Old Style"/>
          <w:bCs/>
          <w:sz w:val="24"/>
        </w:rPr>
      </w:pPr>
      <w:r w:rsidRPr="009208FB">
        <w:rPr>
          <w:rFonts w:ascii="Bookman Old Style" w:hAnsi="Bookman Old Style"/>
          <w:b/>
          <w:bCs/>
          <w:sz w:val="24"/>
        </w:rPr>
        <w:t>§ 3</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Na hipótese de condomínio, o lançamento será procedido:</w:t>
      </w:r>
    </w:p>
    <w:p w:rsidR="00E91530" w:rsidRPr="009208FB" w:rsidRDefault="00E91530" w:rsidP="00E67761">
      <w:pPr>
        <w:pStyle w:val="PargrafodaLista"/>
        <w:numPr>
          <w:ilvl w:val="0"/>
          <w:numId w:val="14"/>
        </w:numPr>
        <w:ind w:left="1134" w:hanging="567"/>
        <w:jc w:val="both"/>
        <w:rPr>
          <w:rFonts w:ascii="Bookman Old Style" w:hAnsi="Bookman Old Style"/>
          <w:bCs/>
          <w:sz w:val="24"/>
        </w:rPr>
      </w:pPr>
      <w:r w:rsidRPr="009208FB">
        <w:rPr>
          <w:rFonts w:ascii="Bookman Old Style" w:hAnsi="Bookman Old Style"/>
          <w:bCs/>
          <w:sz w:val="24"/>
        </w:rPr>
        <w:t>Quando “pré-diviso”</w:t>
      </w:r>
      <w:r w:rsidR="00A11280" w:rsidRPr="009208FB">
        <w:rPr>
          <w:rFonts w:ascii="Bookman Old Style" w:hAnsi="Bookman Old Style"/>
          <w:bCs/>
          <w:sz w:val="24"/>
        </w:rPr>
        <w:t>, em nome de um, de alguns ou de todos os co-proprietários, sem prejuízo, nos dois primeiros casos, de responsabilidade solidária dos demais pelo pagamento do imposto;</w:t>
      </w:r>
    </w:p>
    <w:p w:rsidR="00A11280" w:rsidRPr="009208FB" w:rsidRDefault="00A11280" w:rsidP="00E67761">
      <w:pPr>
        <w:pStyle w:val="PargrafodaLista"/>
        <w:numPr>
          <w:ilvl w:val="0"/>
          <w:numId w:val="14"/>
        </w:numPr>
        <w:ind w:left="1134" w:hanging="567"/>
        <w:jc w:val="both"/>
        <w:rPr>
          <w:rFonts w:ascii="Bookman Old Style" w:hAnsi="Bookman Old Style"/>
          <w:bCs/>
          <w:sz w:val="24"/>
        </w:rPr>
      </w:pPr>
      <w:r w:rsidRPr="009208FB">
        <w:rPr>
          <w:rFonts w:ascii="Bookman Old Style" w:hAnsi="Bookman Old Style"/>
          <w:bCs/>
          <w:sz w:val="24"/>
        </w:rPr>
        <w:t>Quando “pro - diviso”, em nome do proprietário, do titular do domínio útil ou do possuidor da unidade autônoma.</w:t>
      </w:r>
    </w:p>
    <w:p w:rsidR="00A11280" w:rsidRPr="009208FB" w:rsidRDefault="00A11280" w:rsidP="00A11280">
      <w:pPr>
        <w:jc w:val="both"/>
        <w:rPr>
          <w:rFonts w:ascii="Bookman Old Style" w:hAnsi="Bookman Old Style"/>
          <w:b/>
          <w:bCs/>
          <w:sz w:val="24"/>
        </w:rPr>
      </w:pPr>
    </w:p>
    <w:p w:rsidR="00A11280" w:rsidRPr="009208FB" w:rsidRDefault="00A11280" w:rsidP="00A11280">
      <w:pPr>
        <w:jc w:val="both"/>
        <w:rPr>
          <w:rFonts w:ascii="Bookman Old Style" w:hAnsi="Bookman Old Style"/>
          <w:bCs/>
          <w:sz w:val="24"/>
        </w:rPr>
      </w:pPr>
      <w:r w:rsidRPr="009208FB">
        <w:rPr>
          <w:rFonts w:ascii="Bookman Old Style" w:hAnsi="Bookman Old Style"/>
          <w:b/>
          <w:bCs/>
          <w:sz w:val="24"/>
        </w:rPr>
        <w:t>Art. 22.</w:t>
      </w:r>
      <w:r w:rsidRPr="009208FB">
        <w:rPr>
          <w:rFonts w:ascii="Bookman Old Style" w:hAnsi="Bookman Old Style"/>
          <w:bCs/>
          <w:sz w:val="24"/>
        </w:rPr>
        <w:t xml:space="preserve"> O contribuinte será notificado do lançamento por via postal ou por edital.</w:t>
      </w:r>
    </w:p>
    <w:p w:rsidR="00A11280" w:rsidRPr="009208FB" w:rsidRDefault="00A11280" w:rsidP="00A1128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notificação será feita por edital quando o contribuinte não for localizado no Município.</w:t>
      </w:r>
    </w:p>
    <w:p w:rsidR="009208FB" w:rsidRDefault="009208FB" w:rsidP="00A11280">
      <w:pPr>
        <w:jc w:val="center"/>
        <w:rPr>
          <w:rFonts w:ascii="Bookman Old Style" w:hAnsi="Bookman Old Style"/>
          <w:b/>
          <w:bCs/>
          <w:sz w:val="24"/>
        </w:rPr>
      </w:pPr>
    </w:p>
    <w:p w:rsidR="00A11280" w:rsidRPr="009208FB" w:rsidRDefault="00A11280" w:rsidP="00A11280">
      <w:pPr>
        <w:jc w:val="center"/>
        <w:rPr>
          <w:rFonts w:ascii="Bookman Old Style" w:hAnsi="Bookman Old Style"/>
          <w:b/>
          <w:bCs/>
          <w:sz w:val="24"/>
        </w:rPr>
      </w:pPr>
      <w:r w:rsidRPr="009208FB">
        <w:rPr>
          <w:rFonts w:ascii="Bookman Old Style" w:hAnsi="Bookman Old Style"/>
          <w:b/>
          <w:bCs/>
          <w:sz w:val="24"/>
        </w:rPr>
        <w:t>SEÇÃO VI</w:t>
      </w:r>
    </w:p>
    <w:p w:rsidR="00A11280" w:rsidRDefault="00A11280" w:rsidP="00A11280">
      <w:pPr>
        <w:jc w:val="center"/>
        <w:rPr>
          <w:rFonts w:ascii="Bookman Old Style" w:hAnsi="Bookman Old Style"/>
          <w:b/>
          <w:bCs/>
          <w:sz w:val="24"/>
        </w:rPr>
      </w:pPr>
      <w:r w:rsidRPr="009208FB">
        <w:rPr>
          <w:rFonts w:ascii="Bookman Old Style" w:hAnsi="Bookman Old Style"/>
          <w:b/>
          <w:bCs/>
          <w:sz w:val="24"/>
        </w:rPr>
        <w:t>PENALIDADES</w:t>
      </w:r>
    </w:p>
    <w:p w:rsidR="00F33435" w:rsidRPr="009208FB" w:rsidRDefault="00F33435" w:rsidP="00A11280">
      <w:pPr>
        <w:jc w:val="center"/>
        <w:rPr>
          <w:rFonts w:ascii="Bookman Old Style" w:hAnsi="Bookman Old Style"/>
          <w:b/>
          <w:bCs/>
          <w:sz w:val="24"/>
        </w:rPr>
      </w:pPr>
    </w:p>
    <w:p w:rsidR="00A11280" w:rsidRPr="009208FB" w:rsidRDefault="00A11280" w:rsidP="00A11280">
      <w:pPr>
        <w:jc w:val="both"/>
        <w:rPr>
          <w:rFonts w:ascii="Bookman Old Style" w:hAnsi="Bookman Old Style"/>
          <w:bCs/>
          <w:sz w:val="24"/>
        </w:rPr>
      </w:pPr>
      <w:r w:rsidRPr="009208FB">
        <w:rPr>
          <w:rFonts w:ascii="Bookman Old Style" w:hAnsi="Bookman Old Style"/>
          <w:b/>
          <w:bCs/>
          <w:sz w:val="24"/>
        </w:rPr>
        <w:t>Art. 23.</w:t>
      </w:r>
      <w:r w:rsidRPr="009208FB">
        <w:rPr>
          <w:rFonts w:ascii="Bookman Old Style" w:hAnsi="Bookman Old Style"/>
          <w:bCs/>
          <w:sz w:val="24"/>
        </w:rPr>
        <w:t xml:space="preserve"> As infrações serão punidas cós as seguintes penalidades:</w:t>
      </w:r>
    </w:p>
    <w:p w:rsidR="00A11280" w:rsidRPr="009208FB" w:rsidRDefault="00A11280" w:rsidP="00E67761">
      <w:pPr>
        <w:pStyle w:val="PargrafodaLista"/>
        <w:numPr>
          <w:ilvl w:val="0"/>
          <w:numId w:val="15"/>
        </w:numPr>
        <w:ind w:left="1134" w:hanging="567"/>
        <w:jc w:val="both"/>
        <w:rPr>
          <w:rFonts w:ascii="Bookman Old Style" w:hAnsi="Bookman Old Style"/>
          <w:bCs/>
          <w:sz w:val="24"/>
        </w:rPr>
      </w:pPr>
      <w:r w:rsidRPr="009208FB">
        <w:rPr>
          <w:rFonts w:ascii="Bookman Old Style" w:hAnsi="Bookman Old Style"/>
          <w:bCs/>
          <w:sz w:val="24"/>
        </w:rPr>
        <w:t>De importância igual a cem por cento (100%) sobre o valor do imposto, na hipótese de falsidade quanto aos dados apresentados pelo contribuinte na declaração ou na sua atualização quando implique em alteração do lançamento;</w:t>
      </w:r>
    </w:p>
    <w:p w:rsidR="00A11280" w:rsidRPr="009208FB" w:rsidRDefault="00A11280" w:rsidP="00E67761">
      <w:pPr>
        <w:pStyle w:val="PargrafodaLista"/>
        <w:numPr>
          <w:ilvl w:val="0"/>
          <w:numId w:val="15"/>
        </w:numPr>
        <w:ind w:left="1134" w:hanging="567"/>
        <w:jc w:val="both"/>
        <w:rPr>
          <w:rFonts w:ascii="Bookman Old Style" w:hAnsi="Bookman Old Style"/>
          <w:bCs/>
          <w:sz w:val="24"/>
        </w:rPr>
      </w:pPr>
      <w:r w:rsidRPr="009208FB">
        <w:rPr>
          <w:rFonts w:ascii="Bookman Old Style" w:hAnsi="Bookman Old Style"/>
          <w:bCs/>
          <w:sz w:val="24"/>
        </w:rPr>
        <w:t>De importância igual a trinta por cento (30%) sobre o valor do imposto, na falta de declaração ou de sua atualização;</w:t>
      </w:r>
    </w:p>
    <w:p w:rsidR="00A11280" w:rsidRPr="009208FB" w:rsidRDefault="00B35F84" w:rsidP="00E67761">
      <w:pPr>
        <w:pStyle w:val="PargrafodaLista"/>
        <w:numPr>
          <w:ilvl w:val="0"/>
          <w:numId w:val="15"/>
        </w:numPr>
        <w:ind w:left="1134" w:hanging="567"/>
        <w:jc w:val="both"/>
        <w:rPr>
          <w:rFonts w:ascii="Bookman Old Style" w:hAnsi="Bookman Old Style"/>
          <w:bCs/>
          <w:sz w:val="24"/>
        </w:rPr>
      </w:pPr>
      <w:r w:rsidRPr="009208FB">
        <w:rPr>
          <w:rFonts w:ascii="Bookman Old Style" w:hAnsi="Bookman Old Style"/>
          <w:bCs/>
          <w:sz w:val="24"/>
        </w:rPr>
        <w:t>De importância igual a vinte por cento (20%) sobre o valor do imposto:</w:t>
      </w:r>
    </w:p>
    <w:p w:rsidR="00B35F84" w:rsidRPr="009208FB" w:rsidRDefault="00B35F84" w:rsidP="00E67761">
      <w:pPr>
        <w:pStyle w:val="PargrafodaLista"/>
        <w:numPr>
          <w:ilvl w:val="2"/>
          <w:numId w:val="16"/>
        </w:numPr>
        <w:ind w:left="1701" w:hanging="567"/>
        <w:jc w:val="both"/>
        <w:rPr>
          <w:rFonts w:ascii="Bookman Old Style" w:hAnsi="Bookman Old Style"/>
          <w:bCs/>
          <w:sz w:val="24"/>
        </w:rPr>
      </w:pPr>
      <w:r w:rsidRPr="009208FB">
        <w:rPr>
          <w:rFonts w:ascii="Bookman Old Style" w:hAnsi="Bookman Old Style"/>
          <w:bCs/>
          <w:sz w:val="24"/>
        </w:rPr>
        <w:t>Quando houver erro ou omissão na declaração ou na sua atualização;</w:t>
      </w:r>
    </w:p>
    <w:p w:rsidR="00B35F84" w:rsidRPr="009208FB" w:rsidRDefault="00B35F84" w:rsidP="00E67761">
      <w:pPr>
        <w:pStyle w:val="PargrafodaLista"/>
        <w:numPr>
          <w:ilvl w:val="2"/>
          <w:numId w:val="16"/>
        </w:numPr>
        <w:ind w:left="1701" w:hanging="567"/>
        <w:jc w:val="both"/>
        <w:rPr>
          <w:rFonts w:ascii="Bookman Old Style" w:hAnsi="Bookman Old Style"/>
          <w:bCs/>
          <w:sz w:val="24"/>
        </w:rPr>
      </w:pPr>
      <w:r w:rsidRPr="009208FB">
        <w:rPr>
          <w:rFonts w:ascii="Bookman Old Style" w:hAnsi="Bookman Old Style"/>
          <w:bCs/>
          <w:sz w:val="24"/>
        </w:rPr>
        <w:t>Na inobservância do prazo ou da forma para a declaração ou a sua atualização.</w:t>
      </w:r>
    </w:p>
    <w:p w:rsidR="00B35F84" w:rsidRPr="009208FB" w:rsidRDefault="00B35F84" w:rsidP="00E67761">
      <w:pPr>
        <w:pStyle w:val="PargrafodaLista"/>
        <w:numPr>
          <w:ilvl w:val="0"/>
          <w:numId w:val="15"/>
        </w:numPr>
        <w:ind w:left="1134" w:hanging="567"/>
        <w:jc w:val="both"/>
        <w:rPr>
          <w:rFonts w:ascii="Bookman Old Style" w:hAnsi="Bookman Old Style"/>
          <w:bCs/>
          <w:sz w:val="24"/>
        </w:rPr>
      </w:pPr>
      <w:r w:rsidRPr="009208FB">
        <w:rPr>
          <w:rFonts w:ascii="Bookman Old Style" w:hAnsi="Bookman Old Style"/>
          <w:bCs/>
          <w:sz w:val="24"/>
        </w:rPr>
        <w:t>A reincidência da infração será punida com multa em dobro.</w:t>
      </w:r>
    </w:p>
    <w:p w:rsidR="009208FB" w:rsidRDefault="009208FB" w:rsidP="00B35F84">
      <w:pPr>
        <w:jc w:val="center"/>
        <w:rPr>
          <w:rFonts w:ascii="Bookman Old Style" w:hAnsi="Bookman Old Style"/>
          <w:b/>
          <w:bCs/>
          <w:sz w:val="24"/>
        </w:rPr>
      </w:pPr>
    </w:p>
    <w:p w:rsidR="00B35F84" w:rsidRPr="009208FB" w:rsidRDefault="00B35F84" w:rsidP="00B35F84">
      <w:pPr>
        <w:jc w:val="center"/>
        <w:rPr>
          <w:rFonts w:ascii="Bookman Old Style" w:hAnsi="Bookman Old Style"/>
          <w:b/>
          <w:bCs/>
          <w:sz w:val="24"/>
        </w:rPr>
      </w:pPr>
      <w:r w:rsidRPr="009208FB">
        <w:rPr>
          <w:rFonts w:ascii="Bookman Old Style" w:hAnsi="Bookman Old Style"/>
          <w:b/>
          <w:bCs/>
          <w:sz w:val="24"/>
        </w:rPr>
        <w:t>SEÇÃO VII</w:t>
      </w:r>
    </w:p>
    <w:p w:rsidR="00B35F84" w:rsidRDefault="00B35F84" w:rsidP="00B35F84">
      <w:pPr>
        <w:jc w:val="center"/>
        <w:rPr>
          <w:rFonts w:ascii="Bookman Old Style" w:hAnsi="Bookman Old Style"/>
          <w:b/>
          <w:bCs/>
          <w:sz w:val="24"/>
        </w:rPr>
      </w:pPr>
      <w:r w:rsidRPr="009208FB">
        <w:rPr>
          <w:rFonts w:ascii="Bookman Old Style" w:hAnsi="Bookman Old Style"/>
          <w:b/>
          <w:bCs/>
          <w:sz w:val="24"/>
        </w:rPr>
        <w:t>ISENÇÕES</w:t>
      </w:r>
    </w:p>
    <w:p w:rsidR="00F33435" w:rsidRPr="009208FB" w:rsidRDefault="00F33435" w:rsidP="00B35F84">
      <w:pPr>
        <w:jc w:val="center"/>
        <w:rPr>
          <w:rFonts w:ascii="Bookman Old Style" w:hAnsi="Bookman Old Style"/>
          <w:b/>
          <w:bCs/>
          <w:sz w:val="24"/>
        </w:rPr>
      </w:pPr>
    </w:p>
    <w:p w:rsidR="00B35F84" w:rsidRPr="009208FB" w:rsidRDefault="00B35F84" w:rsidP="00B35F84">
      <w:pPr>
        <w:jc w:val="both"/>
        <w:rPr>
          <w:rFonts w:ascii="Bookman Old Style" w:hAnsi="Bookman Old Style"/>
          <w:bCs/>
          <w:sz w:val="24"/>
        </w:rPr>
      </w:pPr>
      <w:r w:rsidRPr="009208FB">
        <w:rPr>
          <w:rFonts w:ascii="Bookman Old Style" w:hAnsi="Bookman Old Style"/>
          <w:b/>
          <w:bCs/>
          <w:sz w:val="24"/>
        </w:rPr>
        <w:t>Art. 24.</w:t>
      </w:r>
      <w:r w:rsidRPr="009208FB">
        <w:rPr>
          <w:rFonts w:ascii="Bookman Old Style" w:hAnsi="Bookman Old Style"/>
          <w:bCs/>
          <w:sz w:val="24"/>
        </w:rPr>
        <w:t xml:space="preserve"> Desde que cumpridas as exigências da legislação, fica isento o imóvel:</w:t>
      </w:r>
    </w:p>
    <w:p w:rsidR="00B35F84" w:rsidRPr="009208FB" w:rsidRDefault="00B35F84" w:rsidP="00E67761">
      <w:pPr>
        <w:pStyle w:val="PargrafodaLista"/>
        <w:numPr>
          <w:ilvl w:val="0"/>
          <w:numId w:val="17"/>
        </w:numPr>
        <w:ind w:left="1134" w:hanging="567"/>
        <w:jc w:val="both"/>
        <w:rPr>
          <w:rFonts w:ascii="Bookman Old Style" w:hAnsi="Bookman Old Style"/>
          <w:bCs/>
          <w:sz w:val="24"/>
        </w:rPr>
      </w:pPr>
      <w:r w:rsidRPr="009208FB">
        <w:rPr>
          <w:rFonts w:ascii="Bookman Old Style" w:hAnsi="Bookman Old Style"/>
          <w:bCs/>
          <w:sz w:val="24"/>
        </w:rPr>
        <w:t>Pertencente a particular, quando cedido gratuitamente, mediante contrato público, por prazo não inferior a cinco (05) anos, para uso exclusivo das entidades imunes e isentas referidas nos itens II e III deste Artigo;</w:t>
      </w:r>
    </w:p>
    <w:p w:rsidR="00B35F84" w:rsidRPr="009208FB" w:rsidRDefault="00B35F84" w:rsidP="00E67761">
      <w:pPr>
        <w:pStyle w:val="PargrafodaLista"/>
        <w:numPr>
          <w:ilvl w:val="0"/>
          <w:numId w:val="17"/>
        </w:numPr>
        <w:ind w:left="1134" w:hanging="567"/>
        <w:jc w:val="both"/>
        <w:rPr>
          <w:rFonts w:ascii="Bookman Old Style" w:hAnsi="Bookman Old Style"/>
          <w:bCs/>
          <w:sz w:val="24"/>
        </w:rPr>
      </w:pPr>
      <w:r w:rsidRPr="009208FB">
        <w:rPr>
          <w:rFonts w:ascii="Bookman Old Style" w:hAnsi="Bookman Old Style"/>
          <w:bCs/>
          <w:sz w:val="24"/>
        </w:rPr>
        <w:t>Pertencentes a agremiação esportiva licenciada e filiada à Federação Esportiva Estadual, quando utilizado efetiva e habitualmente no exercício de suas atividades sociais;</w:t>
      </w:r>
    </w:p>
    <w:p w:rsidR="00B35F84" w:rsidRPr="009208FB" w:rsidRDefault="00B35F84" w:rsidP="00E67761">
      <w:pPr>
        <w:pStyle w:val="PargrafodaLista"/>
        <w:numPr>
          <w:ilvl w:val="0"/>
          <w:numId w:val="17"/>
        </w:numPr>
        <w:ind w:left="1134" w:hanging="567"/>
        <w:jc w:val="both"/>
        <w:rPr>
          <w:rFonts w:ascii="Bookman Old Style" w:hAnsi="Bookman Old Style"/>
          <w:bCs/>
          <w:sz w:val="24"/>
        </w:rPr>
      </w:pPr>
      <w:r w:rsidRPr="009208FB">
        <w:rPr>
          <w:rFonts w:ascii="Bookman Old Style" w:hAnsi="Bookman Old Style"/>
          <w:bCs/>
          <w:sz w:val="24"/>
        </w:rPr>
        <w:t>Pertencentes ou compromissados legalmente a sociedades civis, sem fins lucrativos, destinadas ao exercício de atividades culturais, recreativas, religiosas, hospitalares, de assistência social ou de ensino;</w:t>
      </w:r>
    </w:p>
    <w:p w:rsidR="00B35F84" w:rsidRPr="009208FB" w:rsidRDefault="00B35F84" w:rsidP="00E67761">
      <w:pPr>
        <w:pStyle w:val="PargrafodaLista"/>
        <w:numPr>
          <w:ilvl w:val="0"/>
          <w:numId w:val="17"/>
        </w:numPr>
        <w:ind w:left="1134" w:hanging="567"/>
        <w:jc w:val="both"/>
        <w:rPr>
          <w:rFonts w:ascii="Bookman Old Style" w:hAnsi="Bookman Old Style"/>
          <w:bCs/>
          <w:sz w:val="24"/>
        </w:rPr>
      </w:pPr>
      <w:r w:rsidRPr="009208FB">
        <w:rPr>
          <w:rFonts w:ascii="Bookman Old Style" w:hAnsi="Bookman Old Style"/>
          <w:bCs/>
          <w:sz w:val="24"/>
        </w:rPr>
        <w:t>Declarados de utilidade pública para fins de desapropriação, a partir da parcela correspondente ao período de arrecadação do imposto em que ocorrer a emissão de posse ou a ocupação efetiva pelo Poder desapropriante.</w:t>
      </w:r>
    </w:p>
    <w:p w:rsidR="009208FB" w:rsidRDefault="009208FB" w:rsidP="009C7B1C">
      <w:pPr>
        <w:jc w:val="center"/>
        <w:rPr>
          <w:rFonts w:ascii="Bookman Old Style" w:hAnsi="Bookman Old Style"/>
          <w:b/>
          <w:bCs/>
          <w:sz w:val="24"/>
        </w:rPr>
      </w:pPr>
    </w:p>
    <w:p w:rsidR="009C7B1C" w:rsidRPr="00E711E5" w:rsidRDefault="009C7B1C" w:rsidP="009C7B1C">
      <w:pPr>
        <w:jc w:val="center"/>
        <w:rPr>
          <w:rFonts w:ascii="Bookman Old Style" w:hAnsi="Bookman Old Style"/>
          <w:b/>
          <w:bCs/>
          <w:strike/>
          <w:sz w:val="24"/>
        </w:rPr>
      </w:pPr>
      <w:r w:rsidRPr="00E711E5">
        <w:rPr>
          <w:rFonts w:ascii="Bookman Old Style" w:hAnsi="Bookman Old Style"/>
          <w:b/>
          <w:bCs/>
          <w:strike/>
          <w:sz w:val="24"/>
        </w:rPr>
        <w:t>CAPÍTULO II</w:t>
      </w:r>
    </w:p>
    <w:p w:rsidR="009C7B1C" w:rsidRPr="00E711E5" w:rsidRDefault="009C7B1C" w:rsidP="009C7B1C">
      <w:pPr>
        <w:jc w:val="center"/>
        <w:rPr>
          <w:rFonts w:ascii="Bookman Old Style" w:hAnsi="Bookman Old Style"/>
          <w:b/>
          <w:bCs/>
          <w:strike/>
          <w:sz w:val="24"/>
        </w:rPr>
      </w:pPr>
      <w:r w:rsidRPr="00E711E5">
        <w:rPr>
          <w:rFonts w:ascii="Bookman Old Style" w:hAnsi="Bookman Old Style"/>
          <w:b/>
          <w:bCs/>
          <w:strike/>
          <w:sz w:val="24"/>
        </w:rPr>
        <w:t>IMPOSTO SOBRE SERVIÇO DE QUALQUER NATUREZA</w:t>
      </w:r>
    </w:p>
    <w:p w:rsidR="009C7B1C" w:rsidRPr="00E711E5" w:rsidRDefault="009C7B1C" w:rsidP="009C7B1C">
      <w:pPr>
        <w:jc w:val="center"/>
        <w:rPr>
          <w:rFonts w:ascii="Bookman Old Style" w:hAnsi="Bookman Old Style"/>
          <w:b/>
          <w:bCs/>
          <w:strike/>
          <w:sz w:val="24"/>
        </w:rPr>
      </w:pPr>
      <w:r w:rsidRPr="00E711E5">
        <w:rPr>
          <w:rFonts w:ascii="Bookman Old Style" w:hAnsi="Bookman Old Style"/>
          <w:b/>
          <w:bCs/>
          <w:strike/>
          <w:sz w:val="24"/>
        </w:rPr>
        <w:t>SEÇÃO I</w:t>
      </w:r>
    </w:p>
    <w:p w:rsidR="009C7B1C" w:rsidRPr="00E711E5" w:rsidRDefault="009C7B1C" w:rsidP="009C7B1C">
      <w:pPr>
        <w:jc w:val="center"/>
        <w:rPr>
          <w:rFonts w:ascii="Bookman Old Style" w:hAnsi="Bookman Old Style"/>
          <w:b/>
          <w:bCs/>
          <w:strike/>
          <w:sz w:val="24"/>
        </w:rPr>
      </w:pPr>
      <w:r w:rsidRPr="00E711E5">
        <w:rPr>
          <w:rFonts w:ascii="Bookman Old Style" w:hAnsi="Bookman Old Style"/>
          <w:b/>
          <w:bCs/>
          <w:strike/>
          <w:sz w:val="24"/>
        </w:rPr>
        <w:t>INCIDÊNCIA</w:t>
      </w:r>
    </w:p>
    <w:p w:rsidR="00F33435" w:rsidRPr="00E711E5" w:rsidRDefault="00F33435" w:rsidP="009C7B1C">
      <w:pPr>
        <w:jc w:val="center"/>
        <w:rPr>
          <w:rFonts w:ascii="Bookman Old Style" w:hAnsi="Bookman Old Style"/>
          <w:b/>
          <w:bCs/>
          <w:strike/>
          <w:sz w:val="24"/>
        </w:rPr>
      </w:pPr>
    </w:p>
    <w:p w:rsidR="009C7B1C" w:rsidRPr="00E711E5" w:rsidRDefault="009C7B1C" w:rsidP="009339CD">
      <w:pPr>
        <w:jc w:val="both"/>
        <w:rPr>
          <w:rFonts w:ascii="Bookman Old Style" w:hAnsi="Bookman Old Style"/>
          <w:bCs/>
          <w:strike/>
          <w:sz w:val="24"/>
        </w:rPr>
      </w:pPr>
      <w:r w:rsidRPr="00E711E5">
        <w:rPr>
          <w:rFonts w:ascii="Bookman Old Style" w:hAnsi="Bookman Old Style"/>
          <w:b/>
          <w:bCs/>
          <w:strike/>
          <w:sz w:val="24"/>
        </w:rPr>
        <w:t>Art. 25.</w:t>
      </w:r>
      <w:r w:rsidRPr="00E711E5">
        <w:rPr>
          <w:rFonts w:ascii="Bookman Old Style" w:hAnsi="Bookman Old Style"/>
          <w:bCs/>
          <w:strike/>
          <w:sz w:val="24"/>
        </w:rPr>
        <w:t xml:space="preserve"> O imposto é devido pela prestação, por empresa ou profissional autônomo, dos serviços de:</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Médicos</w:t>
      </w:r>
      <w:r w:rsidR="00696414" w:rsidRPr="00E711E5">
        <w:rPr>
          <w:rFonts w:ascii="Bookman Old Style" w:hAnsi="Bookman Old Style"/>
          <w:bCs/>
          <w:strike/>
          <w:sz w:val="24"/>
        </w:rPr>
        <w:t>, dentistas, veterinários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Enfermeiros, protéticos (próteses dentárias), obstetras, ortópi</w:t>
      </w:r>
      <w:r w:rsidR="00696414" w:rsidRPr="00E711E5">
        <w:rPr>
          <w:rFonts w:ascii="Bookman Old Style" w:hAnsi="Bookman Old Style"/>
          <w:bCs/>
          <w:strike/>
          <w:sz w:val="24"/>
        </w:rPr>
        <w:t>cos, fonoaudiólogos, psicólogos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Laboratórios de análises</w:t>
      </w:r>
      <w:r w:rsidR="00696414" w:rsidRPr="00E711E5">
        <w:rPr>
          <w:rFonts w:ascii="Bookman Old Style" w:hAnsi="Bookman Old Style"/>
          <w:bCs/>
          <w:strike/>
          <w:sz w:val="24"/>
        </w:rPr>
        <w:t xml:space="preserve"> clínicas e eletricidade médica</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Hospitais, sanatórios, ambulatórios, pronto-socorros, bancos de sangue, casas de saúde, casas de recuperação o</w:t>
      </w:r>
      <w:r w:rsidR="00696414" w:rsidRPr="00E711E5">
        <w:rPr>
          <w:rFonts w:ascii="Bookman Old Style" w:hAnsi="Bookman Old Style"/>
          <w:bCs/>
          <w:strike/>
          <w:sz w:val="24"/>
        </w:rPr>
        <w:t>u repouso sob orientação médica</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Advogados</w:t>
      </w:r>
      <w:r w:rsidR="00696414" w:rsidRPr="00E711E5">
        <w:rPr>
          <w:rFonts w:ascii="Bookman Old Style" w:hAnsi="Bookman Old Style"/>
          <w:bCs/>
          <w:strike/>
          <w:sz w:val="24"/>
        </w:rPr>
        <w:t xml:space="preserve"> ou provisionados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Agentes</w:t>
      </w:r>
      <w:r w:rsidR="00696414" w:rsidRPr="00E711E5">
        <w:rPr>
          <w:rFonts w:ascii="Bookman Old Style" w:hAnsi="Bookman Old Style"/>
          <w:bCs/>
          <w:strike/>
          <w:sz w:val="24"/>
        </w:rPr>
        <w:t xml:space="preserve"> de propriedade industrial</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Agentes de pro</w:t>
      </w:r>
      <w:r w:rsidR="00696414" w:rsidRPr="00E711E5">
        <w:rPr>
          <w:rFonts w:ascii="Bookman Old Style" w:hAnsi="Bookman Old Style"/>
          <w:bCs/>
          <w:strike/>
          <w:sz w:val="24"/>
        </w:rPr>
        <w:t>priedade artística ou literária</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Peritos</w:t>
      </w:r>
      <w:r w:rsidR="00696414" w:rsidRPr="00E711E5">
        <w:rPr>
          <w:rFonts w:ascii="Bookman Old Style" w:hAnsi="Bookman Old Style"/>
          <w:bCs/>
          <w:strike/>
          <w:sz w:val="24"/>
        </w:rPr>
        <w:t xml:space="preserve"> e avaliadores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Tradutores</w:t>
      </w:r>
      <w:r w:rsidR="00696414" w:rsidRPr="00E711E5">
        <w:rPr>
          <w:rFonts w:ascii="Bookman Old Style" w:hAnsi="Bookman Old Style"/>
          <w:bCs/>
          <w:strike/>
          <w:sz w:val="24"/>
        </w:rPr>
        <w:t xml:space="preserve"> e intérpretes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Despachantes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Economistas</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Contadores, auditores, guarda-liv</w:t>
      </w:r>
      <w:r w:rsidR="00696414" w:rsidRPr="00E711E5">
        <w:rPr>
          <w:rFonts w:ascii="Bookman Old Style" w:hAnsi="Bookman Old Style"/>
          <w:bCs/>
          <w:strike/>
          <w:sz w:val="24"/>
        </w:rPr>
        <w:t>ros e técnicos em contabilidade</w:t>
      </w:r>
    </w:p>
    <w:p w:rsidR="009C7B1C" w:rsidRPr="00E711E5" w:rsidRDefault="009C7B1C"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Organização, programação, planejamento, assessoria, processamento de dados, consultoria técnica, financeira ou administrativa (exceto os serviços de assistência técnica prestados a terceiros e concernentes a ramos industriais ou de comércio explorad</w:t>
      </w:r>
      <w:r w:rsidR="00696414" w:rsidRPr="00E711E5">
        <w:rPr>
          <w:rFonts w:ascii="Bookman Old Style" w:hAnsi="Bookman Old Style"/>
          <w:bCs/>
          <w:strike/>
          <w:sz w:val="24"/>
        </w:rPr>
        <w:t>os pelo prestador dos serviços)</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Datilografia, estenografia, secretaria de expediente</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Administração de bens ou negócios, inclusive consórcios ou fundos mútuos  para aquisição de bens (não abrangidos os serviços executados por instituições financeiras)</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Recrutamento, colocação ou fornecimento de mão de obra, inclusive por empregados do prestador de serviços ou por trabalhadores avulsos por ele contratados</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Engenheiros, arquitetos, urbanistas</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Projetistas, calculistas, desenhistas técnicos</w:t>
      </w:r>
    </w:p>
    <w:p w:rsidR="009339CD" w:rsidRPr="00E711E5" w:rsidRDefault="009339CD"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lastRenderedPageBreak/>
        <w:t>Execução, por administração, empreitada ou sub-empreitada, de construção civil, de obras hidráulicas e outras obras semelhantes, inclusive serviços auxiliares ou complementares (exceto de fornecimento de mercadorias produzidas pelo prestador de serviços, fora do local da prestação do serviço, que ficam sujeitos ao ICM)</w:t>
      </w:r>
    </w:p>
    <w:p w:rsidR="009339CD" w:rsidRPr="00E711E5" w:rsidRDefault="001C2039"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Demolição, conservação, reparação de edifícios (inclusive elevadores nele instalados), estradas, pontes e congêneres</w:t>
      </w:r>
    </w:p>
    <w:p w:rsidR="001C2039"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Limpeza de imóveis</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Raspagem e lustração de assoalhos</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Desinfecção e higienização</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Lustração de bens móveis (quando o serviço for prestado a usuário final do objeto lustrado)</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Barbeiros, cabeleireiros, manicures, pedicures, tratamento de pele e outros serviços de salões de beleza</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Banhos, duchas, massagens, ginástica e congêneres</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Transporte e comunicações de natureza estritamente municipal</w:t>
      </w:r>
    </w:p>
    <w:p w:rsidR="00696414" w:rsidRPr="00E711E5" w:rsidRDefault="00696414" w:rsidP="00E67761">
      <w:pPr>
        <w:pStyle w:val="PargrafodaLista"/>
        <w:numPr>
          <w:ilvl w:val="0"/>
          <w:numId w:val="18"/>
        </w:numPr>
        <w:ind w:left="1134" w:hanging="567"/>
        <w:jc w:val="both"/>
        <w:rPr>
          <w:rFonts w:ascii="Bookman Old Style" w:hAnsi="Bookman Old Style"/>
          <w:bCs/>
          <w:strike/>
          <w:sz w:val="24"/>
        </w:rPr>
      </w:pPr>
      <w:r w:rsidRPr="00E711E5">
        <w:rPr>
          <w:rFonts w:ascii="Bookman Old Style" w:hAnsi="Bookman Old Style"/>
          <w:bCs/>
          <w:strike/>
          <w:sz w:val="24"/>
        </w:rPr>
        <w:t>Diversões públicas: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Teatros, circos, auditórios, parques de diversões, “taxi dancing” e congêneres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Exposições com cobranças de ingressos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Bilhares, boliches e outros jogos permitidos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Bailes, “shows”, festivais, recitais e congêneres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Competições esportivas ou de destreza física ou intelectual, com ou sem participação do expectador, inclusive as realizadas em auditórios de estação de rádio e televisão</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Execução de música, individualmente ou por conjuntos</w:t>
      </w:r>
    </w:p>
    <w:p w:rsidR="00696414" w:rsidRPr="00E711E5" w:rsidRDefault="00696414" w:rsidP="00E67761">
      <w:pPr>
        <w:pStyle w:val="PargrafodaLista"/>
        <w:numPr>
          <w:ilvl w:val="1"/>
          <w:numId w:val="1"/>
        </w:numPr>
        <w:ind w:left="1701" w:hanging="567"/>
        <w:jc w:val="both"/>
        <w:rPr>
          <w:rFonts w:ascii="Bookman Old Style" w:hAnsi="Bookman Old Style"/>
          <w:bCs/>
          <w:strike/>
          <w:sz w:val="24"/>
        </w:rPr>
      </w:pPr>
      <w:r w:rsidRPr="00E711E5">
        <w:rPr>
          <w:rFonts w:ascii="Bookman Old Style" w:hAnsi="Bookman Old Style"/>
          <w:bCs/>
          <w:strike/>
          <w:sz w:val="24"/>
        </w:rPr>
        <w:t>Fornecimento de música mediante transmissão por qualquer processo</w:t>
      </w:r>
    </w:p>
    <w:p w:rsidR="00696414"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Organização de festas, Buffet (exceto o fornecimento de alimentos e bebidas que ficam sujeitos ao ICM)</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Agências de turismo, passeios, excursões, guias de turismo</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Intermediação, inclusive corretagem de bens móveis e imóveis, exceto serviços mencionados nos itens 58 e 59</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Agenciamento e representação de qualquer natureza, não incluídos no item anterior e nos itens 58 e 59</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Análises técnicas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Organização de feiras de amostras, congressos e congêneres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Propaganda e publicidade, inclusive planejamento de campanhas ou sistemas de publicidade, elaboração de desenhos, textos e demais materiais publicitários; divulgação de textos, desenhos e outros materiais de publicidade, por qualquer meio</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Armazéns gerais, armazéns frigoríficos e silos, carga, descarga, arrumação e guarda de bens, inclusive guarda móveis e serviços correlatos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Depósitos de qualquer natureza (exceto depósitos feitos em bancos ou outras instituições financeiras)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Guarda e estacionamento de veículos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Hospedagem em hotéis, pensões e congêneres (o valor da alimentação, quando incluído no preço da diária ou mensalidade, fica sujeito ao imposto sobre serviços)</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Lubrificação, limpeza e revisão de máquinas, aparelhos, e equipamentos (quando a revisão implicar em conserto ou substituição de peças aplica-se o disposto no item 41)</w:t>
      </w:r>
    </w:p>
    <w:p w:rsidR="00DD675A" w:rsidRPr="00E711E5" w:rsidRDefault="00DD675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lastRenderedPageBreak/>
        <w:t>Conserto</w:t>
      </w:r>
      <w:r w:rsidR="00D26117" w:rsidRPr="00E711E5">
        <w:rPr>
          <w:rFonts w:ascii="Bookman Old Style" w:hAnsi="Bookman Old Style"/>
          <w:bCs/>
          <w:strike/>
          <w:sz w:val="24"/>
        </w:rPr>
        <w:t xml:space="preserve"> e restauração de quais</w:t>
      </w:r>
      <w:r w:rsidRPr="00E711E5">
        <w:rPr>
          <w:rFonts w:ascii="Bookman Old Style" w:hAnsi="Bookman Old Style"/>
          <w:bCs/>
          <w:strike/>
          <w:sz w:val="24"/>
        </w:rPr>
        <w:t>que</w:t>
      </w:r>
      <w:r w:rsidR="00D26117" w:rsidRPr="00E711E5">
        <w:rPr>
          <w:rFonts w:ascii="Bookman Old Style" w:hAnsi="Bookman Old Style"/>
          <w:bCs/>
          <w:strike/>
          <w:sz w:val="24"/>
        </w:rPr>
        <w:t>r</w:t>
      </w:r>
      <w:r w:rsidRPr="00E711E5">
        <w:rPr>
          <w:rFonts w:ascii="Bookman Old Style" w:hAnsi="Bookman Old Style"/>
          <w:bCs/>
          <w:strike/>
          <w:sz w:val="24"/>
        </w:rPr>
        <w:t xml:space="preserve"> objeto</w:t>
      </w:r>
      <w:r w:rsidR="00D26117" w:rsidRPr="00E711E5">
        <w:rPr>
          <w:rFonts w:ascii="Bookman Old Style" w:hAnsi="Bookman Old Style"/>
          <w:bCs/>
          <w:strike/>
          <w:sz w:val="24"/>
        </w:rPr>
        <w:t>s (inclusive, em qualquer caso, o fornecimento de peças e partes de máquinas e aparelhos, cujo valor fica sujeito ao ICM)</w:t>
      </w:r>
    </w:p>
    <w:p w:rsidR="00D26117"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Recondicionamento de motores (valor das peças fornecidas pelo prestador de serviço fica sujeito ao ICM)</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Pintura (exceto os serviços relacionados com imóveis) de objetos não destinados à comercialização</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Ensino de qualquer grau ou natureza</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Alfaiates, modistas, costureiros, prestados ao usuário final, quando o material, salvo o de aviamento, seja fornecido pelo usuário</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Tinturaria e lavanderia</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Beneficiamento, lavagem, secagem, tingimento, galvanoplastia, acondicionamento e operações similares de objetos não destinados à comercialização ou industrialização</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Instalação e montagem de aparelhos, máquinas e equipamentos, prestados ao usuário final do serviço, exclusivamente com material por ele fornecido (excetua-se a prestação do serviço ao Poder Público, a Autarquias, a Empresas concessionárias de produção de energia elétrica)</w:t>
      </w:r>
    </w:p>
    <w:p w:rsidR="001004FB" w:rsidRPr="00E711E5" w:rsidRDefault="001004FB"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Colocação de tapetes e cortinas com material</w:t>
      </w:r>
      <w:r w:rsidR="00B65FFA" w:rsidRPr="00E711E5">
        <w:rPr>
          <w:rFonts w:ascii="Bookman Old Style" w:hAnsi="Bookman Old Style"/>
          <w:bCs/>
          <w:strike/>
          <w:sz w:val="24"/>
        </w:rPr>
        <w:t xml:space="preserve"> fornecido pelo usuário final do serviço</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Estúdios fotográficos e cinematográficos, inclusive revelação, ampliação, cópia e reproduç</w:t>
      </w:r>
      <w:r w:rsidR="009208FB" w:rsidRPr="00E711E5">
        <w:rPr>
          <w:rFonts w:ascii="Bookman Old Style" w:hAnsi="Bookman Old Style"/>
          <w:bCs/>
          <w:strike/>
          <w:sz w:val="24"/>
        </w:rPr>
        <w:t>ão; estúdios e gravação de</w:t>
      </w:r>
      <w:r w:rsidRPr="00E711E5">
        <w:rPr>
          <w:rFonts w:ascii="Bookman Old Style" w:hAnsi="Bookman Old Style"/>
          <w:bCs/>
          <w:strike/>
          <w:sz w:val="24"/>
        </w:rPr>
        <w:t xml:space="preserve"> “vídeo - tape” para televisão; estúdios fonográficos e de gravação de sons ou ruídos, inclusive dublagem e mixagem sonora</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Cópia de documentos e outros papéis, plantas e desenhos por qualquer processo não incluído no item anterior</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Locação de bens móveis</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Composição gráfica, clicheria, zincografia, litografia, fotolitografia</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Guarda, tratamento, amestramento de animais</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Florestamento e reflorestamento</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Paisagismo e decoração (exceto o material fornecido para execução, que fica sujeito ao ICM)</w:t>
      </w:r>
    </w:p>
    <w:p w:rsidR="00B65FFA" w:rsidRPr="00E711E5" w:rsidRDefault="00B65FF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Recauchutagem ou regeneração de pneumáticos</w:t>
      </w:r>
    </w:p>
    <w:p w:rsidR="009C2ADA" w:rsidRPr="00E711E5" w:rsidRDefault="009C2AD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Agenciamento ou intermediação de câmbio e de seguros</w:t>
      </w:r>
    </w:p>
    <w:p w:rsidR="009C2ADA" w:rsidRPr="00E711E5" w:rsidRDefault="009C2AD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Agenciamento, corretagem ou intermediação de títulos quaisquer (exceto os serviços executados por instituições financeiras, sociedades, distribuidoras de títulos e valores e sociedades corretoras, regularmente autorizadas a funcionar)</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Encadernação de livros e revistas</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Aerofotogrametria</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Cobrança, inclusive de direitos autorais</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Distribuição de filmes cinematográficos e de “vídeo - tape”</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Distribuição e venda de bilhetes de loteria</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Empresas funerárias</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Taxidermista</w:t>
      </w:r>
    </w:p>
    <w:p w:rsidR="00C73D7A" w:rsidRPr="00E711E5" w:rsidRDefault="00C73D7A" w:rsidP="00E67761">
      <w:pPr>
        <w:pStyle w:val="PargrafodaLista"/>
        <w:numPr>
          <w:ilvl w:val="0"/>
          <w:numId w:val="19"/>
        </w:numPr>
        <w:ind w:left="1134" w:hanging="567"/>
        <w:jc w:val="both"/>
        <w:rPr>
          <w:rFonts w:ascii="Bookman Old Style" w:hAnsi="Bookman Old Style"/>
          <w:bCs/>
          <w:strike/>
          <w:sz w:val="24"/>
        </w:rPr>
      </w:pPr>
      <w:r w:rsidRPr="00E711E5">
        <w:rPr>
          <w:rFonts w:ascii="Bookman Old Style" w:hAnsi="Bookman Old Style"/>
          <w:bCs/>
          <w:strike/>
          <w:sz w:val="24"/>
        </w:rPr>
        <w:t>Serviços de relações públicas</w:t>
      </w:r>
    </w:p>
    <w:p w:rsidR="00D84704" w:rsidRPr="00E711E5" w:rsidRDefault="00D84704" w:rsidP="00C73D7A">
      <w:pPr>
        <w:jc w:val="both"/>
        <w:rPr>
          <w:rFonts w:ascii="Bookman Old Style" w:hAnsi="Bookman Old Style"/>
          <w:b/>
          <w:bCs/>
          <w:strike/>
          <w:sz w:val="24"/>
        </w:rPr>
      </w:pPr>
    </w:p>
    <w:p w:rsidR="00C73D7A" w:rsidRPr="00E711E5" w:rsidRDefault="00C73D7A" w:rsidP="00C73D7A">
      <w:pPr>
        <w:jc w:val="both"/>
        <w:rPr>
          <w:rFonts w:ascii="Bookman Old Style" w:hAnsi="Bookman Old Style"/>
          <w:bCs/>
          <w:strike/>
          <w:sz w:val="24"/>
        </w:rPr>
      </w:pPr>
      <w:r w:rsidRPr="00E711E5">
        <w:rPr>
          <w:rFonts w:ascii="Bookman Old Style" w:hAnsi="Bookman Old Style"/>
          <w:b/>
          <w:bCs/>
          <w:strike/>
          <w:sz w:val="24"/>
        </w:rPr>
        <w:t>Art. 26.</w:t>
      </w:r>
      <w:r w:rsidRPr="00E711E5">
        <w:rPr>
          <w:rFonts w:ascii="Bookman Old Style" w:hAnsi="Bookman Old Style"/>
          <w:bCs/>
          <w:strike/>
          <w:sz w:val="24"/>
        </w:rPr>
        <w:t xml:space="preserve"> </w:t>
      </w:r>
      <w:r w:rsidR="00D84704" w:rsidRPr="00E711E5">
        <w:rPr>
          <w:rFonts w:ascii="Bookman Old Style" w:hAnsi="Bookman Old Style"/>
          <w:bCs/>
          <w:strike/>
          <w:sz w:val="24"/>
        </w:rPr>
        <w:t>Para os efeitos de incidência do imposto, considera-se local de prestação do serviço:</w:t>
      </w:r>
    </w:p>
    <w:p w:rsidR="00D84704" w:rsidRPr="00E711E5" w:rsidRDefault="00D84704" w:rsidP="00E67761">
      <w:pPr>
        <w:pStyle w:val="PargrafodaLista"/>
        <w:numPr>
          <w:ilvl w:val="0"/>
          <w:numId w:val="20"/>
        </w:numPr>
        <w:ind w:left="1134" w:hanging="567"/>
        <w:jc w:val="both"/>
        <w:rPr>
          <w:rFonts w:ascii="Bookman Old Style" w:hAnsi="Bookman Old Style"/>
          <w:bCs/>
          <w:strike/>
          <w:sz w:val="24"/>
        </w:rPr>
      </w:pPr>
      <w:r w:rsidRPr="00E711E5">
        <w:rPr>
          <w:rFonts w:ascii="Bookman Old Style" w:hAnsi="Bookman Old Style"/>
          <w:bCs/>
          <w:strike/>
          <w:sz w:val="24"/>
        </w:rPr>
        <w:t>O estabelecimento do prestador ou, na falta, o domicílio do prestador</w:t>
      </w:r>
    </w:p>
    <w:p w:rsidR="00D84704" w:rsidRPr="00E711E5" w:rsidRDefault="00D84704" w:rsidP="00E67761">
      <w:pPr>
        <w:pStyle w:val="PargrafodaLista"/>
        <w:numPr>
          <w:ilvl w:val="0"/>
          <w:numId w:val="20"/>
        </w:numPr>
        <w:ind w:left="1134" w:hanging="567"/>
        <w:jc w:val="both"/>
        <w:rPr>
          <w:rFonts w:ascii="Bookman Old Style" w:hAnsi="Bookman Old Style"/>
          <w:bCs/>
          <w:strike/>
          <w:sz w:val="24"/>
        </w:rPr>
      </w:pPr>
      <w:r w:rsidRPr="00E711E5">
        <w:rPr>
          <w:rFonts w:ascii="Bookman Old Style" w:hAnsi="Bookman Old Style"/>
          <w:bCs/>
          <w:strike/>
          <w:sz w:val="24"/>
        </w:rPr>
        <w:t>O local onde se efetuar a prestação, nos serviços e execução de obras de construção civil e hidráulicas</w:t>
      </w:r>
    </w:p>
    <w:p w:rsidR="00D84704" w:rsidRPr="00E711E5" w:rsidRDefault="00D84704" w:rsidP="00D84704">
      <w:pPr>
        <w:jc w:val="both"/>
        <w:rPr>
          <w:rFonts w:ascii="Bookman Old Style" w:hAnsi="Bookman Old Style"/>
          <w:b/>
          <w:bCs/>
          <w:strike/>
          <w:sz w:val="24"/>
        </w:rPr>
      </w:pPr>
    </w:p>
    <w:p w:rsidR="00D84704" w:rsidRPr="00E711E5" w:rsidRDefault="00D84704" w:rsidP="00D84704">
      <w:pPr>
        <w:jc w:val="both"/>
        <w:rPr>
          <w:rFonts w:ascii="Bookman Old Style" w:hAnsi="Bookman Old Style"/>
          <w:bCs/>
          <w:strike/>
          <w:sz w:val="24"/>
        </w:rPr>
      </w:pPr>
      <w:r w:rsidRPr="00E711E5">
        <w:rPr>
          <w:rFonts w:ascii="Bookman Old Style" w:hAnsi="Bookman Old Style"/>
          <w:b/>
          <w:bCs/>
          <w:strike/>
          <w:sz w:val="24"/>
        </w:rPr>
        <w:t xml:space="preserve">Art. 27. </w:t>
      </w:r>
      <w:r w:rsidRPr="00E711E5">
        <w:rPr>
          <w:rFonts w:ascii="Bookman Old Style" w:hAnsi="Bookman Old Style"/>
          <w:bCs/>
          <w:strike/>
          <w:sz w:val="24"/>
        </w:rPr>
        <w:t>A incidência de imposto independe:</w:t>
      </w:r>
    </w:p>
    <w:p w:rsidR="00D84704" w:rsidRPr="00E711E5" w:rsidRDefault="00956D05" w:rsidP="00E67761">
      <w:pPr>
        <w:pStyle w:val="PargrafodaLista"/>
        <w:numPr>
          <w:ilvl w:val="0"/>
          <w:numId w:val="21"/>
        </w:numPr>
        <w:ind w:left="1134" w:hanging="567"/>
        <w:jc w:val="both"/>
        <w:rPr>
          <w:rFonts w:ascii="Bookman Old Style" w:hAnsi="Bookman Old Style"/>
          <w:bCs/>
          <w:strike/>
          <w:sz w:val="24"/>
        </w:rPr>
      </w:pPr>
      <w:r w:rsidRPr="00E711E5">
        <w:rPr>
          <w:rFonts w:ascii="Bookman Old Style" w:hAnsi="Bookman Old Style"/>
          <w:bCs/>
          <w:strike/>
          <w:sz w:val="24"/>
        </w:rPr>
        <w:lastRenderedPageBreak/>
        <w:t>Da existência de estabelecimento fixo</w:t>
      </w:r>
    </w:p>
    <w:p w:rsidR="00956D05" w:rsidRPr="00E711E5" w:rsidRDefault="00956D05" w:rsidP="00E67761">
      <w:pPr>
        <w:pStyle w:val="PargrafodaLista"/>
        <w:numPr>
          <w:ilvl w:val="0"/>
          <w:numId w:val="21"/>
        </w:numPr>
        <w:ind w:left="1134" w:hanging="567"/>
        <w:jc w:val="both"/>
        <w:rPr>
          <w:rFonts w:ascii="Bookman Old Style" w:hAnsi="Bookman Old Style"/>
          <w:bCs/>
          <w:strike/>
          <w:sz w:val="24"/>
        </w:rPr>
      </w:pPr>
      <w:r w:rsidRPr="00E711E5">
        <w:rPr>
          <w:rFonts w:ascii="Bookman Old Style" w:hAnsi="Bookman Old Style"/>
          <w:bCs/>
          <w:strike/>
          <w:sz w:val="24"/>
        </w:rPr>
        <w:t>Do cumprimento de quaisquer exigências legais, regulamentares ou administrativas, relativas à atividade, sem prejuízo das cominações cabíveis</w:t>
      </w:r>
    </w:p>
    <w:p w:rsidR="00956D05" w:rsidRPr="00E711E5" w:rsidRDefault="00956D05" w:rsidP="00E67761">
      <w:pPr>
        <w:pStyle w:val="PargrafodaLista"/>
        <w:numPr>
          <w:ilvl w:val="0"/>
          <w:numId w:val="21"/>
        </w:numPr>
        <w:ind w:left="1134" w:hanging="567"/>
        <w:jc w:val="both"/>
        <w:rPr>
          <w:rFonts w:ascii="Bookman Old Style" w:hAnsi="Bookman Old Style"/>
          <w:bCs/>
          <w:strike/>
          <w:sz w:val="24"/>
        </w:rPr>
      </w:pPr>
      <w:r w:rsidRPr="00E711E5">
        <w:rPr>
          <w:rFonts w:ascii="Bookman Old Style" w:hAnsi="Bookman Old Style"/>
          <w:bCs/>
          <w:strike/>
          <w:sz w:val="24"/>
        </w:rPr>
        <w:t>Do fornecimento do material</w:t>
      </w:r>
    </w:p>
    <w:p w:rsidR="00956D05" w:rsidRPr="00E711E5" w:rsidRDefault="00956D05" w:rsidP="00E67761">
      <w:pPr>
        <w:pStyle w:val="PargrafodaLista"/>
        <w:numPr>
          <w:ilvl w:val="0"/>
          <w:numId w:val="21"/>
        </w:numPr>
        <w:ind w:left="1134" w:hanging="567"/>
        <w:jc w:val="both"/>
        <w:rPr>
          <w:rFonts w:ascii="Bookman Old Style" w:hAnsi="Bookman Old Style"/>
          <w:bCs/>
          <w:strike/>
          <w:sz w:val="24"/>
        </w:rPr>
      </w:pPr>
      <w:r w:rsidRPr="00E711E5">
        <w:rPr>
          <w:rFonts w:ascii="Bookman Old Style" w:hAnsi="Bookman Old Style"/>
          <w:bCs/>
          <w:strike/>
          <w:sz w:val="24"/>
        </w:rPr>
        <w:t>Do recebimento do preço do resultado econômico da prestação</w:t>
      </w:r>
    </w:p>
    <w:p w:rsidR="00956D05" w:rsidRPr="00E711E5" w:rsidRDefault="00956D05" w:rsidP="00956D05">
      <w:pPr>
        <w:jc w:val="both"/>
        <w:rPr>
          <w:rFonts w:ascii="Bookman Old Style" w:hAnsi="Bookman Old Style"/>
          <w:bCs/>
          <w:strike/>
          <w:sz w:val="24"/>
        </w:rPr>
      </w:pPr>
    </w:p>
    <w:p w:rsidR="00956D05" w:rsidRPr="00E711E5" w:rsidRDefault="00956D05" w:rsidP="00956D05">
      <w:pPr>
        <w:jc w:val="both"/>
        <w:rPr>
          <w:rFonts w:ascii="Bookman Old Style" w:hAnsi="Bookman Old Style"/>
          <w:bCs/>
          <w:strike/>
          <w:sz w:val="24"/>
        </w:rPr>
      </w:pPr>
      <w:r w:rsidRPr="00E711E5">
        <w:rPr>
          <w:rFonts w:ascii="Bookman Old Style" w:hAnsi="Bookman Old Style"/>
          <w:b/>
          <w:bCs/>
          <w:strike/>
          <w:sz w:val="24"/>
        </w:rPr>
        <w:t xml:space="preserve">Art. 28. </w:t>
      </w:r>
      <w:r w:rsidRPr="00E711E5">
        <w:rPr>
          <w:rFonts w:ascii="Bookman Old Style" w:hAnsi="Bookman Old Style"/>
          <w:bCs/>
          <w:strike/>
          <w:sz w:val="24"/>
        </w:rPr>
        <w:t>O imposto não incide:</w:t>
      </w:r>
    </w:p>
    <w:p w:rsidR="00956D05" w:rsidRPr="00E711E5" w:rsidRDefault="00956D05" w:rsidP="00E67761">
      <w:pPr>
        <w:pStyle w:val="PargrafodaLista"/>
        <w:numPr>
          <w:ilvl w:val="0"/>
          <w:numId w:val="22"/>
        </w:numPr>
        <w:ind w:left="1134" w:hanging="567"/>
        <w:jc w:val="both"/>
        <w:rPr>
          <w:rFonts w:ascii="Bookman Old Style" w:hAnsi="Bookman Old Style"/>
          <w:bCs/>
          <w:strike/>
          <w:sz w:val="24"/>
        </w:rPr>
      </w:pPr>
      <w:r w:rsidRPr="00E711E5">
        <w:rPr>
          <w:rFonts w:ascii="Bookman Old Style" w:hAnsi="Bookman Old Style"/>
          <w:bCs/>
          <w:strike/>
          <w:sz w:val="24"/>
        </w:rPr>
        <w:t>Nas hipóteses de imunidade prevista na Constituição Federal, observado, se for o caso, o disposto em lei complementar</w:t>
      </w:r>
    </w:p>
    <w:p w:rsidR="00956D05" w:rsidRPr="00E711E5" w:rsidRDefault="00956D05" w:rsidP="00E67761">
      <w:pPr>
        <w:pStyle w:val="PargrafodaLista"/>
        <w:numPr>
          <w:ilvl w:val="0"/>
          <w:numId w:val="22"/>
        </w:numPr>
        <w:ind w:left="1134" w:hanging="567"/>
        <w:jc w:val="both"/>
        <w:rPr>
          <w:rFonts w:ascii="Bookman Old Style" w:hAnsi="Bookman Old Style"/>
          <w:bCs/>
          <w:strike/>
          <w:sz w:val="24"/>
        </w:rPr>
      </w:pPr>
      <w:r w:rsidRPr="00E711E5">
        <w:rPr>
          <w:rFonts w:ascii="Bookman Old Style" w:hAnsi="Bookman Old Style"/>
          <w:bCs/>
          <w:strike/>
          <w:sz w:val="24"/>
        </w:rPr>
        <w:t>Nos serviços prestados:</w:t>
      </w:r>
    </w:p>
    <w:p w:rsidR="00EC5C7E" w:rsidRPr="00E711E5" w:rsidRDefault="00956D05" w:rsidP="00E67761">
      <w:pPr>
        <w:pStyle w:val="PargrafodaLista"/>
        <w:numPr>
          <w:ilvl w:val="3"/>
          <w:numId w:val="23"/>
        </w:numPr>
        <w:ind w:left="1701" w:hanging="567"/>
        <w:jc w:val="both"/>
        <w:rPr>
          <w:rFonts w:ascii="Bookman Old Style" w:hAnsi="Bookman Old Style"/>
          <w:bCs/>
          <w:strike/>
          <w:sz w:val="24"/>
        </w:rPr>
      </w:pPr>
      <w:r w:rsidRPr="00E711E5">
        <w:rPr>
          <w:rFonts w:ascii="Bookman Old Style" w:hAnsi="Bookman Old Style"/>
          <w:bCs/>
          <w:strike/>
          <w:sz w:val="24"/>
        </w:rPr>
        <w:t>Em relação de emprego</w:t>
      </w:r>
    </w:p>
    <w:p w:rsidR="00956D05" w:rsidRPr="00E711E5" w:rsidRDefault="00956D05" w:rsidP="00E67761">
      <w:pPr>
        <w:pStyle w:val="PargrafodaLista"/>
        <w:numPr>
          <w:ilvl w:val="3"/>
          <w:numId w:val="23"/>
        </w:numPr>
        <w:ind w:left="1701" w:hanging="567"/>
        <w:jc w:val="both"/>
        <w:rPr>
          <w:rFonts w:ascii="Bookman Old Style" w:hAnsi="Bookman Old Style"/>
          <w:bCs/>
          <w:strike/>
          <w:sz w:val="24"/>
        </w:rPr>
      </w:pPr>
      <w:r w:rsidRPr="00E711E5">
        <w:rPr>
          <w:rFonts w:ascii="Bookman Old Style" w:hAnsi="Bookman Old Style"/>
          <w:bCs/>
          <w:strike/>
          <w:sz w:val="24"/>
        </w:rPr>
        <w:t>Por trabalhadores avulsos definidos em lei</w:t>
      </w:r>
    </w:p>
    <w:p w:rsidR="00956D05" w:rsidRPr="00E711E5" w:rsidRDefault="00956D05" w:rsidP="00E67761">
      <w:pPr>
        <w:pStyle w:val="PargrafodaLista"/>
        <w:numPr>
          <w:ilvl w:val="3"/>
          <w:numId w:val="23"/>
        </w:numPr>
        <w:ind w:left="1701" w:hanging="567"/>
        <w:jc w:val="both"/>
        <w:rPr>
          <w:rFonts w:ascii="Bookman Old Style" w:hAnsi="Bookman Old Style"/>
          <w:bCs/>
          <w:strike/>
          <w:sz w:val="24"/>
        </w:rPr>
      </w:pPr>
      <w:r w:rsidRPr="00E711E5">
        <w:rPr>
          <w:rFonts w:ascii="Bookman Old Style" w:hAnsi="Bookman Old Style"/>
          <w:bCs/>
          <w:strike/>
          <w:sz w:val="24"/>
        </w:rPr>
        <w:t>Por diretores e membros de conselhos consultivos e fiscais da sociedade</w:t>
      </w:r>
    </w:p>
    <w:p w:rsidR="009208FB" w:rsidRPr="00E711E5" w:rsidRDefault="009208FB" w:rsidP="00956D05">
      <w:pPr>
        <w:jc w:val="center"/>
        <w:rPr>
          <w:rFonts w:ascii="Bookman Old Style" w:hAnsi="Bookman Old Style"/>
          <w:b/>
          <w:bCs/>
          <w:strike/>
          <w:sz w:val="24"/>
        </w:rPr>
      </w:pPr>
    </w:p>
    <w:p w:rsidR="00956D05" w:rsidRPr="00E711E5" w:rsidRDefault="00956D05" w:rsidP="00956D05">
      <w:pPr>
        <w:jc w:val="center"/>
        <w:rPr>
          <w:rFonts w:ascii="Bookman Old Style" w:hAnsi="Bookman Old Style"/>
          <w:b/>
          <w:bCs/>
          <w:strike/>
          <w:sz w:val="24"/>
        </w:rPr>
      </w:pPr>
      <w:r w:rsidRPr="00E711E5">
        <w:rPr>
          <w:rFonts w:ascii="Bookman Old Style" w:hAnsi="Bookman Old Style"/>
          <w:b/>
          <w:bCs/>
          <w:strike/>
          <w:sz w:val="24"/>
        </w:rPr>
        <w:t>SEÇÃO II</w:t>
      </w:r>
    </w:p>
    <w:p w:rsidR="00956D05" w:rsidRPr="00E711E5" w:rsidRDefault="00956D05" w:rsidP="00956D05">
      <w:pPr>
        <w:jc w:val="center"/>
        <w:rPr>
          <w:rFonts w:ascii="Bookman Old Style" w:hAnsi="Bookman Old Style"/>
          <w:b/>
          <w:bCs/>
          <w:strike/>
          <w:sz w:val="24"/>
        </w:rPr>
      </w:pPr>
      <w:r w:rsidRPr="00E711E5">
        <w:rPr>
          <w:rFonts w:ascii="Bookman Old Style" w:hAnsi="Bookman Old Style"/>
          <w:b/>
          <w:bCs/>
          <w:strike/>
          <w:sz w:val="24"/>
        </w:rPr>
        <w:t>SUJEITO PASSIVO</w:t>
      </w:r>
    </w:p>
    <w:p w:rsidR="00F33435" w:rsidRPr="00E711E5" w:rsidRDefault="00F33435" w:rsidP="00956D05">
      <w:pPr>
        <w:jc w:val="center"/>
        <w:rPr>
          <w:rFonts w:ascii="Bookman Old Style" w:hAnsi="Bookman Old Style"/>
          <w:b/>
          <w:bCs/>
          <w:strike/>
          <w:sz w:val="24"/>
        </w:rPr>
      </w:pPr>
    </w:p>
    <w:p w:rsidR="00956D05" w:rsidRPr="00E711E5" w:rsidRDefault="00956D05" w:rsidP="00956D05">
      <w:pPr>
        <w:rPr>
          <w:rFonts w:ascii="Bookman Old Style" w:hAnsi="Bookman Old Style"/>
          <w:bCs/>
          <w:strike/>
          <w:sz w:val="24"/>
        </w:rPr>
      </w:pPr>
      <w:r w:rsidRPr="00E711E5">
        <w:rPr>
          <w:rFonts w:ascii="Bookman Old Style" w:hAnsi="Bookman Old Style"/>
          <w:b/>
          <w:bCs/>
          <w:strike/>
          <w:sz w:val="24"/>
        </w:rPr>
        <w:t xml:space="preserve">Art. 29. </w:t>
      </w:r>
      <w:r w:rsidRPr="00E711E5">
        <w:rPr>
          <w:rFonts w:ascii="Bookman Old Style" w:hAnsi="Bookman Old Style"/>
          <w:bCs/>
          <w:strike/>
          <w:sz w:val="24"/>
        </w:rPr>
        <w:t>Contribuinte do imposto é o prestador do serviço.</w:t>
      </w:r>
    </w:p>
    <w:p w:rsidR="00956D05" w:rsidRPr="00E711E5" w:rsidRDefault="00956D05" w:rsidP="00956D05">
      <w:pPr>
        <w:jc w:val="both"/>
        <w:rPr>
          <w:rFonts w:ascii="Bookman Old Style" w:hAnsi="Bookman Old Style"/>
          <w:bCs/>
          <w:strike/>
          <w:sz w:val="24"/>
        </w:rPr>
      </w:pPr>
      <w:r w:rsidRPr="00E711E5">
        <w:rPr>
          <w:rFonts w:ascii="Bookman Old Style" w:hAnsi="Bookman Old Style"/>
          <w:b/>
          <w:bCs/>
          <w:strike/>
          <w:sz w:val="24"/>
        </w:rPr>
        <w:t xml:space="preserve">Parágrafo único. </w:t>
      </w:r>
      <w:r w:rsidRPr="00E711E5">
        <w:rPr>
          <w:rFonts w:ascii="Bookman Old Style" w:hAnsi="Bookman Old Style"/>
          <w:bCs/>
          <w:strike/>
          <w:sz w:val="24"/>
        </w:rPr>
        <w:t>Considera-se prestador do serviço o profissional autônomo ou a empresa que exercer em caráter permanente ou eventual, quaisquer das atividades referidas no Artigo 25.</w:t>
      </w:r>
    </w:p>
    <w:p w:rsidR="00956D05" w:rsidRPr="00E711E5" w:rsidRDefault="00956D05" w:rsidP="00956D05">
      <w:pPr>
        <w:jc w:val="both"/>
        <w:rPr>
          <w:rFonts w:ascii="Bookman Old Style" w:hAnsi="Bookman Old Style"/>
          <w:bCs/>
          <w:strike/>
          <w:sz w:val="24"/>
        </w:rPr>
      </w:pPr>
    </w:p>
    <w:p w:rsidR="00956D05" w:rsidRPr="00E711E5" w:rsidRDefault="00956D05" w:rsidP="00956D05">
      <w:pPr>
        <w:jc w:val="both"/>
        <w:rPr>
          <w:rFonts w:ascii="Bookman Old Style" w:hAnsi="Bookman Old Style"/>
          <w:bCs/>
          <w:strike/>
          <w:sz w:val="24"/>
        </w:rPr>
      </w:pPr>
      <w:r w:rsidRPr="00E711E5">
        <w:rPr>
          <w:rFonts w:ascii="Bookman Old Style" w:hAnsi="Bookman Old Style"/>
          <w:b/>
          <w:bCs/>
          <w:strike/>
          <w:sz w:val="24"/>
        </w:rPr>
        <w:t>Art. 30.</w:t>
      </w:r>
      <w:r w:rsidRPr="00E711E5">
        <w:rPr>
          <w:rFonts w:ascii="Bookman Old Style" w:hAnsi="Bookman Old Style"/>
          <w:bCs/>
          <w:strike/>
          <w:sz w:val="24"/>
        </w:rPr>
        <w:t xml:space="preserve"> As pessoas físicas ou jurídicas que se utilizarem de serviços prestados por empresas ou profissionais autônomos sujeitos à incidência do imposto, ficam solidariamente responsáveis pelo pagamento do imposto relativo aos serviços a eles prestados, se não exigiram dos mesmos a comprovação da respectiva inscrição no cadastro econômico da Prefeitura.</w:t>
      </w:r>
    </w:p>
    <w:p w:rsidR="00956D05" w:rsidRPr="00E711E5" w:rsidRDefault="00956D05" w:rsidP="00956D05">
      <w:pPr>
        <w:jc w:val="both"/>
        <w:rPr>
          <w:rFonts w:ascii="Bookman Old Style" w:hAnsi="Bookman Old Style"/>
          <w:bCs/>
          <w:strike/>
          <w:sz w:val="24"/>
        </w:rPr>
      </w:pPr>
    </w:p>
    <w:p w:rsidR="00956D05" w:rsidRPr="00E711E5" w:rsidRDefault="00956D05" w:rsidP="00956D05">
      <w:pPr>
        <w:jc w:val="both"/>
        <w:rPr>
          <w:rFonts w:ascii="Bookman Old Style" w:hAnsi="Bookman Old Style"/>
          <w:bCs/>
          <w:strike/>
          <w:sz w:val="24"/>
        </w:rPr>
      </w:pPr>
      <w:r w:rsidRPr="00E711E5">
        <w:rPr>
          <w:rFonts w:ascii="Bookman Old Style" w:hAnsi="Bookman Old Style"/>
          <w:b/>
          <w:bCs/>
          <w:strike/>
          <w:sz w:val="24"/>
        </w:rPr>
        <w:t xml:space="preserve">Art. 31. </w:t>
      </w:r>
      <w:r w:rsidR="00022EB8" w:rsidRPr="00E711E5">
        <w:rPr>
          <w:rFonts w:ascii="Bookman Old Style" w:hAnsi="Bookman Old Style"/>
          <w:bCs/>
          <w:strike/>
          <w:sz w:val="24"/>
        </w:rPr>
        <w:t>O dono da obra e o empreiteiro são responsáveis solidários com o contribuinte pelo imposto devido quando os serviços devidos nos itens 19 e 20 da lista de serviços a que se refere o Artigo 25, se forem prestados sem a documentação fiscal correspondente ou sem a prova do seu pagamento.</w:t>
      </w:r>
    </w:p>
    <w:p w:rsidR="009208FB" w:rsidRPr="00E711E5" w:rsidRDefault="009208FB" w:rsidP="00022EB8">
      <w:pPr>
        <w:jc w:val="center"/>
        <w:rPr>
          <w:rFonts w:ascii="Bookman Old Style" w:hAnsi="Bookman Old Style"/>
          <w:b/>
          <w:bCs/>
          <w:strike/>
          <w:sz w:val="24"/>
        </w:rPr>
      </w:pPr>
    </w:p>
    <w:p w:rsidR="00022EB8" w:rsidRPr="00E711E5" w:rsidRDefault="00022EB8" w:rsidP="00022EB8">
      <w:pPr>
        <w:jc w:val="center"/>
        <w:rPr>
          <w:rFonts w:ascii="Bookman Old Style" w:hAnsi="Bookman Old Style"/>
          <w:b/>
          <w:bCs/>
          <w:strike/>
          <w:sz w:val="24"/>
        </w:rPr>
      </w:pPr>
      <w:r w:rsidRPr="00E711E5">
        <w:rPr>
          <w:rFonts w:ascii="Bookman Old Style" w:hAnsi="Bookman Old Style"/>
          <w:b/>
          <w:bCs/>
          <w:strike/>
          <w:sz w:val="24"/>
        </w:rPr>
        <w:t>SEÇÃO III</w:t>
      </w:r>
    </w:p>
    <w:p w:rsidR="00022EB8" w:rsidRPr="00E711E5" w:rsidRDefault="00022EB8" w:rsidP="00022EB8">
      <w:pPr>
        <w:jc w:val="center"/>
        <w:rPr>
          <w:rFonts w:ascii="Bookman Old Style" w:hAnsi="Bookman Old Style"/>
          <w:b/>
          <w:bCs/>
          <w:strike/>
          <w:sz w:val="24"/>
        </w:rPr>
      </w:pPr>
      <w:r w:rsidRPr="00E711E5">
        <w:rPr>
          <w:rFonts w:ascii="Bookman Old Style" w:hAnsi="Bookman Old Style"/>
          <w:b/>
          <w:bCs/>
          <w:strike/>
          <w:sz w:val="24"/>
        </w:rPr>
        <w:t>BASE DE CÁLCULO DE ALÍQUOTAS</w:t>
      </w:r>
    </w:p>
    <w:p w:rsidR="00F33435" w:rsidRPr="00E711E5" w:rsidRDefault="00F33435" w:rsidP="00022EB8">
      <w:pPr>
        <w:jc w:val="center"/>
        <w:rPr>
          <w:rFonts w:ascii="Bookman Old Style" w:hAnsi="Bookman Old Style"/>
          <w:b/>
          <w:bCs/>
          <w:strike/>
          <w:sz w:val="24"/>
        </w:rPr>
      </w:pPr>
    </w:p>
    <w:p w:rsidR="00022EB8" w:rsidRPr="00E711E5" w:rsidRDefault="00022EB8" w:rsidP="00022EB8">
      <w:pPr>
        <w:jc w:val="both"/>
        <w:rPr>
          <w:rFonts w:ascii="Bookman Old Style" w:hAnsi="Bookman Old Style"/>
          <w:bCs/>
          <w:strike/>
          <w:sz w:val="24"/>
        </w:rPr>
      </w:pPr>
      <w:r w:rsidRPr="00E711E5">
        <w:rPr>
          <w:rFonts w:ascii="Bookman Old Style" w:hAnsi="Bookman Old Style"/>
          <w:b/>
          <w:bCs/>
          <w:strike/>
          <w:sz w:val="24"/>
        </w:rPr>
        <w:t xml:space="preserve">Art. 32. </w:t>
      </w:r>
      <w:r w:rsidRPr="00E711E5">
        <w:rPr>
          <w:rFonts w:ascii="Bookman Old Style" w:hAnsi="Bookman Old Style"/>
          <w:bCs/>
          <w:strike/>
          <w:sz w:val="24"/>
        </w:rPr>
        <w:t>A base de cálculo do imposto é o preço do serviço, que diferenciado em função de sua natureza é calculado em conformidade com a tabela anexa.</w:t>
      </w:r>
    </w:p>
    <w:p w:rsidR="00022EB8" w:rsidRPr="00E711E5" w:rsidRDefault="00022EB8" w:rsidP="00022EB8">
      <w:pPr>
        <w:rPr>
          <w:rFonts w:ascii="Bookman Old Style" w:hAnsi="Bookman Old Style"/>
          <w:bCs/>
          <w:strike/>
          <w:sz w:val="24"/>
        </w:rPr>
      </w:pPr>
      <w:r w:rsidRPr="00E711E5">
        <w:rPr>
          <w:rFonts w:ascii="Bookman Old Style" w:hAnsi="Bookman Old Style"/>
          <w:b/>
          <w:bCs/>
          <w:strike/>
          <w:sz w:val="24"/>
        </w:rPr>
        <w:t xml:space="preserve">§ 1º. </w:t>
      </w:r>
      <w:r w:rsidRPr="00E711E5">
        <w:rPr>
          <w:rFonts w:ascii="Bookman Old Style" w:hAnsi="Bookman Old Style"/>
          <w:bCs/>
          <w:strike/>
          <w:sz w:val="24"/>
        </w:rPr>
        <w:t>Considera-se preço do serviço, para os efeitos deste Artigo:</w:t>
      </w:r>
    </w:p>
    <w:p w:rsidR="00022EB8" w:rsidRPr="00E711E5" w:rsidRDefault="00022EB8" w:rsidP="00E67761">
      <w:pPr>
        <w:pStyle w:val="PargrafodaLista"/>
        <w:numPr>
          <w:ilvl w:val="0"/>
          <w:numId w:val="24"/>
        </w:numPr>
        <w:ind w:left="1134" w:hanging="567"/>
        <w:jc w:val="both"/>
        <w:rPr>
          <w:rFonts w:ascii="Bookman Old Style" w:hAnsi="Bookman Old Style"/>
          <w:bCs/>
          <w:strike/>
          <w:sz w:val="24"/>
        </w:rPr>
      </w:pPr>
      <w:r w:rsidRPr="00E711E5">
        <w:rPr>
          <w:rFonts w:ascii="Bookman Old Style" w:hAnsi="Bookman Old Style"/>
          <w:bCs/>
          <w:strike/>
          <w:sz w:val="24"/>
        </w:rPr>
        <w:t>Da prestação de serviço a que se referem os itens 19 e 20 do Artigo 25, o preço deduzido</w:t>
      </w:r>
      <w:r w:rsidR="005D5BFE" w:rsidRPr="00E711E5">
        <w:rPr>
          <w:rFonts w:ascii="Bookman Old Style" w:hAnsi="Bookman Old Style"/>
          <w:bCs/>
          <w:strike/>
          <w:sz w:val="24"/>
        </w:rPr>
        <w:t xml:space="preserve"> as parcelas correspondentes aos valores:</w:t>
      </w:r>
    </w:p>
    <w:p w:rsidR="005D5BFE" w:rsidRPr="00E711E5" w:rsidRDefault="005D5BFE" w:rsidP="00E67761">
      <w:pPr>
        <w:pStyle w:val="PargrafodaLista"/>
        <w:numPr>
          <w:ilvl w:val="0"/>
          <w:numId w:val="25"/>
        </w:numPr>
        <w:ind w:left="1701" w:hanging="567"/>
        <w:jc w:val="both"/>
        <w:rPr>
          <w:rFonts w:ascii="Bookman Old Style" w:hAnsi="Bookman Old Style"/>
          <w:bCs/>
          <w:strike/>
          <w:sz w:val="24"/>
        </w:rPr>
      </w:pPr>
      <w:r w:rsidRPr="00E711E5">
        <w:rPr>
          <w:rFonts w:ascii="Bookman Old Style" w:hAnsi="Bookman Old Style"/>
          <w:bCs/>
          <w:strike/>
          <w:sz w:val="24"/>
        </w:rPr>
        <w:t>Dos materiais fornecidos pelo prestados dos serviços</w:t>
      </w:r>
    </w:p>
    <w:p w:rsidR="005D5BFE" w:rsidRPr="00E711E5" w:rsidRDefault="005D5BFE" w:rsidP="00E67761">
      <w:pPr>
        <w:pStyle w:val="PargrafodaLista"/>
        <w:numPr>
          <w:ilvl w:val="0"/>
          <w:numId w:val="25"/>
        </w:numPr>
        <w:ind w:left="1701" w:hanging="567"/>
        <w:jc w:val="both"/>
        <w:rPr>
          <w:rFonts w:ascii="Bookman Old Style" w:hAnsi="Bookman Old Style"/>
          <w:bCs/>
          <w:strike/>
          <w:sz w:val="24"/>
        </w:rPr>
      </w:pPr>
      <w:r w:rsidRPr="00E711E5">
        <w:rPr>
          <w:rFonts w:ascii="Bookman Old Style" w:hAnsi="Bookman Old Style"/>
          <w:bCs/>
          <w:strike/>
          <w:sz w:val="24"/>
        </w:rPr>
        <w:t>Das subempreiteiras já tributadas pelo imposto</w:t>
      </w:r>
    </w:p>
    <w:p w:rsidR="005D5BFE" w:rsidRPr="00E711E5" w:rsidRDefault="005D5BFE" w:rsidP="00E67761">
      <w:pPr>
        <w:pStyle w:val="PargrafodaLista"/>
        <w:numPr>
          <w:ilvl w:val="0"/>
          <w:numId w:val="26"/>
        </w:numPr>
        <w:ind w:left="1134" w:hanging="567"/>
        <w:jc w:val="both"/>
        <w:rPr>
          <w:rFonts w:ascii="Bookman Old Style" w:hAnsi="Bookman Old Style"/>
          <w:bCs/>
          <w:strike/>
          <w:sz w:val="24"/>
        </w:rPr>
      </w:pPr>
      <w:r w:rsidRPr="00E711E5">
        <w:rPr>
          <w:rFonts w:ascii="Bookman Old Style" w:hAnsi="Bookman Old Style"/>
          <w:bCs/>
          <w:strike/>
          <w:sz w:val="24"/>
        </w:rPr>
        <w:t>Nas casas lotéricas, a diferença entre o preço da aquisição do bilhete e o apurado em sua venda e as comissões auferidas de outras apostas</w:t>
      </w:r>
    </w:p>
    <w:p w:rsidR="005D5BFE" w:rsidRPr="00E711E5" w:rsidRDefault="005D5BFE" w:rsidP="00E67761">
      <w:pPr>
        <w:pStyle w:val="PargrafodaLista"/>
        <w:numPr>
          <w:ilvl w:val="0"/>
          <w:numId w:val="26"/>
        </w:numPr>
        <w:ind w:left="1134" w:hanging="567"/>
        <w:jc w:val="both"/>
        <w:rPr>
          <w:rFonts w:ascii="Bookman Old Style" w:hAnsi="Bookman Old Style"/>
          <w:bCs/>
          <w:strike/>
          <w:sz w:val="24"/>
        </w:rPr>
      </w:pPr>
      <w:r w:rsidRPr="00E711E5">
        <w:rPr>
          <w:rFonts w:ascii="Bookman Old Style" w:hAnsi="Bookman Old Style"/>
          <w:bCs/>
          <w:strike/>
          <w:sz w:val="24"/>
        </w:rPr>
        <w:t>Nos demais casos, o montante da receita bruta, ressalvadas as hipóteses legalmente previstas na legislação pertinente.</w:t>
      </w:r>
    </w:p>
    <w:p w:rsidR="005D5BFE" w:rsidRPr="00E711E5" w:rsidRDefault="005D5BFE" w:rsidP="005D5BFE">
      <w:pPr>
        <w:jc w:val="both"/>
        <w:rPr>
          <w:rFonts w:ascii="Bookman Old Style" w:hAnsi="Bookman Old Style"/>
          <w:bCs/>
          <w:strike/>
          <w:sz w:val="24"/>
        </w:rPr>
      </w:pPr>
      <w:r w:rsidRPr="00E711E5">
        <w:rPr>
          <w:rFonts w:ascii="Bookman Old Style" w:hAnsi="Bookman Old Style"/>
          <w:b/>
          <w:bCs/>
          <w:strike/>
          <w:sz w:val="24"/>
        </w:rPr>
        <w:t>§ 2º.</w:t>
      </w:r>
      <w:r w:rsidRPr="00E711E5">
        <w:rPr>
          <w:rFonts w:ascii="Bookman Old Style" w:hAnsi="Bookman Old Style"/>
          <w:bCs/>
          <w:strike/>
          <w:sz w:val="24"/>
        </w:rPr>
        <w:t xml:space="preserve"> </w:t>
      </w:r>
      <w:r w:rsidR="006374EE" w:rsidRPr="00E711E5">
        <w:rPr>
          <w:rFonts w:ascii="Bookman Old Style" w:hAnsi="Bookman Old Style"/>
          <w:bCs/>
          <w:strike/>
          <w:sz w:val="24"/>
        </w:rPr>
        <w:t>Na apuração da receita bruta, observar-se-á o disposto no Artigo 27.</w:t>
      </w:r>
    </w:p>
    <w:p w:rsidR="006374EE" w:rsidRPr="00E711E5" w:rsidRDefault="006374EE" w:rsidP="005D5BFE">
      <w:pPr>
        <w:jc w:val="both"/>
        <w:rPr>
          <w:rFonts w:ascii="Bookman Old Style" w:hAnsi="Bookman Old Style"/>
          <w:bCs/>
          <w:strike/>
          <w:sz w:val="24"/>
        </w:rPr>
      </w:pPr>
      <w:r w:rsidRPr="00E711E5">
        <w:rPr>
          <w:rFonts w:ascii="Bookman Old Style" w:hAnsi="Bookman Old Style"/>
          <w:b/>
          <w:bCs/>
          <w:strike/>
          <w:sz w:val="24"/>
        </w:rPr>
        <w:t xml:space="preserve">§ 3º. </w:t>
      </w:r>
      <w:r w:rsidRPr="00E711E5">
        <w:rPr>
          <w:rFonts w:ascii="Bookman Old Style" w:hAnsi="Bookman Old Style"/>
          <w:bCs/>
          <w:strike/>
          <w:sz w:val="24"/>
        </w:rPr>
        <w:t>Quando os serviços forem prestados sob a forma de trabalho pessoal do próprio contribuinte, o cálculo do imposto será em função da UNIDADE PADRÃO MONETÁRIO - UPM, vigente no Município, exceto no caso de retenção na fonte.</w:t>
      </w:r>
    </w:p>
    <w:p w:rsidR="006374EE" w:rsidRPr="00E711E5" w:rsidRDefault="006374EE" w:rsidP="005D5BFE">
      <w:pPr>
        <w:jc w:val="both"/>
        <w:rPr>
          <w:rFonts w:ascii="Bookman Old Style" w:hAnsi="Bookman Old Style"/>
          <w:bCs/>
          <w:strike/>
          <w:sz w:val="24"/>
        </w:rPr>
      </w:pPr>
      <w:r w:rsidRPr="00E711E5">
        <w:rPr>
          <w:rFonts w:ascii="Bookman Old Style" w:hAnsi="Bookman Old Style"/>
          <w:b/>
          <w:bCs/>
          <w:strike/>
          <w:sz w:val="24"/>
        </w:rPr>
        <w:t>§ 4º.</w:t>
      </w:r>
      <w:r w:rsidRPr="00E711E5">
        <w:rPr>
          <w:rFonts w:ascii="Bookman Old Style" w:hAnsi="Bookman Old Style"/>
          <w:bCs/>
          <w:strike/>
          <w:sz w:val="24"/>
        </w:rPr>
        <w:t xml:space="preserve"> Quando os serviços a que se referem os itens 1, 2, 3, 5, 6, 11, 12 e 17, do Artigo 25, forem prestados por sociedades a base de cálculo será o número de profissionais </w:t>
      </w:r>
      <w:r w:rsidRPr="00E711E5">
        <w:rPr>
          <w:rFonts w:ascii="Bookman Old Style" w:hAnsi="Bookman Old Style"/>
          <w:bCs/>
          <w:strike/>
          <w:sz w:val="24"/>
        </w:rPr>
        <w:lastRenderedPageBreak/>
        <w:t>habilitados, sócios, empregados ou não que prestem serviços em nome da sociedade, embora assuma responsabilidade pessoal, nos termos da lei aplicável, independentemente do tributo devido pessoalmente pelos respectivos profissionais.</w:t>
      </w:r>
    </w:p>
    <w:p w:rsidR="006374EE" w:rsidRPr="00E711E5" w:rsidRDefault="006374EE" w:rsidP="005D5BFE">
      <w:pPr>
        <w:jc w:val="both"/>
        <w:rPr>
          <w:rFonts w:ascii="Bookman Old Style" w:hAnsi="Bookman Old Style"/>
          <w:bCs/>
          <w:strike/>
          <w:sz w:val="24"/>
        </w:rPr>
      </w:pPr>
      <w:r w:rsidRPr="00E711E5">
        <w:rPr>
          <w:rFonts w:ascii="Bookman Old Style" w:hAnsi="Bookman Old Style"/>
          <w:b/>
          <w:bCs/>
          <w:strike/>
          <w:sz w:val="24"/>
        </w:rPr>
        <w:t xml:space="preserve">§ 5º. </w:t>
      </w:r>
      <w:r w:rsidRPr="00E711E5">
        <w:rPr>
          <w:rFonts w:ascii="Bookman Old Style" w:hAnsi="Bookman Old Style"/>
          <w:bCs/>
          <w:strike/>
          <w:sz w:val="24"/>
        </w:rPr>
        <w:t>Em se tratando do serviço de taxi, o cálculo do imposto será com base no número de veículos, tanto para a pessoa física como para a pessoa jurídica.</w:t>
      </w:r>
    </w:p>
    <w:p w:rsidR="006374EE" w:rsidRPr="00E711E5" w:rsidRDefault="006374EE" w:rsidP="005D5BFE">
      <w:pPr>
        <w:jc w:val="both"/>
        <w:rPr>
          <w:rFonts w:ascii="Bookman Old Style" w:hAnsi="Bookman Old Style"/>
          <w:bCs/>
          <w:strike/>
          <w:sz w:val="24"/>
        </w:rPr>
      </w:pPr>
    </w:p>
    <w:p w:rsidR="006374EE" w:rsidRPr="00E711E5" w:rsidRDefault="006374EE" w:rsidP="005D5BFE">
      <w:pPr>
        <w:jc w:val="both"/>
        <w:rPr>
          <w:rFonts w:ascii="Bookman Old Style" w:hAnsi="Bookman Old Style"/>
          <w:bCs/>
          <w:strike/>
          <w:sz w:val="24"/>
        </w:rPr>
      </w:pPr>
      <w:r w:rsidRPr="00E711E5">
        <w:rPr>
          <w:rFonts w:ascii="Bookman Old Style" w:hAnsi="Bookman Old Style"/>
          <w:b/>
          <w:bCs/>
          <w:strike/>
          <w:sz w:val="24"/>
        </w:rPr>
        <w:t>Art. 33.</w:t>
      </w:r>
      <w:r w:rsidRPr="00E711E5">
        <w:rPr>
          <w:rFonts w:ascii="Bookman Old Style" w:hAnsi="Bookman Old Style"/>
          <w:bCs/>
          <w:strike/>
          <w:sz w:val="24"/>
        </w:rPr>
        <w:t xml:space="preserve"> O contribuinte cuja base de cálculo é a receita bruta, escriturará, em livro especial, até o dia quinze (15) do mês seguinte, o valor diário dos serviços prestados no mês anterior, bem como emitirá para cada usuário uma nota fiscal, de acordo com os modelos aprovados pelo Executivo Municipal.</w:t>
      </w:r>
    </w:p>
    <w:p w:rsidR="006374EE" w:rsidRPr="00E711E5" w:rsidRDefault="006374EE" w:rsidP="005D5BFE">
      <w:pPr>
        <w:jc w:val="both"/>
        <w:rPr>
          <w:rFonts w:ascii="Bookman Old Style" w:hAnsi="Bookman Old Style"/>
          <w:bCs/>
          <w:strike/>
          <w:sz w:val="24"/>
        </w:rPr>
      </w:pPr>
      <w:r w:rsidRPr="00E711E5">
        <w:rPr>
          <w:rFonts w:ascii="Bookman Old Style" w:hAnsi="Bookman Old Style"/>
          <w:b/>
          <w:bCs/>
          <w:strike/>
          <w:sz w:val="24"/>
        </w:rPr>
        <w:t xml:space="preserve">Parágrafo único. </w:t>
      </w:r>
      <w:r w:rsidRPr="00E711E5">
        <w:rPr>
          <w:rFonts w:ascii="Bookman Old Style" w:hAnsi="Bookman Old Style"/>
          <w:bCs/>
          <w:strike/>
          <w:sz w:val="24"/>
        </w:rPr>
        <w:t xml:space="preserve">Quando a natureza da operação ou as condições em que se realizar tornarem impraticável ou desnecessária a emissão da nota de serviço, a juízo </w:t>
      </w:r>
      <w:r w:rsidR="000D5C44" w:rsidRPr="00E711E5">
        <w:rPr>
          <w:rFonts w:ascii="Bookman Old Style" w:hAnsi="Bookman Old Style"/>
          <w:bCs/>
          <w:strike/>
          <w:sz w:val="24"/>
        </w:rPr>
        <w:t>da Secretaria do Município, o contribuinte poderá ser dispensado das exigências deste Artigo, calculando-se o imposto com base na receita estimada ou apurada na forma determinada em regulamento.</w:t>
      </w:r>
    </w:p>
    <w:p w:rsidR="000D5C44" w:rsidRPr="00E711E5" w:rsidRDefault="000D5C44" w:rsidP="005D5BFE">
      <w:pPr>
        <w:jc w:val="both"/>
        <w:rPr>
          <w:rFonts w:ascii="Bookman Old Style" w:hAnsi="Bookman Old Style"/>
          <w:bCs/>
          <w:strike/>
          <w:sz w:val="24"/>
        </w:rPr>
      </w:pPr>
    </w:p>
    <w:p w:rsidR="000D5C44" w:rsidRPr="00E711E5" w:rsidRDefault="000D5C44" w:rsidP="005D5BFE">
      <w:pPr>
        <w:jc w:val="both"/>
        <w:rPr>
          <w:rFonts w:ascii="Bookman Old Style" w:hAnsi="Bookman Old Style"/>
          <w:bCs/>
          <w:strike/>
          <w:sz w:val="24"/>
        </w:rPr>
      </w:pPr>
      <w:r w:rsidRPr="00E711E5">
        <w:rPr>
          <w:rFonts w:ascii="Bookman Old Style" w:hAnsi="Bookman Old Style"/>
          <w:b/>
          <w:bCs/>
          <w:strike/>
          <w:sz w:val="24"/>
        </w:rPr>
        <w:t xml:space="preserve">Art. 34. </w:t>
      </w:r>
      <w:r w:rsidRPr="00E711E5">
        <w:rPr>
          <w:rFonts w:ascii="Bookman Old Style" w:hAnsi="Bookman Old Style"/>
          <w:bCs/>
          <w:strike/>
          <w:sz w:val="24"/>
        </w:rPr>
        <w:t>Sem prejuízo da aplicação das penalidades cabíveis da receita bruta poderá ser arbitrada pelo fisco municipal, na forma que o regulamento dispuser, nos casos em que:</w:t>
      </w:r>
    </w:p>
    <w:p w:rsidR="000D5C44" w:rsidRPr="00E711E5" w:rsidRDefault="000D5C44" w:rsidP="00E67761">
      <w:pPr>
        <w:pStyle w:val="PargrafodaLista"/>
        <w:numPr>
          <w:ilvl w:val="0"/>
          <w:numId w:val="27"/>
        </w:numPr>
        <w:ind w:left="1134" w:hanging="567"/>
        <w:jc w:val="both"/>
        <w:rPr>
          <w:rFonts w:ascii="Bookman Old Style" w:hAnsi="Bookman Old Style"/>
          <w:bCs/>
          <w:strike/>
          <w:sz w:val="24"/>
        </w:rPr>
      </w:pPr>
      <w:r w:rsidRPr="00E711E5">
        <w:rPr>
          <w:rFonts w:ascii="Bookman Old Style" w:hAnsi="Bookman Old Style"/>
          <w:bCs/>
          <w:strike/>
          <w:sz w:val="24"/>
        </w:rPr>
        <w:t>O contribuinte não exibir à fiscalização os elementos necessários à comprovação de sua receita, inclusive nos casos de perda ou extravio dos livros e documentos fiscais contábeis</w:t>
      </w:r>
    </w:p>
    <w:p w:rsidR="000D5C44" w:rsidRPr="00E711E5" w:rsidRDefault="000D5C44" w:rsidP="00E67761">
      <w:pPr>
        <w:pStyle w:val="PargrafodaLista"/>
        <w:numPr>
          <w:ilvl w:val="0"/>
          <w:numId w:val="27"/>
        </w:numPr>
        <w:ind w:left="1134" w:hanging="567"/>
        <w:jc w:val="both"/>
        <w:rPr>
          <w:rFonts w:ascii="Bookman Old Style" w:hAnsi="Bookman Old Style"/>
          <w:bCs/>
          <w:strike/>
          <w:sz w:val="24"/>
        </w:rPr>
      </w:pPr>
      <w:r w:rsidRPr="00E711E5">
        <w:rPr>
          <w:rFonts w:ascii="Bookman Old Style" w:hAnsi="Bookman Old Style"/>
          <w:bCs/>
          <w:strike/>
          <w:sz w:val="24"/>
        </w:rPr>
        <w:t>Houver fundadas suspeitas de que os documentos fiscais e contábeis não refiram a receita bruta realizada ou o preço real dos serviços</w:t>
      </w:r>
    </w:p>
    <w:p w:rsidR="000D5C44" w:rsidRPr="00E711E5" w:rsidRDefault="000D5C44" w:rsidP="00E67761">
      <w:pPr>
        <w:pStyle w:val="PargrafodaLista"/>
        <w:numPr>
          <w:ilvl w:val="0"/>
          <w:numId w:val="27"/>
        </w:numPr>
        <w:ind w:left="1134" w:hanging="567"/>
        <w:jc w:val="both"/>
        <w:rPr>
          <w:rFonts w:ascii="Bookman Old Style" w:hAnsi="Bookman Old Style"/>
          <w:bCs/>
          <w:strike/>
          <w:sz w:val="24"/>
        </w:rPr>
      </w:pPr>
      <w:r w:rsidRPr="00E711E5">
        <w:rPr>
          <w:rFonts w:ascii="Bookman Old Style" w:hAnsi="Bookman Old Style"/>
          <w:bCs/>
          <w:strike/>
          <w:sz w:val="24"/>
        </w:rPr>
        <w:t>O contribuinte não estiver inscrito no cadastro econômico da Prefeitura</w:t>
      </w:r>
    </w:p>
    <w:p w:rsidR="000D5C44" w:rsidRPr="00E711E5" w:rsidRDefault="000D5C44" w:rsidP="000D5C44">
      <w:pPr>
        <w:jc w:val="both"/>
        <w:rPr>
          <w:rFonts w:ascii="Bookman Old Style" w:hAnsi="Bookman Old Style"/>
          <w:bCs/>
          <w:strike/>
          <w:sz w:val="24"/>
        </w:rPr>
      </w:pPr>
    </w:p>
    <w:p w:rsidR="000D5C44" w:rsidRPr="00E711E5" w:rsidRDefault="000D5C44" w:rsidP="000D5C44">
      <w:pPr>
        <w:jc w:val="both"/>
        <w:rPr>
          <w:rFonts w:ascii="Bookman Old Style" w:hAnsi="Bookman Old Style"/>
          <w:bCs/>
          <w:strike/>
          <w:sz w:val="24"/>
        </w:rPr>
      </w:pPr>
      <w:r w:rsidRPr="00E711E5">
        <w:rPr>
          <w:rFonts w:ascii="Bookman Old Style" w:hAnsi="Bookman Old Style"/>
          <w:b/>
          <w:bCs/>
          <w:strike/>
          <w:sz w:val="24"/>
        </w:rPr>
        <w:t xml:space="preserve">Art. 35. </w:t>
      </w:r>
      <w:r w:rsidRPr="00E711E5">
        <w:rPr>
          <w:rFonts w:ascii="Bookman Old Style" w:hAnsi="Bookman Old Style"/>
          <w:bCs/>
          <w:strike/>
          <w:sz w:val="24"/>
        </w:rPr>
        <w:t>Para os efeitos de cálculo na tributação de serviços prestados por contribuintes com enquadramento em mais de uma alíquota, serão adotadas as seguintes normas:</w:t>
      </w:r>
    </w:p>
    <w:p w:rsidR="000D5C44" w:rsidRPr="00E711E5" w:rsidRDefault="000D5C44" w:rsidP="00E67761">
      <w:pPr>
        <w:pStyle w:val="PargrafodaLista"/>
        <w:numPr>
          <w:ilvl w:val="0"/>
          <w:numId w:val="28"/>
        </w:numPr>
        <w:ind w:left="1134" w:hanging="567"/>
        <w:jc w:val="both"/>
        <w:rPr>
          <w:rFonts w:ascii="Bookman Old Style" w:hAnsi="Bookman Old Style"/>
          <w:bCs/>
          <w:strike/>
          <w:sz w:val="24"/>
        </w:rPr>
      </w:pPr>
      <w:r w:rsidRPr="00E711E5">
        <w:rPr>
          <w:rFonts w:ascii="Bookman Old Style" w:hAnsi="Bookman Old Style"/>
          <w:bCs/>
          <w:strike/>
          <w:sz w:val="24"/>
        </w:rPr>
        <w:t>Quando se tratar de alíquotas diferenciadas, será adotada a de maior valor, salvo quando o contribuinte discriminar a sua receita bruta, de forma a possibilitar o cálculo pelas alíquotas em que se enquadrar</w:t>
      </w:r>
    </w:p>
    <w:p w:rsidR="000D5C44" w:rsidRPr="00E711E5" w:rsidRDefault="000D5C44" w:rsidP="00E67761">
      <w:pPr>
        <w:pStyle w:val="PargrafodaLista"/>
        <w:numPr>
          <w:ilvl w:val="0"/>
          <w:numId w:val="28"/>
        </w:numPr>
        <w:ind w:left="1134" w:hanging="567"/>
        <w:jc w:val="both"/>
        <w:rPr>
          <w:rFonts w:ascii="Bookman Old Style" w:hAnsi="Bookman Old Style"/>
          <w:bCs/>
          <w:strike/>
          <w:sz w:val="24"/>
        </w:rPr>
      </w:pPr>
      <w:r w:rsidRPr="00E711E5">
        <w:rPr>
          <w:rFonts w:ascii="Bookman Old Style" w:hAnsi="Bookman Old Style"/>
          <w:bCs/>
          <w:strike/>
          <w:sz w:val="24"/>
        </w:rPr>
        <w:t>Quando se tratar de alíquotas fixadas em função da UPM vigente no Município,  o cálculo será procedido considerando-se o valor da alíquota tantas vezes quantas nela ou em cada uma se enquadrar</w:t>
      </w:r>
    </w:p>
    <w:p w:rsidR="000D5C44" w:rsidRPr="00E711E5" w:rsidRDefault="000D5C44" w:rsidP="000D5C44">
      <w:pPr>
        <w:jc w:val="both"/>
        <w:rPr>
          <w:rFonts w:ascii="Bookman Old Style" w:hAnsi="Bookman Old Style"/>
          <w:bCs/>
          <w:strike/>
          <w:sz w:val="24"/>
        </w:rPr>
      </w:pPr>
    </w:p>
    <w:p w:rsidR="000D5C44" w:rsidRPr="00E711E5" w:rsidRDefault="000D5C44" w:rsidP="000D5C44">
      <w:pPr>
        <w:jc w:val="both"/>
        <w:rPr>
          <w:rFonts w:ascii="Bookman Old Style" w:hAnsi="Bookman Old Style"/>
          <w:bCs/>
          <w:strike/>
          <w:sz w:val="24"/>
        </w:rPr>
      </w:pPr>
      <w:r w:rsidRPr="00E711E5">
        <w:rPr>
          <w:rFonts w:ascii="Bookman Old Style" w:hAnsi="Bookman Old Style"/>
          <w:b/>
          <w:bCs/>
          <w:strike/>
          <w:sz w:val="24"/>
        </w:rPr>
        <w:t xml:space="preserve">Art. 36. </w:t>
      </w:r>
      <w:r w:rsidRPr="00E711E5">
        <w:rPr>
          <w:rFonts w:ascii="Bookman Old Style" w:hAnsi="Bookman Old Style"/>
          <w:bCs/>
          <w:strike/>
          <w:sz w:val="24"/>
        </w:rPr>
        <w:t>A atividade não prevista na tabela será tributada de conformidade com o estabelecimento para a atividade que com ela apresentar maior semelhança.</w:t>
      </w:r>
    </w:p>
    <w:p w:rsidR="009208FB" w:rsidRPr="00E711E5" w:rsidRDefault="009208FB" w:rsidP="000D5C44">
      <w:pPr>
        <w:jc w:val="center"/>
        <w:rPr>
          <w:rFonts w:ascii="Bookman Old Style" w:hAnsi="Bookman Old Style"/>
          <w:b/>
          <w:bCs/>
          <w:strike/>
          <w:sz w:val="24"/>
        </w:rPr>
      </w:pPr>
    </w:p>
    <w:p w:rsidR="000D5C44" w:rsidRPr="00E711E5" w:rsidRDefault="000D5C44" w:rsidP="000D5C44">
      <w:pPr>
        <w:jc w:val="center"/>
        <w:rPr>
          <w:rFonts w:ascii="Bookman Old Style" w:hAnsi="Bookman Old Style"/>
          <w:b/>
          <w:bCs/>
          <w:strike/>
          <w:sz w:val="24"/>
        </w:rPr>
      </w:pPr>
      <w:r w:rsidRPr="00E711E5">
        <w:rPr>
          <w:rFonts w:ascii="Bookman Old Style" w:hAnsi="Bookman Old Style"/>
          <w:b/>
          <w:bCs/>
          <w:strike/>
          <w:sz w:val="24"/>
        </w:rPr>
        <w:t>SEÇÃO IV</w:t>
      </w:r>
    </w:p>
    <w:p w:rsidR="000D5C44" w:rsidRPr="00E711E5" w:rsidRDefault="000D5C44" w:rsidP="000D5C44">
      <w:pPr>
        <w:jc w:val="center"/>
        <w:rPr>
          <w:rFonts w:ascii="Bookman Old Style" w:hAnsi="Bookman Old Style"/>
          <w:b/>
          <w:bCs/>
          <w:strike/>
          <w:sz w:val="24"/>
        </w:rPr>
      </w:pPr>
      <w:r w:rsidRPr="00E711E5">
        <w:rPr>
          <w:rFonts w:ascii="Bookman Old Style" w:hAnsi="Bookman Old Style"/>
          <w:b/>
          <w:bCs/>
          <w:strike/>
          <w:sz w:val="24"/>
        </w:rPr>
        <w:t>DESCONTO NA FONTE</w:t>
      </w:r>
    </w:p>
    <w:p w:rsidR="00F33435" w:rsidRPr="00E711E5" w:rsidRDefault="00F33435" w:rsidP="000D5C44">
      <w:pPr>
        <w:jc w:val="center"/>
        <w:rPr>
          <w:rFonts w:ascii="Bookman Old Style" w:hAnsi="Bookman Old Style"/>
          <w:b/>
          <w:bCs/>
          <w:strike/>
          <w:sz w:val="24"/>
        </w:rPr>
      </w:pPr>
    </w:p>
    <w:p w:rsidR="000D5C44" w:rsidRPr="00E711E5" w:rsidRDefault="000D5C44" w:rsidP="00EA16FC">
      <w:pPr>
        <w:jc w:val="both"/>
        <w:rPr>
          <w:rFonts w:ascii="Bookman Old Style" w:hAnsi="Bookman Old Style"/>
          <w:bCs/>
          <w:strike/>
          <w:sz w:val="24"/>
        </w:rPr>
      </w:pPr>
      <w:r w:rsidRPr="00E711E5">
        <w:rPr>
          <w:rFonts w:ascii="Bookman Old Style" w:hAnsi="Bookman Old Style"/>
          <w:b/>
          <w:bCs/>
          <w:strike/>
          <w:sz w:val="24"/>
        </w:rPr>
        <w:t xml:space="preserve">Art. 37. </w:t>
      </w:r>
      <w:r w:rsidR="00EA16FC" w:rsidRPr="00E711E5">
        <w:rPr>
          <w:rFonts w:ascii="Bookman Old Style" w:hAnsi="Bookman Old Style"/>
          <w:bCs/>
          <w:strike/>
          <w:sz w:val="24"/>
        </w:rPr>
        <w:t>Todo aquele que se utilizar do serviço prestado por empresa ou profissional autônomo, sob a forma de trabalho remunerado, deverá exigir, na ocasião do pagamento, a apresentação do cartão de inscrição no cadastro econômico da Prefeitura.</w:t>
      </w:r>
    </w:p>
    <w:p w:rsidR="00EA16FC" w:rsidRPr="00E711E5" w:rsidRDefault="00EA16FC" w:rsidP="00EA16FC">
      <w:pPr>
        <w:jc w:val="both"/>
        <w:rPr>
          <w:rFonts w:ascii="Bookman Old Style" w:hAnsi="Bookman Old Style"/>
          <w:bCs/>
          <w:strike/>
          <w:sz w:val="24"/>
        </w:rPr>
      </w:pPr>
      <w:r w:rsidRPr="00E711E5">
        <w:rPr>
          <w:rFonts w:ascii="Bookman Old Style" w:hAnsi="Bookman Old Style"/>
          <w:b/>
          <w:bCs/>
          <w:strike/>
          <w:sz w:val="24"/>
        </w:rPr>
        <w:t>Parágrafo único.</w:t>
      </w:r>
      <w:r w:rsidRPr="00E711E5">
        <w:rPr>
          <w:rFonts w:ascii="Bookman Old Style" w:hAnsi="Bookman Old Style"/>
          <w:bCs/>
          <w:strike/>
          <w:sz w:val="24"/>
        </w:rPr>
        <w:t xml:space="preserve"> No recibo ou qualquer outro documento que comprove a efetivação do pagamento, deverá constar o número de inscrição municipal do prestador do serviço, seu endereço e atividade tributária.</w:t>
      </w:r>
    </w:p>
    <w:p w:rsidR="00EA16FC" w:rsidRPr="00E711E5" w:rsidRDefault="00EA16FC" w:rsidP="00EA16FC">
      <w:pPr>
        <w:jc w:val="both"/>
        <w:rPr>
          <w:rFonts w:ascii="Bookman Old Style" w:hAnsi="Bookman Old Style"/>
          <w:bCs/>
          <w:strike/>
          <w:sz w:val="24"/>
        </w:rPr>
      </w:pPr>
    </w:p>
    <w:p w:rsidR="00EA16FC" w:rsidRPr="00E711E5" w:rsidRDefault="00EA16FC" w:rsidP="00EA16FC">
      <w:pPr>
        <w:jc w:val="both"/>
        <w:rPr>
          <w:rFonts w:ascii="Bookman Old Style" w:hAnsi="Bookman Old Style"/>
          <w:bCs/>
          <w:strike/>
          <w:sz w:val="24"/>
        </w:rPr>
      </w:pPr>
      <w:r w:rsidRPr="00E711E5">
        <w:rPr>
          <w:rFonts w:ascii="Bookman Old Style" w:hAnsi="Bookman Old Style"/>
          <w:b/>
          <w:bCs/>
          <w:strike/>
          <w:sz w:val="24"/>
        </w:rPr>
        <w:t xml:space="preserve">Art. 38. </w:t>
      </w:r>
      <w:r w:rsidR="00AC01C3" w:rsidRPr="00E711E5">
        <w:rPr>
          <w:rFonts w:ascii="Bookman Old Style" w:hAnsi="Bookman Old Style"/>
          <w:bCs/>
          <w:strike/>
          <w:sz w:val="24"/>
        </w:rPr>
        <w:t>Não sendo apresentado o Cartão de Inscrição, aquele que se utilizar do serviço descontará no ato do pagamento o valor do imposto correspondente à alíquota prevista para a respectiva atividade.</w:t>
      </w:r>
    </w:p>
    <w:p w:rsidR="00AC01C3" w:rsidRPr="00E711E5" w:rsidRDefault="00AC01C3" w:rsidP="00EA16FC">
      <w:pPr>
        <w:jc w:val="both"/>
        <w:rPr>
          <w:rFonts w:ascii="Bookman Old Style" w:hAnsi="Bookman Old Style"/>
          <w:bCs/>
          <w:strike/>
          <w:sz w:val="24"/>
        </w:rPr>
      </w:pPr>
    </w:p>
    <w:p w:rsidR="00AC01C3" w:rsidRPr="00E711E5" w:rsidRDefault="00AC01C3" w:rsidP="00EA16FC">
      <w:pPr>
        <w:jc w:val="both"/>
        <w:rPr>
          <w:rFonts w:ascii="Bookman Old Style" w:hAnsi="Bookman Old Style"/>
          <w:bCs/>
          <w:strike/>
          <w:sz w:val="24"/>
        </w:rPr>
      </w:pPr>
      <w:r w:rsidRPr="00E711E5">
        <w:rPr>
          <w:rFonts w:ascii="Bookman Old Style" w:hAnsi="Bookman Old Style"/>
          <w:b/>
          <w:bCs/>
          <w:strike/>
          <w:sz w:val="24"/>
        </w:rPr>
        <w:lastRenderedPageBreak/>
        <w:t xml:space="preserve">Art. 39. </w:t>
      </w:r>
      <w:r w:rsidRPr="00E711E5">
        <w:rPr>
          <w:rFonts w:ascii="Bookman Old Style" w:hAnsi="Bookman Old Style"/>
          <w:bCs/>
          <w:strike/>
          <w:sz w:val="24"/>
        </w:rPr>
        <w:t>Na hipótese de não efetuar o desconto a que estava obrigado a providenciar, ficará o usuário do serviço responsável pelo pagamento do valor correspondente a tributo não descontado.</w:t>
      </w:r>
    </w:p>
    <w:p w:rsidR="00AC01C3" w:rsidRPr="00E711E5" w:rsidRDefault="00AC01C3" w:rsidP="00EA16FC">
      <w:pPr>
        <w:jc w:val="both"/>
        <w:rPr>
          <w:rFonts w:ascii="Bookman Old Style" w:hAnsi="Bookman Old Style"/>
          <w:bCs/>
          <w:strike/>
          <w:sz w:val="24"/>
        </w:rPr>
      </w:pPr>
    </w:p>
    <w:p w:rsidR="00AC01C3" w:rsidRPr="00E711E5" w:rsidRDefault="00AC01C3" w:rsidP="00EA16FC">
      <w:pPr>
        <w:jc w:val="both"/>
        <w:rPr>
          <w:rFonts w:ascii="Bookman Old Style" w:hAnsi="Bookman Old Style"/>
          <w:bCs/>
          <w:strike/>
          <w:sz w:val="24"/>
        </w:rPr>
      </w:pPr>
      <w:r w:rsidRPr="00E711E5">
        <w:rPr>
          <w:rFonts w:ascii="Bookman Old Style" w:hAnsi="Bookman Old Style"/>
          <w:b/>
          <w:bCs/>
          <w:strike/>
          <w:sz w:val="24"/>
        </w:rPr>
        <w:t xml:space="preserve">Art. 40. </w:t>
      </w:r>
      <w:r w:rsidRPr="00E711E5">
        <w:rPr>
          <w:rFonts w:ascii="Bookman Old Style" w:hAnsi="Bookman Old Style"/>
          <w:bCs/>
          <w:strike/>
          <w:sz w:val="24"/>
        </w:rPr>
        <w:t>O recolhimento do imposto descontado na fonte, ou em sendo o caso, a importância que deveria ter sido descontada, far-se-á em nome do responsável pela retenção, com uma relação nominal contendo endereço dos prestadores de serviço, observando-se, quando ao prazo do recolhimento, o disposto em regulamento.</w:t>
      </w:r>
    </w:p>
    <w:p w:rsidR="00AC01C3" w:rsidRPr="00E711E5" w:rsidRDefault="00AC01C3" w:rsidP="00EA16FC">
      <w:pPr>
        <w:jc w:val="both"/>
        <w:rPr>
          <w:rFonts w:ascii="Bookman Old Style" w:hAnsi="Bookman Old Style"/>
          <w:bCs/>
          <w:strike/>
          <w:sz w:val="24"/>
        </w:rPr>
      </w:pPr>
      <w:r w:rsidRPr="00E711E5">
        <w:rPr>
          <w:rFonts w:ascii="Bookman Old Style" w:hAnsi="Bookman Old Style"/>
          <w:b/>
          <w:bCs/>
          <w:strike/>
          <w:sz w:val="24"/>
        </w:rPr>
        <w:t xml:space="preserve">Parágrafo único. </w:t>
      </w:r>
      <w:r w:rsidR="00007701" w:rsidRPr="00E711E5">
        <w:rPr>
          <w:rFonts w:ascii="Bookman Old Style" w:hAnsi="Bookman Old Style"/>
          <w:bCs/>
          <w:strike/>
          <w:sz w:val="24"/>
        </w:rPr>
        <w:t>Considera-se apropriação indébita, pelo usuário do serviço, por prazo superior a sessenta (60) dias, contados da data em que devia ter sido providenciado o recolhimento do valor do tributo descontado na fonte ou da importância correspondente a desconto não efetuado.</w:t>
      </w:r>
    </w:p>
    <w:p w:rsidR="00007701" w:rsidRPr="00E711E5" w:rsidRDefault="00007701" w:rsidP="00EA16FC">
      <w:pPr>
        <w:jc w:val="both"/>
        <w:rPr>
          <w:rFonts w:ascii="Bookman Old Style" w:hAnsi="Bookman Old Style"/>
          <w:bCs/>
          <w:strike/>
          <w:sz w:val="24"/>
        </w:rPr>
      </w:pPr>
    </w:p>
    <w:p w:rsidR="00007701" w:rsidRPr="00E711E5" w:rsidRDefault="00007701" w:rsidP="00EA16FC">
      <w:pPr>
        <w:jc w:val="both"/>
        <w:rPr>
          <w:rFonts w:ascii="Bookman Old Style" w:hAnsi="Bookman Old Style"/>
          <w:bCs/>
          <w:strike/>
          <w:sz w:val="24"/>
        </w:rPr>
      </w:pPr>
      <w:r w:rsidRPr="00E711E5">
        <w:rPr>
          <w:rFonts w:ascii="Bookman Old Style" w:hAnsi="Bookman Old Style"/>
          <w:b/>
          <w:bCs/>
          <w:strike/>
          <w:sz w:val="24"/>
        </w:rPr>
        <w:t xml:space="preserve">Art. 41. </w:t>
      </w:r>
      <w:r w:rsidRPr="00E711E5">
        <w:rPr>
          <w:rFonts w:ascii="Bookman Old Style" w:hAnsi="Bookman Old Style"/>
          <w:bCs/>
          <w:strike/>
          <w:sz w:val="24"/>
        </w:rPr>
        <w:t xml:space="preserve">As pessoas físicas ou jurídicas beneficiadas por regimes de imunidade ou isenção tributária, sujeitam-se às obrigações previstas nesta Seção, sob pena de suspensão ou perda do </w:t>
      </w:r>
      <w:r w:rsidR="00745333" w:rsidRPr="00E711E5">
        <w:rPr>
          <w:rFonts w:ascii="Bookman Old Style" w:hAnsi="Bookman Old Style"/>
          <w:bCs/>
          <w:strike/>
          <w:sz w:val="24"/>
        </w:rPr>
        <w:t>benefício.</w:t>
      </w:r>
    </w:p>
    <w:p w:rsidR="009208FB" w:rsidRPr="00E711E5" w:rsidRDefault="009208FB" w:rsidP="00745333">
      <w:pPr>
        <w:jc w:val="center"/>
        <w:rPr>
          <w:rFonts w:ascii="Bookman Old Style" w:hAnsi="Bookman Old Style"/>
          <w:b/>
          <w:bCs/>
          <w:strike/>
          <w:sz w:val="24"/>
        </w:rPr>
      </w:pPr>
    </w:p>
    <w:p w:rsidR="00745333" w:rsidRPr="00E711E5" w:rsidRDefault="00745333" w:rsidP="00745333">
      <w:pPr>
        <w:jc w:val="center"/>
        <w:rPr>
          <w:rFonts w:ascii="Bookman Old Style" w:hAnsi="Bookman Old Style"/>
          <w:b/>
          <w:bCs/>
          <w:strike/>
          <w:sz w:val="24"/>
        </w:rPr>
      </w:pPr>
      <w:r w:rsidRPr="00E711E5">
        <w:rPr>
          <w:rFonts w:ascii="Bookman Old Style" w:hAnsi="Bookman Old Style"/>
          <w:b/>
          <w:bCs/>
          <w:strike/>
          <w:sz w:val="24"/>
        </w:rPr>
        <w:t>SEÇÃO V</w:t>
      </w:r>
    </w:p>
    <w:p w:rsidR="00745333" w:rsidRPr="00E711E5" w:rsidRDefault="00745333" w:rsidP="00745333">
      <w:pPr>
        <w:jc w:val="center"/>
        <w:rPr>
          <w:rFonts w:ascii="Bookman Old Style" w:hAnsi="Bookman Old Style"/>
          <w:b/>
          <w:bCs/>
          <w:strike/>
          <w:sz w:val="24"/>
        </w:rPr>
      </w:pPr>
      <w:r w:rsidRPr="00E711E5">
        <w:rPr>
          <w:rFonts w:ascii="Bookman Old Style" w:hAnsi="Bookman Old Style"/>
          <w:b/>
          <w:bCs/>
          <w:strike/>
          <w:sz w:val="24"/>
        </w:rPr>
        <w:t>INSCRIÇÃO</w:t>
      </w:r>
    </w:p>
    <w:p w:rsidR="00F33435" w:rsidRPr="00E711E5" w:rsidRDefault="00F33435" w:rsidP="00745333">
      <w:pPr>
        <w:jc w:val="center"/>
        <w:rPr>
          <w:rFonts w:ascii="Bookman Old Style" w:hAnsi="Bookman Old Style"/>
          <w:b/>
          <w:bCs/>
          <w:strike/>
          <w:sz w:val="24"/>
        </w:rPr>
      </w:pPr>
    </w:p>
    <w:p w:rsidR="00745333" w:rsidRPr="00E711E5" w:rsidRDefault="00745333" w:rsidP="00745333">
      <w:pPr>
        <w:jc w:val="both"/>
        <w:rPr>
          <w:rFonts w:ascii="Bookman Old Style" w:hAnsi="Bookman Old Style"/>
          <w:bCs/>
          <w:strike/>
          <w:sz w:val="24"/>
        </w:rPr>
      </w:pPr>
      <w:r w:rsidRPr="00E711E5">
        <w:rPr>
          <w:rFonts w:ascii="Bookman Old Style" w:hAnsi="Bookman Old Style"/>
          <w:b/>
          <w:bCs/>
          <w:strike/>
          <w:sz w:val="24"/>
        </w:rPr>
        <w:t xml:space="preserve">Art. 42. </w:t>
      </w:r>
      <w:r w:rsidRPr="00E711E5">
        <w:rPr>
          <w:rFonts w:ascii="Bookman Old Style" w:hAnsi="Bookman Old Style"/>
          <w:bCs/>
          <w:strike/>
          <w:sz w:val="24"/>
        </w:rPr>
        <w:t>Toda pessoa física ou jurídica referida no Artigo 25deverá promover sua inscrição no Cadastro Econômico da Prefeitura, ainda que isenta ou imune, de acordo com as formalidades exigidas nesta Lei ou em Regulamento.</w:t>
      </w:r>
    </w:p>
    <w:p w:rsidR="00745333" w:rsidRPr="00E711E5" w:rsidRDefault="00745333" w:rsidP="00745333">
      <w:pPr>
        <w:jc w:val="both"/>
        <w:rPr>
          <w:rFonts w:ascii="Bookman Old Style" w:hAnsi="Bookman Old Style"/>
          <w:bCs/>
          <w:strike/>
          <w:sz w:val="24"/>
        </w:rPr>
      </w:pPr>
      <w:r w:rsidRPr="00E711E5">
        <w:rPr>
          <w:rFonts w:ascii="Bookman Old Style" w:hAnsi="Bookman Old Style"/>
          <w:b/>
          <w:bCs/>
          <w:strike/>
          <w:sz w:val="24"/>
        </w:rPr>
        <w:t>§ 1º.</w:t>
      </w:r>
      <w:r w:rsidRPr="00E711E5">
        <w:rPr>
          <w:rFonts w:ascii="Bookman Old Style" w:hAnsi="Bookman Old Style"/>
          <w:bCs/>
          <w:strike/>
          <w:sz w:val="24"/>
        </w:rPr>
        <w:t xml:space="preserve"> Os elementos da inscrição deverão ser atualizados dentro do prazo de trinta (30) dias, contados da ocorrência de fatos ou circunstâncias que possam alterar o lançamento do imposto.</w:t>
      </w:r>
    </w:p>
    <w:p w:rsidR="00745333" w:rsidRPr="00E711E5" w:rsidRDefault="00745333" w:rsidP="00745333">
      <w:pPr>
        <w:jc w:val="both"/>
        <w:rPr>
          <w:rFonts w:ascii="Bookman Old Style" w:hAnsi="Bookman Old Style"/>
          <w:bCs/>
          <w:strike/>
          <w:sz w:val="24"/>
        </w:rPr>
      </w:pPr>
      <w:r w:rsidRPr="00E711E5">
        <w:rPr>
          <w:rFonts w:ascii="Bookman Old Style" w:hAnsi="Bookman Old Style"/>
          <w:bCs/>
          <w:strike/>
          <w:sz w:val="24"/>
        </w:rPr>
        <w:t xml:space="preserve"> </w:t>
      </w:r>
      <w:r w:rsidRPr="00E711E5">
        <w:rPr>
          <w:rFonts w:ascii="Bookman Old Style" w:hAnsi="Bookman Old Style"/>
          <w:b/>
          <w:bCs/>
          <w:strike/>
          <w:sz w:val="24"/>
        </w:rPr>
        <w:t>§ 2º.</w:t>
      </w:r>
      <w:r w:rsidRPr="00E711E5">
        <w:rPr>
          <w:rFonts w:ascii="Bookman Old Style" w:hAnsi="Bookman Old Style"/>
          <w:bCs/>
          <w:strike/>
          <w:sz w:val="24"/>
        </w:rPr>
        <w:t xml:space="preserve"> A inscrição será feita pelo contribuinte ou seu representante legal antes do início da atividade ou simultaneamente com o licenciamento.</w:t>
      </w:r>
    </w:p>
    <w:p w:rsidR="00745333" w:rsidRPr="00E711E5" w:rsidRDefault="00745333" w:rsidP="00745333">
      <w:pPr>
        <w:jc w:val="both"/>
        <w:rPr>
          <w:rFonts w:ascii="Bookman Old Style" w:hAnsi="Bookman Old Style"/>
          <w:bCs/>
          <w:strike/>
          <w:sz w:val="24"/>
        </w:rPr>
      </w:pPr>
    </w:p>
    <w:p w:rsidR="00745333" w:rsidRPr="00E711E5" w:rsidRDefault="00745333" w:rsidP="00745333">
      <w:pPr>
        <w:jc w:val="both"/>
        <w:rPr>
          <w:rFonts w:ascii="Bookman Old Style" w:hAnsi="Bookman Old Style"/>
          <w:bCs/>
          <w:strike/>
          <w:sz w:val="24"/>
        </w:rPr>
      </w:pPr>
      <w:r w:rsidRPr="00E711E5">
        <w:rPr>
          <w:rFonts w:ascii="Bookman Old Style" w:hAnsi="Bookman Old Style"/>
          <w:b/>
          <w:bCs/>
          <w:strike/>
          <w:sz w:val="24"/>
        </w:rPr>
        <w:t xml:space="preserve">Art. 43. </w:t>
      </w:r>
      <w:r w:rsidRPr="00E711E5">
        <w:rPr>
          <w:rFonts w:ascii="Bookman Old Style" w:hAnsi="Bookman Old Style"/>
          <w:bCs/>
          <w:strike/>
          <w:sz w:val="24"/>
        </w:rPr>
        <w:t>A transferência, a venda do estabelecimento ou o encerramento da atividade no local, deverá s</w:t>
      </w:r>
      <w:r w:rsidR="009208FB" w:rsidRPr="00E711E5">
        <w:rPr>
          <w:rFonts w:ascii="Bookman Old Style" w:hAnsi="Bookman Old Style"/>
          <w:bCs/>
          <w:strike/>
          <w:sz w:val="24"/>
        </w:rPr>
        <w:t>er comunicado pelo contribuinte</w:t>
      </w:r>
      <w:r w:rsidRPr="00E711E5">
        <w:rPr>
          <w:rFonts w:ascii="Bookman Old Style" w:hAnsi="Bookman Old Style"/>
          <w:bCs/>
          <w:strike/>
          <w:sz w:val="24"/>
        </w:rPr>
        <w:t xml:space="preserve"> ao Órgão competente da Prefeitura, dentro do prazo de trinta (30) dias.</w:t>
      </w:r>
    </w:p>
    <w:p w:rsidR="00745333" w:rsidRPr="00E711E5" w:rsidRDefault="00745333" w:rsidP="00745333">
      <w:pPr>
        <w:jc w:val="both"/>
        <w:rPr>
          <w:rFonts w:ascii="Bookman Old Style" w:hAnsi="Bookman Old Style"/>
          <w:bCs/>
          <w:strike/>
          <w:sz w:val="24"/>
        </w:rPr>
      </w:pPr>
    </w:p>
    <w:p w:rsidR="00745333" w:rsidRPr="00E711E5" w:rsidRDefault="00745333" w:rsidP="00745333">
      <w:pPr>
        <w:jc w:val="both"/>
        <w:rPr>
          <w:rFonts w:ascii="Bookman Old Style" w:hAnsi="Bookman Old Style"/>
          <w:bCs/>
          <w:strike/>
          <w:sz w:val="24"/>
        </w:rPr>
      </w:pPr>
      <w:r w:rsidRPr="00E711E5">
        <w:rPr>
          <w:rFonts w:ascii="Bookman Old Style" w:hAnsi="Bookman Old Style"/>
          <w:b/>
          <w:bCs/>
          <w:strike/>
          <w:sz w:val="24"/>
        </w:rPr>
        <w:t>Art. 44.</w:t>
      </w:r>
      <w:r w:rsidRPr="00E711E5">
        <w:rPr>
          <w:rFonts w:ascii="Bookman Old Style" w:hAnsi="Bookman Old Style"/>
          <w:bCs/>
          <w:strike/>
          <w:sz w:val="24"/>
        </w:rPr>
        <w:t xml:space="preserve"> O não cumprimento de qualquer das disposições desta Seção determinará procedimento de ofício.</w:t>
      </w:r>
    </w:p>
    <w:p w:rsidR="009208FB" w:rsidRPr="00E711E5" w:rsidRDefault="009208FB" w:rsidP="00745333">
      <w:pPr>
        <w:jc w:val="center"/>
        <w:rPr>
          <w:rFonts w:ascii="Bookman Old Style" w:hAnsi="Bookman Old Style"/>
          <w:b/>
          <w:bCs/>
          <w:strike/>
          <w:sz w:val="24"/>
        </w:rPr>
      </w:pPr>
    </w:p>
    <w:p w:rsidR="00745333" w:rsidRPr="00E711E5" w:rsidRDefault="00745333" w:rsidP="00745333">
      <w:pPr>
        <w:jc w:val="center"/>
        <w:rPr>
          <w:rFonts w:ascii="Bookman Old Style" w:hAnsi="Bookman Old Style"/>
          <w:b/>
          <w:bCs/>
          <w:strike/>
          <w:sz w:val="24"/>
        </w:rPr>
      </w:pPr>
      <w:r w:rsidRPr="00E711E5">
        <w:rPr>
          <w:rFonts w:ascii="Bookman Old Style" w:hAnsi="Bookman Old Style"/>
          <w:b/>
          <w:bCs/>
          <w:strike/>
          <w:sz w:val="24"/>
        </w:rPr>
        <w:t>SEÇÃO VI</w:t>
      </w:r>
    </w:p>
    <w:p w:rsidR="00745333" w:rsidRPr="00E711E5" w:rsidRDefault="00745333" w:rsidP="00745333">
      <w:pPr>
        <w:jc w:val="center"/>
        <w:rPr>
          <w:rFonts w:ascii="Bookman Old Style" w:hAnsi="Bookman Old Style"/>
          <w:b/>
          <w:bCs/>
          <w:strike/>
          <w:sz w:val="24"/>
        </w:rPr>
      </w:pPr>
      <w:r w:rsidRPr="00E711E5">
        <w:rPr>
          <w:rFonts w:ascii="Bookman Old Style" w:hAnsi="Bookman Old Style"/>
          <w:b/>
          <w:bCs/>
          <w:strike/>
          <w:sz w:val="24"/>
        </w:rPr>
        <w:t>LANÇAMENTO</w:t>
      </w:r>
    </w:p>
    <w:p w:rsidR="00F33435" w:rsidRPr="00E711E5" w:rsidRDefault="00F33435" w:rsidP="00745333">
      <w:pPr>
        <w:jc w:val="center"/>
        <w:rPr>
          <w:rFonts w:ascii="Bookman Old Style" w:hAnsi="Bookman Old Style"/>
          <w:b/>
          <w:bCs/>
          <w:strike/>
          <w:sz w:val="24"/>
        </w:rPr>
      </w:pPr>
    </w:p>
    <w:p w:rsidR="00745333" w:rsidRPr="00E711E5" w:rsidRDefault="00745333" w:rsidP="00A27B8D">
      <w:pPr>
        <w:jc w:val="both"/>
        <w:rPr>
          <w:rFonts w:ascii="Bookman Old Style" w:hAnsi="Bookman Old Style"/>
          <w:bCs/>
          <w:strike/>
          <w:sz w:val="24"/>
        </w:rPr>
      </w:pPr>
      <w:r w:rsidRPr="00E711E5">
        <w:rPr>
          <w:rFonts w:ascii="Bookman Old Style" w:hAnsi="Bookman Old Style"/>
          <w:b/>
          <w:bCs/>
          <w:strike/>
          <w:sz w:val="24"/>
        </w:rPr>
        <w:t xml:space="preserve">Art. 45. </w:t>
      </w:r>
      <w:r w:rsidR="00A27B8D" w:rsidRPr="00E711E5">
        <w:rPr>
          <w:rFonts w:ascii="Bookman Old Style" w:hAnsi="Bookman Old Style"/>
          <w:bCs/>
          <w:strike/>
          <w:sz w:val="24"/>
        </w:rPr>
        <w:t>O imposto será lançado com base nos elementos do Cadastro Econômico da Prefeitura e, quando for o caso, nas declarações apresentadas pelo Contribuinte e guias de recolhimento.</w:t>
      </w:r>
    </w:p>
    <w:p w:rsidR="00A27B8D" w:rsidRPr="00E711E5" w:rsidRDefault="00A27B8D" w:rsidP="00A27B8D">
      <w:pPr>
        <w:jc w:val="both"/>
        <w:rPr>
          <w:rFonts w:ascii="Bookman Old Style" w:hAnsi="Bookman Old Style"/>
          <w:bCs/>
          <w:strike/>
          <w:sz w:val="24"/>
        </w:rPr>
      </w:pPr>
      <w:r w:rsidRPr="00E711E5">
        <w:rPr>
          <w:rFonts w:ascii="Bookman Old Style" w:hAnsi="Bookman Old Style"/>
          <w:b/>
          <w:bCs/>
          <w:strike/>
          <w:sz w:val="24"/>
        </w:rPr>
        <w:t xml:space="preserve">Parágrafo único. </w:t>
      </w:r>
      <w:r w:rsidRPr="00E711E5">
        <w:rPr>
          <w:rFonts w:ascii="Bookman Old Style" w:hAnsi="Bookman Old Style"/>
          <w:bCs/>
          <w:strike/>
          <w:sz w:val="24"/>
        </w:rPr>
        <w:t>O lançamento será de ofício:</w:t>
      </w:r>
    </w:p>
    <w:p w:rsidR="00A27B8D" w:rsidRPr="00E711E5" w:rsidRDefault="00A27B8D" w:rsidP="00E67761">
      <w:pPr>
        <w:pStyle w:val="PargrafodaLista"/>
        <w:numPr>
          <w:ilvl w:val="0"/>
          <w:numId w:val="29"/>
        </w:numPr>
        <w:ind w:left="1134" w:hanging="567"/>
        <w:jc w:val="both"/>
        <w:rPr>
          <w:rFonts w:ascii="Bookman Old Style" w:hAnsi="Bookman Old Style"/>
          <w:bCs/>
          <w:strike/>
          <w:sz w:val="24"/>
        </w:rPr>
      </w:pPr>
      <w:r w:rsidRPr="00E711E5">
        <w:rPr>
          <w:rFonts w:ascii="Bookman Old Style" w:hAnsi="Bookman Old Style"/>
          <w:bCs/>
          <w:strike/>
          <w:sz w:val="24"/>
        </w:rPr>
        <w:t>Quando a guia de recolhimento não for apresentada no prazo previsto;</w:t>
      </w:r>
    </w:p>
    <w:p w:rsidR="00A27B8D" w:rsidRPr="00E711E5" w:rsidRDefault="00A27B8D" w:rsidP="00E67761">
      <w:pPr>
        <w:pStyle w:val="PargrafodaLista"/>
        <w:numPr>
          <w:ilvl w:val="0"/>
          <w:numId w:val="29"/>
        </w:numPr>
        <w:ind w:left="1134" w:hanging="567"/>
        <w:jc w:val="both"/>
        <w:rPr>
          <w:rFonts w:ascii="Bookman Old Style" w:hAnsi="Bookman Old Style"/>
          <w:bCs/>
          <w:strike/>
          <w:sz w:val="24"/>
        </w:rPr>
      </w:pPr>
      <w:r w:rsidRPr="00E711E5">
        <w:rPr>
          <w:rFonts w:ascii="Bookman Old Style" w:hAnsi="Bookman Old Style"/>
          <w:bCs/>
          <w:strike/>
          <w:sz w:val="24"/>
        </w:rPr>
        <w:t>Nos casos do Artigo 34.</w:t>
      </w:r>
    </w:p>
    <w:p w:rsidR="00A27B8D" w:rsidRPr="00E711E5" w:rsidRDefault="00A27B8D" w:rsidP="00A27B8D">
      <w:pPr>
        <w:jc w:val="both"/>
        <w:rPr>
          <w:rFonts w:ascii="Bookman Old Style" w:hAnsi="Bookman Old Style"/>
          <w:bCs/>
          <w:strike/>
          <w:sz w:val="24"/>
        </w:rPr>
      </w:pPr>
    </w:p>
    <w:p w:rsidR="00A27B8D" w:rsidRPr="00E711E5" w:rsidRDefault="00A27B8D" w:rsidP="00A27B8D">
      <w:pPr>
        <w:jc w:val="both"/>
        <w:rPr>
          <w:rFonts w:ascii="Bookman Old Style" w:hAnsi="Bookman Old Style"/>
          <w:bCs/>
          <w:strike/>
          <w:sz w:val="24"/>
        </w:rPr>
      </w:pPr>
      <w:r w:rsidRPr="00E711E5">
        <w:rPr>
          <w:rFonts w:ascii="Bookman Old Style" w:hAnsi="Bookman Old Style"/>
          <w:b/>
          <w:bCs/>
          <w:strike/>
          <w:sz w:val="24"/>
        </w:rPr>
        <w:t>Art. 46.</w:t>
      </w:r>
      <w:r w:rsidRPr="00E711E5">
        <w:rPr>
          <w:rFonts w:ascii="Bookman Old Style" w:hAnsi="Bookman Old Style"/>
          <w:bCs/>
          <w:strike/>
          <w:sz w:val="24"/>
        </w:rPr>
        <w:t xml:space="preserve"> No caso de atividades cuja base de cálculo seja a receita bruta, desde que suas peculiaridades isso justifique, poderão ser adotadas pelo fisco </w:t>
      </w:r>
      <w:r w:rsidR="00422AB3" w:rsidRPr="00E711E5">
        <w:rPr>
          <w:rFonts w:ascii="Bookman Old Style" w:hAnsi="Bookman Old Style"/>
          <w:bCs/>
          <w:strike/>
          <w:sz w:val="24"/>
        </w:rPr>
        <w:t>outras modalidades de lançamento.</w:t>
      </w:r>
    </w:p>
    <w:p w:rsidR="00422AB3" w:rsidRPr="00E711E5" w:rsidRDefault="00422AB3" w:rsidP="00A27B8D">
      <w:pPr>
        <w:jc w:val="both"/>
        <w:rPr>
          <w:rFonts w:ascii="Bookman Old Style" w:hAnsi="Bookman Old Style"/>
          <w:bCs/>
          <w:strike/>
          <w:sz w:val="24"/>
        </w:rPr>
      </w:pPr>
    </w:p>
    <w:p w:rsidR="00422AB3" w:rsidRPr="00E711E5" w:rsidRDefault="00422AB3" w:rsidP="00A27B8D">
      <w:pPr>
        <w:jc w:val="both"/>
        <w:rPr>
          <w:rFonts w:ascii="Bookman Old Style" w:hAnsi="Bookman Old Style"/>
          <w:bCs/>
          <w:strike/>
          <w:sz w:val="24"/>
        </w:rPr>
      </w:pPr>
      <w:r w:rsidRPr="00E711E5">
        <w:rPr>
          <w:rFonts w:ascii="Bookman Old Style" w:hAnsi="Bookman Old Style"/>
          <w:b/>
          <w:bCs/>
          <w:strike/>
          <w:sz w:val="24"/>
        </w:rPr>
        <w:t xml:space="preserve">Art. 47. </w:t>
      </w:r>
      <w:r w:rsidRPr="00E711E5">
        <w:rPr>
          <w:rFonts w:ascii="Bookman Old Style" w:hAnsi="Bookman Old Style"/>
          <w:bCs/>
          <w:strike/>
          <w:sz w:val="24"/>
        </w:rPr>
        <w:t xml:space="preserve">O poder Executivo definirá os modelos de livros, notas fiscais e demais documentos a serem obrigatoriamente utilizados pelos contribuintes, mantida a </w:t>
      </w:r>
      <w:r w:rsidRPr="00E711E5">
        <w:rPr>
          <w:rFonts w:ascii="Bookman Old Style" w:hAnsi="Bookman Old Style"/>
          <w:bCs/>
          <w:strike/>
          <w:sz w:val="24"/>
        </w:rPr>
        <w:lastRenderedPageBreak/>
        <w:t>escrituração fiscal em cada um de seus estabelecimentos ou, na falta destes, em seu domicílio.</w:t>
      </w:r>
    </w:p>
    <w:p w:rsidR="00422AB3" w:rsidRPr="00E711E5" w:rsidRDefault="00422AB3" w:rsidP="00A27B8D">
      <w:pPr>
        <w:jc w:val="both"/>
        <w:rPr>
          <w:rFonts w:ascii="Bookman Old Style" w:hAnsi="Bookman Old Style"/>
          <w:bCs/>
          <w:strike/>
          <w:sz w:val="24"/>
        </w:rPr>
      </w:pPr>
      <w:r w:rsidRPr="00E711E5">
        <w:rPr>
          <w:rFonts w:ascii="Bookman Old Style" w:hAnsi="Bookman Old Style"/>
          <w:b/>
          <w:bCs/>
          <w:strike/>
          <w:sz w:val="24"/>
        </w:rPr>
        <w:t xml:space="preserve">Parágrafo único. </w:t>
      </w:r>
      <w:r w:rsidRPr="00E711E5">
        <w:rPr>
          <w:rFonts w:ascii="Bookman Old Style" w:hAnsi="Bookman Old Style"/>
          <w:bCs/>
          <w:strike/>
          <w:sz w:val="24"/>
        </w:rPr>
        <w:t xml:space="preserve"> </w:t>
      </w:r>
      <w:r w:rsidR="00DB4E9E" w:rsidRPr="00E711E5">
        <w:rPr>
          <w:rFonts w:ascii="Bookman Old Style" w:hAnsi="Bookman Old Style"/>
          <w:bCs/>
          <w:strike/>
          <w:sz w:val="24"/>
        </w:rPr>
        <w:t>A autoridade administrativa, a vista de natureza de serviço prestado, poderá autorizar a dispensa ou obrigar a manutenção de determinados livros, permitir de certos documentos e admitir o uso de equivalentes.</w:t>
      </w:r>
    </w:p>
    <w:p w:rsidR="009208FB" w:rsidRPr="00E711E5" w:rsidRDefault="009208FB" w:rsidP="00DB4E9E">
      <w:pPr>
        <w:jc w:val="center"/>
        <w:rPr>
          <w:rFonts w:ascii="Bookman Old Style" w:hAnsi="Bookman Old Style"/>
          <w:b/>
          <w:bCs/>
          <w:strike/>
          <w:sz w:val="24"/>
        </w:rPr>
      </w:pPr>
    </w:p>
    <w:p w:rsidR="00DB4E9E" w:rsidRPr="00E711E5" w:rsidRDefault="00DB4E9E" w:rsidP="00DB4E9E">
      <w:pPr>
        <w:jc w:val="center"/>
        <w:rPr>
          <w:rFonts w:ascii="Bookman Old Style" w:hAnsi="Bookman Old Style"/>
          <w:b/>
          <w:bCs/>
          <w:strike/>
          <w:sz w:val="24"/>
        </w:rPr>
      </w:pPr>
      <w:r w:rsidRPr="00E711E5">
        <w:rPr>
          <w:rFonts w:ascii="Bookman Old Style" w:hAnsi="Bookman Old Style"/>
          <w:b/>
          <w:bCs/>
          <w:strike/>
          <w:sz w:val="24"/>
        </w:rPr>
        <w:t>SEÇÃO VII</w:t>
      </w:r>
    </w:p>
    <w:p w:rsidR="00DB4E9E" w:rsidRPr="00E711E5" w:rsidRDefault="00DB4E9E" w:rsidP="00DB4E9E">
      <w:pPr>
        <w:jc w:val="center"/>
        <w:rPr>
          <w:rFonts w:ascii="Bookman Old Style" w:hAnsi="Bookman Old Style"/>
          <w:b/>
          <w:bCs/>
          <w:strike/>
          <w:sz w:val="24"/>
        </w:rPr>
      </w:pPr>
      <w:r w:rsidRPr="00E711E5">
        <w:rPr>
          <w:rFonts w:ascii="Bookman Old Style" w:hAnsi="Bookman Old Style"/>
          <w:b/>
          <w:bCs/>
          <w:strike/>
          <w:sz w:val="24"/>
        </w:rPr>
        <w:t>PENALIDADES</w:t>
      </w:r>
    </w:p>
    <w:p w:rsidR="00F33435" w:rsidRPr="00E711E5" w:rsidRDefault="00F33435" w:rsidP="00DB4E9E">
      <w:pPr>
        <w:jc w:val="center"/>
        <w:rPr>
          <w:rFonts w:ascii="Bookman Old Style" w:hAnsi="Bookman Old Style"/>
          <w:b/>
          <w:bCs/>
          <w:strike/>
          <w:sz w:val="24"/>
        </w:rPr>
      </w:pPr>
    </w:p>
    <w:p w:rsidR="00DB4E9E" w:rsidRPr="00E711E5" w:rsidRDefault="00DB4E9E" w:rsidP="00D37B4E">
      <w:pPr>
        <w:jc w:val="both"/>
        <w:rPr>
          <w:rFonts w:ascii="Bookman Old Style" w:hAnsi="Bookman Old Style"/>
          <w:bCs/>
          <w:strike/>
          <w:sz w:val="24"/>
        </w:rPr>
      </w:pPr>
      <w:r w:rsidRPr="00E711E5">
        <w:rPr>
          <w:rFonts w:ascii="Bookman Old Style" w:hAnsi="Bookman Old Style"/>
          <w:b/>
          <w:bCs/>
          <w:strike/>
          <w:sz w:val="24"/>
        </w:rPr>
        <w:t xml:space="preserve">Art. 48. </w:t>
      </w:r>
      <w:r w:rsidR="002F44D8" w:rsidRPr="00E711E5">
        <w:rPr>
          <w:rFonts w:ascii="Bookman Old Style" w:hAnsi="Bookman Old Style"/>
          <w:bCs/>
          <w:strike/>
          <w:sz w:val="24"/>
        </w:rPr>
        <w:t>Aos infratores serão aplicadas as seguintes multas:</w:t>
      </w:r>
    </w:p>
    <w:p w:rsidR="002F44D8" w:rsidRPr="00E711E5" w:rsidRDefault="002F44D8" w:rsidP="00E67761">
      <w:pPr>
        <w:pStyle w:val="PargrafodaLista"/>
        <w:numPr>
          <w:ilvl w:val="0"/>
          <w:numId w:val="30"/>
        </w:numPr>
        <w:ind w:left="1134" w:hanging="567"/>
        <w:jc w:val="both"/>
        <w:rPr>
          <w:rFonts w:ascii="Bookman Old Style" w:hAnsi="Bookman Old Style"/>
          <w:bCs/>
          <w:strike/>
          <w:sz w:val="24"/>
        </w:rPr>
      </w:pPr>
      <w:r w:rsidRPr="00E711E5">
        <w:rPr>
          <w:rFonts w:ascii="Bookman Old Style" w:hAnsi="Bookman Old Style"/>
          <w:bCs/>
          <w:strike/>
          <w:sz w:val="24"/>
        </w:rPr>
        <w:t>De importância igual a cento e cinquenta por cento (150%) sobre o valor do imposto que deixar de recolher, total ou parcialmente, o imposto retido na fonte</w:t>
      </w:r>
    </w:p>
    <w:p w:rsidR="002F44D8" w:rsidRPr="00E711E5" w:rsidRDefault="002F44D8" w:rsidP="00E67761">
      <w:pPr>
        <w:pStyle w:val="PargrafodaLista"/>
        <w:numPr>
          <w:ilvl w:val="0"/>
          <w:numId w:val="30"/>
        </w:numPr>
        <w:ind w:left="1134" w:hanging="567"/>
        <w:jc w:val="both"/>
        <w:rPr>
          <w:rFonts w:ascii="Bookman Old Style" w:hAnsi="Bookman Old Style"/>
          <w:bCs/>
          <w:strike/>
          <w:sz w:val="24"/>
        </w:rPr>
      </w:pPr>
      <w:r w:rsidRPr="00E711E5">
        <w:rPr>
          <w:rFonts w:ascii="Bookman Old Style" w:hAnsi="Bookman Old Style"/>
          <w:bCs/>
          <w:strike/>
          <w:sz w:val="24"/>
        </w:rPr>
        <w:t>De importância igual a cem por cento (100%) sobre o valor da Unidade Padrão Monetária vigente no Município :</w:t>
      </w:r>
    </w:p>
    <w:p w:rsidR="002F44D8" w:rsidRPr="00E711E5" w:rsidRDefault="002F44D8" w:rsidP="00E67761">
      <w:pPr>
        <w:pStyle w:val="PargrafodaLista"/>
        <w:numPr>
          <w:ilvl w:val="0"/>
          <w:numId w:val="31"/>
        </w:numPr>
        <w:ind w:left="1701" w:hanging="567"/>
        <w:jc w:val="both"/>
        <w:rPr>
          <w:rFonts w:ascii="Bookman Old Style" w:hAnsi="Bookman Old Style"/>
          <w:bCs/>
          <w:strike/>
          <w:sz w:val="24"/>
        </w:rPr>
      </w:pPr>
      <w:r w:rsidRPr="00E711E5">
        <w:rPr>
          <w:rFonts w:ascii="Bookman Old Style" w:hAnsi="Bookman Old Style"/>
          <w:bCs/>
          <w:strike/>
          <w:sz w:val="24"/>
        </w:rPr>
        <w:t>Ao que omitir dados ou destruir documentos necessários à fixação da estimativa</w:t>
      </w:r>
    </w:p>
    <w:p w:rsidR="002F44D8" w:rsidRPr="00E711E5" w:rsidRDefault="002F44D8" w:rsidP="00E67761">
      <w:pPr>
        <w:pStyle w:val="PargrafodaLista"/>
        <w:numPr>
          <w:ilvl w:val="0"/>
          <w:numId w:val="31"/>
        </w:numPr>
        <w:ind w:left="1701" w:hanging="567"/>
        <w:jc w:val="both"/>
        <w:rPr>
          <w:rFonts w:ascii="Bookman Old Style" w:hAnsi="Bookman Old Style"/>
          <w:bCs/>
          <w:strike/>
          <w:sz w:val="24"/>
        </w:rPr>
      </w:pPr>
      <w:r w:rsidRPr="00E711E5">
        <w:rPr>
          <w:rFonts w:ascii="Bookman Old Style" w:hAnsi="Bookman Old Style"/>
          <w:bCs/>
          <w:strike/>
          <w:sz w:val="24"/>
        </w:rPr>
        <w:t>Ao que omitir dados ou destruir documentos necessários à apuração de imposto</w:t>
      </w:r>
    </w:p>
    <w:p w:rsidR="002F44D8" w:rsidRPr="00E711E5" w:rsidRDefault="002F44D8" w:rsidP="00E67761">
      <w:pPr>
        <w:pStyle w:val="PargrafodaLista"/>
        <w:numPr>
          <w:ilvl w:val="0"/>
          <w:numId w:val="31"/>
        </w:numPr>
        <w:ind w:left="1701" w:hanging="567"/>
        <w:jc w:val="both"/>
        <w:rPr>
          <w:rFonts w:ascii="Bookman Old Style" w:hAnsi="Bookman Old Style"/>
          <w:bCs/>
          <w:strike/>
          <w:sz w:val="24"/>
        </w:rPr>
      </w:pPr>
      <w:r w:rsidRPr="00E711E5">
        <w:rPr>
          <w:rFonts w:ascii="Bookman Old Style" w:hAnsi="Bookman Old Style"/>
          <w:bCs/>
          <w:strike/>
          <w:sz w:val="24"/>
        </w:rPr>
        <w:t>Ao que deixar de emitir nota fiscal de serviço ou outro documento exigido pela autoridade administrativa</w:t>
      </w:r>
    </w:p>
    <w:p w:rsidR="002F44D8" w:rsidRPr="00E711E5" w:rsidRDefault="002F44D8" w:rsidP="00E67761">
      <w:pPr>
        <w:pStyle w:val="PargrafodaLista"/>
        <w:numPr>
          <w:ilvl w:val="0"/>
          <w:numId w:val="31"/>
        </w:numPr>
        <w:ind w:left="1701" w:hanging="567"/>
        <w:jc w:val="both"/>
        <w:rPr>
          <w:rFonts w:ascii="Bookman Old Style" w:hAnsi="Bookman Old Style"/>
          <w:bCs/>
          <w:strike/>
          <w:sz w:val="24"/>
        </w:rPr>
      </w:pPr>
      <w:r w:rsidRPr="00E711E5">
        <w:rPr>
          <w:rFonts w:ascii="Bookman Old Style" w:hAnsi="Bookman Old Style"/>
          <w:bCs/>
          <w:strike/>
          <w:sz w:val="24"/>
        </w:rPr>
        <w:t>Ao que não possuir livros ou documentos fiscais</w:t>
      </w:r>
    </w:p>
    <w:p w:rsidR="002F44D8" w:rsidRPr="00E711E5" w:rsidRDefault="002F44D8" w:rsidP="00F33435">
      <w:pPr>
        <w:pStyle w:val="PargrafodaLista"/>
        <w:numPr>
          <w:ilvl w:val="0"/>
          <w:numId w:val="31"/>
        </w:numPr>
        <w:tabs>
          <w:tab w:val="left" w:pos="6521"/>
        </w:tabs>
        <w:ind w:left="1701" w:hanging="567"/>
        <w:jc w:val="both"/>
        <w:rPr>
          <w:rFonts w:ascii="Bookman Old Style" w:hAnsi="Bookman Old Style"/>
          <w:bCs/>
          <w:strike/>
          <w:sz w:val="24"/>
        </w:rPr>
      </w:pPr>
      <w:r w:rsidRPr="00E711E5">
        <w:rPr>
          <w:rFonts w:ascii="Bookman Old Style" w:hAnsi="Bookman Old Style"/>
          <w:bCs/>
          <w:strike/>
          <w:sz w:val="24"/>
        </w:rPr>
        <w:t>Ao que preencher guias de recolhimento do imposto com incorreção ou omissão que implique em alteração do lançamento</w:t>
      </w:r>
    </w:p>
    <w:p w:rsidR="002F44D8" w:rsidRPr="00E711E5" w:rsidRDefault="002F44D8" w:rsidP="00E67761">
      <w:pPr>
        <w:pStyle w:val="PargrafodaLista"/>
        <w:numPr>
          <w:ilvl w:val="0"/>
          <w:numId w:val="31"/>
        </w:numPr>
        <w:ind w:left="1701" w:hanging="567"/>
        <w:jc w:val="both"/>
        <w:rPr>
          <w:rFonts w:ascii="Bookman Old Style" w:hAnsi="Bookman Old Style"/>
          <w:bCs/>
          <w:strike/>
          <w:sz w:val="24"/>
        </w:rPr>
      </w:pPr>
      <w:r w:rsidRPr="00E711E5">
        <w:rPr>
          <w:rFonts w:ascii="Bookman Old Style" w:hAnsi="Bookman Old Style"/>
          <w:bCs/>
          <w:strike/>
          <w:sz w:val="24"/>
        </w:rPr>
        <w:t xml:space="preserve">Ao que consignar em documento fiscal importância diversa </w:t>
      </w:r>
      <w:r w:rsidR="00D37B4E" w:rsidRPr="00E711E5">
        <w:rPr>
          <w:rFonts w:ascii="Bookman Old Style" w:hAnsi="Bookman Old Style"/>
          <w:bCs/>
          <w:strike/>
          <w:sz w:val="24"/>
        </w:rPr>
        <w:t>do efetivo valor da receita auferida</w:t>
      </w:r>
    </w:p>
    <w:p w:rsidR="00D37B4E" w:rsidRPr="00E711E5" w:rsidRDefault="00D37B4E" w:rsidP="00E67761">
      <w:pPr>
        <w:pStyle w:val="PargrafodaLista"/>
        <w:numPr>
          <w:ilvl w:val="0"/>
          <w:numId w:val="28"/>
        </w:numPr>
        <w:ind w:left="1134" w:hanging="567"/>
        <w:jc w:val="both"/>
        <w:rPr>
          <w:rFonts w:ascii="Bookman Old Style" w:hAnsi="Bookman Old Style"/>
          <w:bCs/>
          <w:strike/>
          <w:sz w:val="24"/>
        </w:rPr>
      </w:pPr>
      <w:r w:rsidRPr="00E711E5">
        <w:rPr>
          <w:rFonts w:ascii="Bookman Old Style" w:hAnsi="Bookman Old Style"/>
          <w:bCs/>
          <w:strike/>
          <w:sz w:val="24"/>
        </w:rPr>
        <w:t>De importância igual a cento e cinquenta por cento (150%) do valor da Unidade Padrão Monetária (UPM) ao que omitir documento correspondente a uma operação não tributada ou isenta e ao que, em proveito próprio ou alheio, se utilizar do nome do Município para a produção de qualquer efeito fiscal</w:t>
      </w:r>
    </w:p>
    <w:p w:rsidR="00D37B4E" w:rsidRPr="00E711E5" w:rsidRDefault="00D37B4E" w:rsidP="00E67761">
      <w:pPr>
        <w:pStyle w:val="PargrafodaLista"/>
        <w:numPr>
          <w:ilvl w:val="0"/>
          <w:numId w:val="28"/>
        </w:numPr>
        <w:ind w:left="1134" w:hanging="567"/>
        <w:jc w:val="both"/>
        <w:rPr>
          <w:rFonts w:ascii="Bookman Old Style" w:hAnsi="Bookman Old Style"/>
          <w:bCs/>
          <w:strike/>
          <w:sz w:val="24"/>
        </w:rPr>
      </w:pPr>
      <w:r w:rsidRPr="00E711E5">
        <w:rPr>
          <w:rFonts w:ascii="Bookman Old Style" w:hAnsi="Bookman Old Style"/>
          <w:bCs/>
          <w:strike/>
          <w:sz w:val="24"/>
        </w:rPr>
        <w:t>De importância igual a cinquenta por cento (50%) sobre a Unidade Padrão Monetária (UPM) vigente no Município quando:</w:t>
      </w:r>
    </w:p>
    <w:p w:rsidR="00D37B4E" w:rsidRPr="00E711E5" w:rsidRDefault="00D37B4E" w:rsidP="00E67761">
      <w:pPr>
        <w:pStyle w:val="PargrafodaLista"/>
        <w:numPr>
          <w:ilvl w:val="0"/>
          <w:numId w:val="32"/>
        </w:numPr>
        <w:ind w:left="1701" w:hanging="567"/>
        <w:jc w:val="both"/>
        <w:rPr>
          <w:rFonts w:ascii="Bookman Old Style" w:hAnsi="Bookman Old Style"/>
          <w:bCs/>
          <w:strike/>
          <w:sz w:val="24"/>
        </w:rPr>
      </w:pPr>
      <w:r w:rsidRPr="00E711E5">
        <w:rPr>
          <w:rFonts w:ascii="Bookman Old Style" w:hAnsi="Bookman Old Style"/>
          <w:bCs/>
          <w:strike/>
          <w:sz w:val="24"/>
        </w:rPr>
        <w:t>Não promover a inscrição ou a sua atualização</w:t>
      </w:r>
    </w:p>
    <w:p w:rsidR="00D37B4E" w:rsidRPr="00E711E5" w:rsidRDefault="00D37B4E" w:rsidP="00E67761">
      <w:pPr>
        <w:pStyle w:val="PargrafodaLista"/>
        <w:numPr>
          <w:ilvl w:val="0"/>
          <w:numId w:val="32"/>
        </w:numPr>
        <w:ind w:left="1701" w:hanging="567"/>
        <w:jc w:val="both"/>
        <w:rPr>
          <w:rFonts w:ascii="Bookman Old Style" w:hAnsi="Bookman Old Style"/>
          <w:bCs/>
          <w:strike/>
          <w:sz w:val="24"/>
        </w:rPr>
      </w:pPr>
      <w:r w:rsidRPr="00E711E5">
        <w:rPr>
          <w:rFonts w:ascii="Bookman Old Style" w:hAnsi="Bookman Old Style"/>
          <w:bCs/>
          <w:strike/>
          <w:sz w:val="24"/>
        </w:rPr>
        <w:t>Não comunicar a transferência, a venda do estabelecimento ou o encerramento de atividade local</w:t>
      </w:r>
    </w:p>
    <w:p w:rsidR="00D37B4E" w:rsidRPr="00E711E5" w:rsidRDefault="00D37B4E" w:rsidP="00E67761">
      <w:pPr>
        <w:pStyle w:val="PargrafodaLista"/>
        <w:numPr>
          <w:ilvl w:val="0"/>
          <w:numId w:val="32"/>
        </w:numPr>
        <w:ind w:left="1701" w:hanging="567"/>
        <w:jc w:val="both"/>
        <w:rPr>
          <w:rFonts w:ascii="Bookman Old Style" w:hAnsi="Bookman Old Style"/>
          <w:bCs/>
          <w:strike/>
          <w:sz w:val="24"/>
        </w:rPr>
      </w:pPr>
      <w:r w:rsidRPr="00E711E5">
        <w:rPr>
          <w:rFonts w:ascii="Bookman Old Style" w:hAnsi="Bookman Old Style"/>
          <w:bCs/>
          <w:strike/>
          <w:sz w:val="24"/>
        </w:rPr>
        <w:t>Deixar de apresentar livros ou documentos exigidos pela autoridade administrativa</w:t>
      </w:r>
    </w:p>
    <w:p w:rsidR="00D37B4E" w:rsidRPr="00E711E5" w:rsidRDefault="00D37B4E" w:rsidP="00E67761">
      <w:pPr>
        <w:pStyle w:val="PargrafodaLista"/>
        <w:numPr>
          <w:ilvl w:val="0"/>
          <w:numId w:val="32"/>
        </w:numPr>
        <w:ind w:left="1701" w:hanging="567"/>
        <w:jc w:val="both"/>
        <w:rPr>
          <w:rFonts w:ascii="Bookman Old Style" w:hAnsi="Bookman Old Style"/>
          <w:bCs/>
          <w:strike/>
          <w:sz w:val="24"/>
        </w:rPr>
      </w:pPr>
      <w:r w:rsidRPr="00E711E5">
        <w:rPr>
          <w:rFonts w:ascii="Bookman Old Style" w:hAnsi="Bookman Old Style"/>
          <w:bCs/>
          <w:strike/>
          <w:sz w:val="24"/>
        </w:rPr>
        <w:t>Embaraçar ou iludir por qualquer forma a ação fiscal</w:t>
      </w:r>
    </w:p>
    <w:p w:rsidR="00D37B4E" w:rsidRPr="00E711E5" w:rsidRDefault="00D37B4E" w:rsidP="00D37B4E">
      <w:pPr>
        <w:jc w:val="both"/>
        <w:rPr>
          <w:rFonts w:ascii="Bookman Old Style" w:hAnsi="Bookman Old Style"/>
          <w:bCs/>
          <w:strike/>
          <w:sz w:val="24"/>
        </w:rPr>
      </w:pPr>
    </w:p>
    <w:p w:rsidR="00D37B4E" w:rsidRPr="00E711E5" w:rsidRDefault="00D37B4E" w:rsidP="00D37B4E">
      <w:pPr>
        <w:jc w:val="both"/>
        <w:rPr>
          <w:rFonts w:ascii="Bookman Old Style" w:hAnsi="Bookman Old Style"/>
          <w:bCs/>
          <w:strike/>
          <w:sz w:val="24"/>
        </w:rPr>
      </w:pPr>
      <w:r w:rsidRPr="00E711E5">
        <w:rPr>
          <w:rFonts w:ascii="Bookman Old Style" w:hAnsi="Bookman Old Style"/>
          <w:b/>
          <w:bCs/>
          <w:strike/>
          <w:sz w:val="24"/>
        </w:rPr>
        <w:t xml:space="preserve">Art. 49. </w:t>
      </w:r>
      <w:r w:rsidRPr="00E711E5">
        <w:rPr>
          <w:rFonts w:ascii="Bookman Old Style" w:hAnsi="Bookman Old Style"/>
          <w:bCs/>
          <w:strike/>
          <w:sz w:val="24"/>
        </w:rPr>
        <w:t xml:space="preserve">A reincidência </w:t>
      </w:r>
      <w:r w:rsidR="00A16FC9" w:rsidRPr="00E711E5">
        <w:rPr>
          <w:rFonts w:ascii="Bookman Old Style" w:hAnsi="Bookman Old Style"/>
          <w:bCs/>
          <w:strike/>
          <w:sz w:val="24"/>
        </w:rPr>
        <w:t>da infração será punida com multa em dobro; a cada reincidência subseqüente aplicar-se-á essa pena acrescida de vinte por cento (20%) sobre o seu valor.</w:t>
      </w:r>
    </w:p>
    <w:p w:rsidR="00A16FC9" w:rsidRPr="00E711E5" w:rsidRDefault="00A16FC9" w:rsidP="00D37B4E">
      <w:pPr>
        <w:jc w:val="both"/>
        <w:rPr>
          <w:rFonts w:ascii="Bookman Old Style" w:hAnsi="Bookman Old Style"/>
          <w:bCs/>
          <w:strike/>
          <w:sz w:val="24"/>
        </w:rPr>
      </w:pPr>
      <w:r w:rsidRPr="00E711E5">
        <w:rPr>
          <w:rFonts w:ascii="Bookman Old Style" w:hAnsi="Bookman Old Style"/>
          <w:b/>
          <w:bCs/>
          <w:strike/>
          <w:sz w:val="24"/>
        </w:rPr>
        <w:t xml:space="preserve">Parágrafo único. </w:t>
      </w:r>
      <w:r w:rsidRPr="00E711E5">
        <w:rPr>
          <w:rFonts w:ascii="Bookman Old Style" w:hAnsi="Bookman Old Style"/>
          <w:bCs/>
          <w:strike/>
          <w:sz w:val="24"/>
        </w:rPr>
        <w:t>O contribuinte reincidente poderá ser submetido a regime especial de fiscalização.</w:t>
      </w:r>
    </w:p>
    <w:p w:rsidR="00A16FC9" w:rsidRPr="00E711E5" w:rsidRDefault="00A16FC9" w:rsidP="00D37B4E">
      <w:pPr>
        <w:jc w:val="both"/>
        <w:rPr>
          <w:rFonts w:ascii="Bookman Old Style" w:hAnsi="Bookman Old Style"/>
          <w:bCs/>
          <w:strike/>
          <w:sz w:val="24"/>
        </w:rPr>
      </w:pPr>
    </w:p>
    <w:p w:rsidR="00A16FC9" w:rsidRPr="00E711E5" w:rsidRDefault="00A16FC9" w:rsidP="00D37B4E">
      <w:pPr>
        <w:jc w:val="both"/>
        <w:rPr>
          <w:rFonts w:ascii="Bookman Old Style" w:hAnsi="Bookman Old Style"/>
          <w:bCs/>
          <w:strike/>
          <w:sz w:val="24"/>
        </w:rPr>
      </w:pPr>
      <w:r w:rsidRPr="00E711E5">
        <w:rPr>
          <w:rFonts w:ascii="Bookman Old Style" w:hAnsi="Bookman Old Style"/>
          <w:b/>
          <w:bCs/>
          <w:strike/>
          <w:sz w:val="24"/>
        </w:rPr>
        <w:t xml:space="preserve">Art. 50. </w:t>
      </w:r>
      <w:r w:rsidRPr="00E711E5">
        <w:rPr>
          <w:rFonts w:ascii="Bookman Old Style" w:hAnsi="Bookman Old Style"/>
          <w:bCs/>
          <w:strike/>
          <w:sz w:val="24"/>
        </w:rPr>
        <w:t>Desde cumpridas as exigências da legislação, ficam isentos do imposto:</w:t>
      </w:r>
    </w:p>
    <w:p w:rsidR="00A16FC9" w:rsidRPr="00E711E5" w:rsidRDefault="00A16FC9" w:rsidP="00E67761">
      <w:pPr>
        <w:pStyle w:val="PargrafodaLista"/>
        <w:numPr>
          <w:ilvl w:val="0"/>
          <w:numId w:val="33"/>
        </w:numPr>
        <w:ind w:left="1134" w:hanging="567"/>
        <w:jc w:val="both"/>
        <w:rPr>
          <w:rFonts w:ascii="Bookman Old Style" w:hAnsi="Bookman Old Style"/>
          <w:bCs/>
          <w:strike/>
          <w:sz w:val="24"/>
        </w:rPr>
      </w:pPr>
      <w:r w:rsidRPr="00E711E5">
        <w:rPr>
          <w:rFonts w:ascii="Bookman Old Style" w:hAnsi="Bookman Old Style"/>
          <w:bCs/>
          <w:strike/>
          <w:sz w:val="24"/>
        </w:rPr>
        <w:t>Os serviços de execução por administração ou empreitada de obras hidráulicas ou de construção civil e os respectivos serviços de engenharia consultiva contratadas com a União, Estados, Distrito Federal, Municípios, Autarquias e Empresas Concessionárias de serviços públicos e bem assim as respectivas sub-empreitadas</w:t>
      </w:r>
    </w:p>
    <w:p w:rsidR="00A16FC9" w:rsidRPr="00E711E5" w:rsidRDefault="00A16FC9" w:rsidP="00E67761">
      <w:pPr>
        <w:pStyle w:val="PargrafodaLista"/>
        <w:numPr>
          <w:ilvl w:val="0"/>
          <w:numId w:val="33"/>
        </w:numPr>
        <w:ind w:left="1134" w:hanging="567"/>
        <w:jc w:val="both"/>
        <w:rPr>
          <w:rFonts w:ascii="Bookman Old Style" w:hAnsi="Bookman Old Style"/>
          <w:bCs/>
          <w:strike/>
          <w:sz w:val="24"/>
        </w:rPr>
      </w:pPr>
      <w:r w:rsidRPr="00E711E5">
        <w:rPr>
          <w:rFonts w:ascii="Bookman Old Style" w:hAnsi="Bookman Old Style"/>
          <w:bCs/>
          <w:strike/>
          <w:sz w:val="24"/>
        </w:rPr>
        <w:t>As Federações, Associações e Clubes Desportivos devidamente legalizados, em relação aos jogos de futebol e outras atividades esportivas, realizadas sob a responsabilidade direta dessas Entidades</w:t>
      </w:r>
    </w:p>
    <w:p w:rsidR="00A16FC9" w:rsidRPr="00E711E5" w:rsidRDefault="00A16FC9" w:rsidP="00E67761">
      <w:pPr>
        <w:pStyle w:val="PargrafodaLista"/>
        <w:numPr>
          <w:ilvl w:val="0"/>
          <w:numId w:val="33"/>
        </w:numPr>
        <w:ind w:left="1134" w:hanging="567"/>
        <w:jc w:val="both"/>
        <w:rPr>
          <w:rFonts w:ascii="Bookman Old Style" w:hAnsi="Bookman Old Style"/>
          <w:bCs/>
          <w:strike/>
          <w:sz w:val="24"/>
        </w:rPr>
      </w:pPr>
      <w:r w:rsidRPr="00E711E5">
        <w:rPr>
          <w:rFonts w:ascii="Bookman Old Style" w:hAnsi="Bookman Old Style"/>
          <w:bCs/>
          <w:strike/>
          <w:sz w:val="24"/>
        </w:rPr>
        <w:t>As atividades ambulantes exercidas ou instaladas em tendas ou estandes</w:t>
      </w:r>
    </w:p>
    <w:p w:rsidR="00A16FC9" w:rsidRPr="00E711E5" w:rsidRDefault="00A16FC9" w:rsidP="00E67761">
      <w:pPr>
        <w:pStyle w:val="PargrafodaLista"/>
        <w:numPr>
          <w:ilvl w:val="0"/>
          <w:numId w:val="33"/>
        </w:numPr>
        <w:ind w:left="1134" w:hanging="567"/>
        <w:jc w:val="both"/>
        <w:rPr>
          <w:rFonts w:ascii="Bookman Old Style" w:hAnsi="Bookman Old Style"/>
          <w:bCs/>
          <w:strike/>
          <w:sz w:val="24"/>
        </w:rPr>
      </w:pPr>
      <w:r w:rsidRPr="00E711E5">
        <w:rPr>
          <w:rFonts w:ascii="Bookman Old Style" w:hAnsi="Bookman Old Style"/>
          <w:bCs/>
          <w:strike/>
          <w:sz w:val="24"/>
        </w:rPr>
        <w:lastRenderedPageBreak/>
        <w:t>As promoções de espetáculos de diversões públicas efetivadas por:</w:t>
      </w:r>
    </w:p>
    <w:p w:rsidR="00A16FC9" w:rsidRPr="00E711E5" w:rsidRDefault="00A16FC9" w:rsidP="00E67761">
      <w:pPr>
        <w:pStyle w:val="PargrafodaLista"/>
        <w:numPr>
          <w:ilvl w:val="0"/>
          <w:numId w:val="34"/>
        </w:numPr>
        <w:ind w:left="1701" w:hanging="567"/>
        <w:jc w:val="both"/>
        <w:rPr>
          <w:rFonts w:ascii="Bookman Old Style" w:hAnsi="Bookman Old Style"/>
          <w:bCs/>
          <w:strike/>
          <w:sz w:val="24"/>
        </w:rPr>
      </w:pPr>
      <w:r w:rsidRPr="00E711E5">
        <w:rPr>
          <w:rFonts w:ascii="Bookman Old Style" w:hAnsi="Bookman Old Style"/>
          <w:bCs/>
          <w:strike/>
          <w:sz w:val="24"/>
        </w:rPr>
        <w:t>Entidades Esportivas, Culturais, Recreativas, Religiosas de Assistência Social, Educacionais, Sindicais e Classistas, legalmente organizadas</w:t>
      </w:r>
    </w:p>
    <w:p w:rsidR="00A16FC9" w:rsidRPr="00E711E5" w:rsidRDefault="00A16FC9" w:rsidP="00E67761">
      <w:pPr>
        <w:pStyle w:val="PargrafodaLista"/>
        <w:numPr>
          <w:ilvl w:val="0"/>
          <w:numId w:val="34"/>
        </w:numPr>
        <w:ind w:left="1701" w:hanging="567"/>
        <w:jc w:val="both"/>
        <w:rPr>
          <w:rFonts w:ascii="Bookman Old Style" w:hAnsi="Bookman Old Style"/>
          <w:bCs/>
          <w:strike/>
          <w:sz w:val="24"/>
        </w:rPr>
      </w:pPr>
      <w:r w:rsidRPr="00E711E5">
        <w:rPr>
          <w:rFonts w:ascii="Bookman Old Style" w:hAnsi="Bookman Old Style"/>
          <w:bCs/>
          <w:strike/>
          <w:sz w:val="24"/>
        </w:rPr>
        <w:t>Empresas editoras de jornais e revistas</w:t>
      </w:r>
    </w:p>
    <w:p w:rsidR="00A16FC9" w:rsidRPr="00E711E5" w:rsidRDefault="00A16FC9" w:rsidP="00E67761">
      <w:pPr>
        <w:pStyle w:val="PargrafodaLista"/>
        <w:numPr>
          <w:ilvl w:val="0"/>
          <w:numId w:val="34"/>
        </w:numPr>
        <w:ind w:left="1701" w:hanging="567"/>
        <w:jc w:val="both"/>
        <w:rPr>
          <w:rFonts w:ascii="Bookman Old Style" w:hAnsi="Bookman Old Style"/>
          <w:bCs/>
          <w:strike/>
          <w:sz w:val="24"/>
        </w:rPr>
      </w:pPr>
      <w:r w:rsidRPr="00E711E5">
        <w:rPr>
          <w:rFonts w:ascii="Bookman Old Style" w:hAnsi="Bookman Old Style"/>
          <w:bCs/>
          <w:strike/>
          <w:sz w:val="24"/>
        </w:rPr>
        <w:t>Empresas de rádio-difusão ou televisão</w:t>
      </w:r>
    </w:p>
    <w:p w:rsidR="00A16FC9" w:rsidRPr="00E711E5" w:rsidRDefault="00A16FC9" w:rsidP="00E67761">
      <w:pPr>
        <w:pStyle w:val="PargrafodaLista"/>
        <w:numPr>
          <w:ilvl w:val="0"/>
          <w:numId w:val="34"/>
        </w:numPr>
        <w:ind w:left="1701" w:hanging="567"/>
        <w:jc w:val="both"/>
        <w:rPr>
          <w:rFonts w:ascii="Bookman Old Style" w:hAnsi="Bookman Old Style"/>
          <w:bCs/>
          <w:strike/>
          <w:sz w:val="24"/>
        </w:rPr>
      </w:pPr>
      <w:r w:rsidRPr="00E711E5">
        <w:rPr>
          <w:rFonts w:ascii="Bookman Old Style" w:hAnsi="Bookman Old Style"/>
          <w:bCs/>
          <w:strike/>
          <w:sz w:val="24"/>
        </w:rPr>
        <w:t>Empresas ou entidades de teatro:</w:t>
      </w:r>
    </w:p>
    <w:p w:rsidR="00A16FC9" w:rsidRPr="00E711E5" w:rsidRDefault="00A16FC9" w:rsidP="00A16FC9">
      <w:pPr>
        <w:jc w:val="both"/>
        <w:rPr>
          <w:rFonts w:ascii="Bookman Old Style" w:hAnsi="Bookman Old Style"/>
          <w:bCs/>
          <w:strike/>
          <w:sz w:val="24"/>
        </w:rPr>
      </w:pPr>
      <w:r w:rsidRPr="00E711E5">
        <w:rPr>
          <w:rFonts w:ascii="Bookman Old Style" w:hAnsi="Bookman Old Style"/>
          <w:b/>
          <w:bCs/>
          <w:strike/>
          <w:sz w:val="24"/>
        </w:rPr>
        <w:t xml:space="preserve">§ 1º. </w:t>
      </w:r>
      <w:r w:rsidR="00AD4CF1" w:rsidRPr="00E711E5">
        <w:rPr>
          <w:rFonts w:ascii="Bookman Old Style" w:hAnsi="Bookman Old Style"/>
          <w:bCs/>
          <w:strike/>
          <w:sz w:val="24"/>
        </w:rPr>
        <w:t>Os serviços de engenharia consultiva a que se refere este Artigo são os seguintes:</w:t>
      </w:r>
    </w:p>
    <w:p w:rsidR="00AD4CF1" w:rsidRPr="00E711E5" w:rsidRDefault="00AD4CF1" w:rsidP="00E67761">
      <w:pPr>
        <w:pStyle w:val="PargrafodaLista"/>
        <w:numPr>
          <w:ilvl w:val="0"/>
          <w:numId w:val="35"/>
        </w:numPr>
        <w:ind w:left="1701" w:hanging="567"/>
        <w:jc w:val="both"/>
        <w:rPr>
          <w:rFonts w:ascii="Bookman Old Style" w:hAnsi="Bookman Old Style"/>
          <w:bCs/>
          <w:strike/>
          <w:sz w:val="24"/>
        </w:rPr>
      </w:pPr>
      <w:r w:rsidRPr="00E711E5">
        <w:rPr>
          <w:rFonts w:ascii="Bookman Old Style" w:hAnsi="Bookman Old Style"/>
          <w:bCs/>
          <w:strike/>
          <w:sz w:val="24"/>
        </w:rPr>
        <w:t>Elaboração de Planos Diretores, estudos e viabilidade, estudos organizacionais e outros relacionados com obras e serviços de engenharia</w:t>
      </w:r>
    </w:p>
    <w:p w:rsidR="00AD4CF1" w:rsidRPr="00E711E5" w:rsidRDefault="00AD4CF1" w:rsidP="00E67761">
      <w:pPr>
        <w:pStyle w:val="PargrafodaLista"/>
        <w:numPr>
          <w:ilvl w:val="0"/>
          <w:numId w:val="35"/>
        </w:numPr>
        <w:ind w:left="1701" w:hanging="567"/>
        <w:jc w:val="both"/>
        <w:rPr>
          <w:rFonts w:ascii="Bookman Old Style" w:hAnsi="Bookman Old Style"/>
          <w:bCs/>
          <w:strike/>
          <w:sz w:val="24"/>
        </w:rPr>
      </w:pPr>
      <w:r w:rsidRPr="00E711E5">
        <w:rPr>
          <w:rFonts w:ascii="Bookman Old Style" w:hAnsi="Bookman Old Style"/>
          <w:bCs/>
          <w:strike/>
          <w:sz w:val="24"/>
        </w:rPr>
        <w:t>Elaboração de anteprojetos, projetos básicos e projetos executivos para trabalhos de engenharia</w:t>
      </w:r>
    </w:p>
    <w:p w:rsidR="00AD4CF1" w:rsidRPr="00E711E5" w:rsidRDefault="00AD4CF1" w:rsidP="00E67761">
      <w:pPr>
        <w:pStyle w:val="PargrafodaLista"/>
        <w:numPr>
          <w:ilvl w:val="0"/>
          <w:numId w:val="35"/>
        </w:numPr>
        <w:ind w:left="1701" w:hanging="567"/>
        <w:jc w:val="both"/>
        <w:rPr>
          <w:rFonts w:ascii="Bookman Old Style" w:hAnsi="Bookman Old Style"/>
          <w:bCs/>
          <w:strike/>
          <w:sz w:val="24"/>
        </w:rPr>
      </w:pPr>
      <w:r w:rsidRPr="00E711E5">
        <w:rPr>
          <w:rFonts w:ascii="Bookman Old Style" w:hAnsi="Bookman Old Style"/>
          <w:bCs/>
          <w:strike/>
          <w:sz w:val="24"/>
        </w:rPr>
        <w:t>Fiscalização e supervisão de obras e serviços de engenharia</w:t>
      </w:r>
    </w:p>
    <w:p w:rsidR="00AD4CF1" w:rsidRDefault="00AD4CF1" w:rsidP="00AD4CF1">
      <w:pPr>
        <w:jc w:val="both"/>
        <w:rPr>
          <w:rFonts w:ascii="Bookman Old Style" w:hAnsi="Bookman Old Style"/>
          <w:bCs/>
          <w:strike/>
          <w:sz w:val="24"/>
        </w:rPr>
      </w:pPr>
      <w:r w:rsidRPr="00E711E5">
        <w:rPr>
          <w:rFonts w:ascii="Bookman Old Style" w:hAnsi="Bookman Old Style"/>
          <w:b/>
          <w:bCs/>
          <w:strike/>
          <w:sz w:val="24"/>
        </w:rPr>
        <w:t xml:space="preserve">§ 2º. </w:t>
      </w:r>
      <w:r w:rsidRPr="00E711E5">
        <w:rPr>
          <w:rFonts w:ascii="Bookman Old Style" w:hAnsi="Bookman Old Style"/>
          <w:bCs/>
          <w:strike/>
          <w:sz w:val="24"/>
        </w:rPr>
        <w:t>As isenções serão solicitadas em requerimento das provas de que o contribuinte preenche os requisitos necessários à obtenção do benefício.</w:t>
      </w:r>
    </w:p>
    <w:p w:rsidR="00E711E5" w:rsidRPr="00D045E5" w:rsidRDefault="00311D68" w:rsidP="00AD4CF1">
      <w:pPr>
        <w:jc w:val="both"/>
        <w:rPr>
          <w:rFonts w:ascii="Berlin Sans FB" w:hAnsi="Berlin Sans FB"/>
          <w:bCs/>
          <w:color w:val="0070C0"/>
          <w:sz w:val="24"/>
          <w:bdr w:val="single" w:sz="4" w:space="0" w:color="auto"/>
        </w:rPr>
      </w:pPr>
      <w:r>
        <w:rPr>
          <w:rFonts w:ascii="Berlin Sans FB" w:hAnsi="Berlin Sans FB"/>
          <w:bCs/>
          <w:color w:val="0070C0"/>
          <w:sz w:val="24"/>
          <w:bdr w:val="single" w:sz="4" w:space="0" w:color="auto"/>
        </w:rPr>
        <w:t xml:space="preserve">Artigos 25 a 50 revogados pela 1645. </w:t>
      </w:r>
    </w:p>
    <w:p w:rsidR="00E711E5" w:rsidRPr="00D045E5" w:rsidRDefault="00E711E5" w:rsidP="00E711E5">
      <w:pPr>
        <w:pStyle w:val="SemEspaamento"/>
        <w:jc w:val="center"/>
        <w:rPr>
          <w:rFonts w:ascii="Bookman Old Style" w:hAnsi="Bookman Old Style"/>
          <w:b/>
          <w:color w:val="0070C0"/>
          <w:sz w:val="24"/>
        </w:rPr>
      </w:pPr>
      <w:r w:rsidRPr="00D045E5">
        <w:rPr>
          <w:rFonts w:ascii="Bookman Old Style" w:hAnsi="Bookman Old Style"/>
          <w:b/>
          <w:color w:val="0070C0"/>
          <w:sz w:val="24"/>
        </w:rPr>
        <w:t>CAPÍTULO II</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color w:val="0070C0"/>
          <w:sz w:val="24"/>
        </w:rPr>
        <w:t xml:space="preserve">DO </w:t>
      </w:r>
      <w:r w:rsidRPr="00D045E5">
        <w:rPr>
          <w:rFonts w:ascii="Bookman Old Style" w:hAnsi="Bookman Old Style"/>
          <w:b/>
          <w:iCs/>
          <w:color w:val="0070C0"/>
          <w:sz w:val="24"/>
        </w:rPr>
        <w:t>IMPOSTO SOBRE SERVIÇOS DE QUALQUER NATUREZA – ISS</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SEÇÃO I</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Do Fato Gerador, Incidência e Local da Prestação</w:t>
      </w:r>
    </w:p>
    <w:p w:rsidR="00E711E5" w:rsidRPr="00D045E5" w:rsidRDefault="00E711E5" w:rsidP="00E711E5">
      <w:pPr>
        <w:pStyle w:val="SemEspaamento"/>
        <w:rPr>
          <w:rFonts w:ascii="Bookman Old Style" w:hAnsi="Bookman Old Style"/>
          <w:iCs/>
          <w:color w:val="0070C0"/>
          <w:sz w:val="24"/>
        </w:rPr>
      </w:pPr>
      <w:r w:rsidRPr="00D045E5">
        <w:rPr>
          <w:rFonts w:ascii="Bookman Old Style" w:hAnsi="Bookman Old Style"/>
          <w:b/>
          <w:i/>
          <w:iCs/>
          <w:color w:val="0070C0"/>
          <w:sz w:val="24"/>
        </w:rPr>
        <w:tab/>
      </w:r>
      <w:r w:rsidRPr="00D045E5">
        <w:rPr>
          <w:rFonts w:ascii="Bookman Old Style" w:hAnsi="Bookman Old Style"/>
          <w:b/>
          <w:i/>
          <w:iCs/>
          <w:color w:val="0070C0"/>
          <w:sz w:val="24"/>
        </w:rPr>
        <w:tab/>
      </w:r>
      <w:r w:rsidRPr="00D045E5">
        <w:rPr>
          <w:rFonts w:ascii="Bookman Old Style" w:hAnsi="Bookman Old Style"/>
          <w:b/>
          <w:i/>
          <w:iCs/>
          <w:color w:val="0070C0"/>
          <w:sz w:val="24"/>
        </w:rPr>
        <w:tab/>
      </w:r>
      <w:r w:rsidRPr="00D045E5">
        <w:rPr>
          <w:rFonts w:ascii="Bookman Old Style" w:hAnsi="Bookman Old Style"/>
          <w:b/>
          <w:i/>
          <w:iCs/>
          <w:color w:val="0070C0"/>
          <w:sz w:val="24"/>
        </w:rPr>
        <w:tab/>
      </w:r>
      <w:r w:rsidRPr="00D045E5">
        <w:rPr>
          <w:rFonts w:ascii="Bookman Old Style" w:hAnsi="Bookman Old Style"/>
          <w:b/>
          <w:i/>
          <w:iCs/>
          <w:color w:val="0070C0"/>
          <w:sz w:val="24"/>
        </w:rPr>
        <w:tab/>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25.</w:t>
      </w:r>
      <w:r w:rsidRPr="00D045E5">
        <w:rPr>
          <w:rFonts w:ascii="Bookman Old Style" w:hAnsi="Bookman Old Style"/>
          <w:iCs/>
          <w:color w:val="0070C0"/>
          <w:sz w:val="24"/>
        </w:rPr>
        <w:t xml:space="preserve"> O Imposto Sobre Serviços de Qualquer Natureza – ISS tem como fato gerador a prestação de serviços por pessoa natural, empresário ou pessoa jurídica, com ou sem estabelecimento fixo.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Parágrafo único. </w:t>
      </w:r>
      <w:r w:rsidRPr="00D045E5">
        <w:rPr>
          <w:rFonts w:ascii="Bookman Old Style" w:hAnsi="Bookman Old Style"/>
          <w:iCs/>
          <w:color w:val="0070C0"/>
          <w:sz w:val="24"/>
        </w:rPr>
        <w:t>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 Serviços de informática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1.01 – Análise e desenvolvimento de sistemas.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1.02 – Programação.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1.03 – Processamento de dados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1.04 – Elaboração de programas de computadores, inclusive de jogos eletrônicos.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1.05 – Licenciamento ou cessão de direito de uso de programas de computação.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1.06 – Assessoria e consultoria em informática.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1.07 – Suporte técnico em informática, inclusive instalação, configuração e manutenção de programas de computação e bancos de dados.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tab/>
      </w:r>
      <w:r w:rsidRPr="00D045E5">
        <w:rPr>
          <w:rFonts w:ascii="Bookman Old Style" w:hAnsi="Bookman Old Style"/>
          <w:iCs/>
          <w:color w:val="0070C0"/>
          <w:sz w:val="24"/>
        </w:rPr>
        <w:t>1.08 – Planejamento, confecção, manutenção e atualização de páginas eletrônicas.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 – Serviços de pesquisas e desenvolvimento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2.01 – Serviços de pesquisas e desenvolvimento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 – Serviços prestados mediante locação, cessão de direito de uso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3.01 – ...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3.02 – Cessão de direito de uso de marcas e de sinais de propaganda.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3.03 –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3.04 – Locação, sublocação, arrendamento, direito de passagem ou permissão de uso, compartilhado ou não, de ferrovia, rodovia, postes, cabos, dutos e condutos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3.05 – Cessão de andaimes, palcos, coberturas e outras estruturas de uso temporário.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 – Serviços de saúde, assistência médica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tab/>
      </w:r>
      <w:r w:rsidRPr="00D045E5">
        <w:rPr>
          <w:rFonts w:ascii="Bookman Old Style" w:hAnsi="Bookman Old Style"/>
          <w:iCs/>
          <w:color w:val="0070C0"/>
          <w:sz w:val="24"/>
        </w:rPr>
        <w:t>4.01 - Medicina e biomedicina.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lastRenderedPageBreak/>
        <w:tab/>
        <w:t xml:space="preserve">4.02 – Análises clínicas, patologia, eletricidade médica, radioterapia, quimioterapia, ultra-sonografia, ressonância magnética, radiologia, tomografia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4.03 – Hospitais, clínicas, laboratórios, sanatórios, manicômios, casas de saúde, prontos-socorros, ambulatórios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4.04 – Instrumentação cirúrgica.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4.05 – Acupuntura.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4.06 – Enfermagem, inclusive serviços auxiliares.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4.07 – Serviços farmacêuticos.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4.08 – Terapia ocupacional, fisioterapia e fonoaudiologia.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4.09 – Terapias de qualquer espécie destinadas ao tratamento físico, orgânico e mental.</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4.10 – Nutrição.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4.11 – Obstetrícia.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4.12 – Odontologia.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4.13 – Ortóptica.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4.14 – Próteses sob encomenda.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4.15 – Psicanálise.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4.16 – Psicologia.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4.17 – Casas de repouso e de recuperação, creches, asilos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4.18 – Inseminação artificial, fertilização in vitro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4.19 – Bancos de sangue, leite, pele, olhos, óvulos, sêmen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4.20 – Coleta de sangue, leite, tecidos, sêmen, órgãos e materiais biológicos de qualquer espécie.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4.21 – Unidade de atendimento, assistência ou tratamento móvel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4.22 – Planos de medicina de grupo ou individual e convênios para prestação de assistência médica, hospitalar, odontológica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4.23 – Outros planos de saúde que se cumpram através de serviços de terceiros contratados, credenciados, cooperados ou apenas pagos pelo operador do plano mediante indicação do beneficiário.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5 – Serviços de medicina e assistência veterinária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5.01 – Medicina veterinária na área veterinária.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5.02 – Hospitais, clínicas, ambulatórios, prontos-socorros e congêneres, na área veterinária.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5.03 – Laboratórios de análise na área veterinária.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5.04 – Inseminação artificial, fertilização in vitro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5.05 – Bancos de sangue e de órgãos e congênres.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5.06 – Coleta de sangue, leite, tecidos, sêmen, órgãos e materiais biológicos de qualquer espécie.</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5.07 – Unidade de atendimento, assistência ou tratamento móvel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5.08 – Guarda, tratamento, amestramento, embelezamento, alojamento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5.09 – Planos de atendimento e assistência médico-veterinária.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6 – Serviços de cuidados pessoais, estética, atividades físicas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6.01 – Barbearia, cabeleireiros, manicuros, pedicuros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6.02 – Esteticistas, tratamento de pele, depilação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6.03 – Banhos, duchas, sauna, massagens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6.04 – Ginástica, dança, esportes, natação, artes marciais e demais atividades físicas.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6.05 – Centros de emagrecimento, spa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7 – Serviços relativos a engenharia, arquitetura, geologia, urbanismo, construção civil, manutenção, limpeza, meio ambiente, saneamento e congêneres. </w:t>
      </w:r>
    </w:p>
    <w:p w:rsidR="00E711E5" w:rsidRPr="00D045E5" w:rsidRDefault="00E711E5" w:rsidP="00E711E5">
      <w:pPr>
        <w:pStyle w:val="SemEspaamento"/>
        <w:ind w:firstLine="709"/>
        <w:jc w:val="both"/>
        <w:rPr>
          <w:rFonts w:ascii="Bookman Old Style" w:hAnsi="Bookman Old Style"/>
          <w:iCs/>
          <w:color w:val="0070C0"/>
          <w:sz w:val="24"/>
        </w:rPr>
      </w:pPr>
      <w:r w:rsidRPr="00D045E5">
        <w:rPr>
          <w:rFonts w:ascii="Bookman Old Style" w:hAnsi="Bookman Old Style"/>
          <w:iCs/>
          <w:color w:val="0070C0"/>
          <w:sz w:val="24"/>
        </w:rPr>
        <w:t xml:space="preserve">7.01 – Engenharia, agronomia, agrimensura, arquitetura, geologia, urbanismo, paisagismo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lastRenderedPageBreak/>
        <w:tab/>
      </w:r>
      <w:r w:rsidRPr="00D045E5">
        <w:rPr>
          <w:rFonts w:ascii="Bookman Old Style" w:hAnsi="Bookman Old Style"/>
          <w:iCs/>
          <w:color w:val="0070C0"/>
          <w:sz w:val="24"/>
        </w:rPr>
        <w:t xml:space="preserve">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7.03 – Elaboração de planos diretores, estudos de viabilidade, estudos organizacionais e outros, relacionados com obras e serviços de engenharia; elaboração de anteprojetos, projetos básicos e projetos executivos para trabalhos de engenharia.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7.04 – Demolição.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7.05 – Reparação, conservação e reforma de edifícios, estradas, pontes, portos e congêneres (exceto o fornecimento de mercadorias produzidas pelo prestador dos serviços, fora do local da prestação dos serviços, que fica sujeito ao ICMS).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7.06 – Colocação e instalação de tapetes, carpetes, assoalhos, cortinas, revestimentos de parede, vidros, divisórias, placas de gesso e congêneres, com material fornecido pelo tomador do serviço.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7.07 – Recuperação, raspagem, polimento e lustração de pisos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7.08 – Calafetação.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7.09 – Varrição, coleta, remoção, incineração, tratamento, reciclagem, separação e destinação final de lixo, rejeitos e outros resíduos quaisquer.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7.10 – Limpeza, manutenção e conservação de vias e logradouros públicos, imóveis, chaminés, piscinas, parques, jardins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7.11 – Decoração e jardinagem, inclusive corte e poda de árvores.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7.12 – Controle e tratamento de efluentes de qualquer natureza e de agentes físicos, químicos e biológicos.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7.13 – Dedetização, desinfecção, desinsetização, imunização, higienização, desratização, pulverização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7.14 – ...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7.15 – ...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7.16 – Florestamento, semeadura, adubação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7.17 – Escoramento, contenção de encostas e serviços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7.18 – Limpeza e dragagem de rios, portos, canais, baías, lagos, lagoas, represas, açudes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7.19 – Acompanhamento e fiscalização da execução de obras de engenharia, arquitetura e urbanismo.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7.20 – Aerofotogrametria (inclusive interpretação), cartografia, mapeamento, levantamentos topográficos, batimétricos, geográficos, geodésicos, geológicos, geofísicos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7.21 – Pesquisa, perfuração, cimentação, mergulho, perfilagem, concretação, testemunhagem, pescaria, estimulação e outros serviços relacionados com a exploração e explotação de petróleo, gás natural e de outros recursos minerais.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7.22 – Nucleação e bombardeamento de nuvens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8 – Serviços de educação, ensino, orientação pedagógica e educacional, instrução, treinamento e avaliação pessoal de qualquer grau ou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8.01 – Ensino regular pré-escolar, fundamental, médio e superior.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8.02 – Instrução, treinamento, orientação pedagógica e educacional, avaliação de conhecimentos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9 – Serviços relativos a hospedagem, turismo, viagens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9.01 – 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lastRenderedPageBreak/>
        <w:tab/>
        <w:t xml:space="preserve">9.02 – Agenciamento, organização, promoção, intermediação e execução de programas de turismo, passeios, viagens, excursões, hospedagens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9.03 – Guias de turismo.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10 – Serviços de intermediação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10.01 – Agenciamento, corretagem ou intermediação de câmbio, de seguros, de cartões de crédito, de planos de saúde e de planos de previdência privada.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10.02 – Agenciamento, corretagem ou intermediação de títulos em geral, valores mobiliários e contratos quaisquer.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10.03 – Agenciamento, corretagem ou intermediação de direitos de propriedade industrial, artística ou literária.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tab/>
      </w:r>
      <w:r w:rsidRPr="00D045E5">
        <w:rPr>
          <w:rFonts w:ascii="Bookman Old Style" w:hAnsi="Bookman Old Style"/>
          <w:iCs/>
          <w:color w:val="0070C0"/>
          <w:sz w:val="24"/>
        </w:rPr>
        <w:t>10.04 – Agenciamento, corretagem ou intermediação de contratos de arrendamento mercantil (leasing), de franquia (franchising) e de faturização (factoring).</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10.05 – Agenciamento, corretagem ou intermediação de bens móveis ou imóveis, não abrangidos em outros itens ou subitens, inclusive aqueles realizados no âmbito de Bolsas de Mercadorias e Futuros, por quaisquer meios.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10.06 – Agenciamento marítimo.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10.07 – Agenciamento de notícias.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10.08 – Agenciamento de publicidade e propaganda, inclusive o agenciamento de veiculação por quaisquer meios.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10.09 – Representação de qualquer natureza, inclusive comercial.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10.10 – Distribuição de bens de terceiros.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11 – Serviços de guarda, estacionamento, armazenamento, vigilância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11.01 – Guarda e estacionamento de veículos terrestres automotores, de aeronaves e de embarcações.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11.02 – Vigilância, segurança ou monitoramento de bens e pessoas.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11.03 – Escolta, inclusive de veículos e cargas.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11.04 – Armazenamento, depósito, carga, descarga, arrumação e guarda de bens de qualquer espécie.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12 – Serviços de diversões, lazer, entretenimento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12.01 – Espetáculos teatrais.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12.02 – Exibições cinematográficas.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12.03 – Espetáculos circenses.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12.04 – Programas de auditório.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12.05 – Parques de diversões, centros de lazer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12.06 – Boates, taxi-dancing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12.07 – Shows, ballet, danças, desfiles, bailes, óperas, concertos, recitais, festivais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12.08 – Feiras, exposições, congressos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12.09 – Bilhares, boliches e diversões eletrônicas ou não.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12.10 – Corridas e competições de animais.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12.11 – Competições esportivas ou de destreza física ou intelectual, com ou sem a participação do espectador.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12.12 – Execução de música.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12.13 – Produção, mediante ou sem encomenda prévia, de eventos, espetáculos, entrevistas, shows, ballet, danças, desfiles, bailes, teatros, óperas, concertos, recitais, festivais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12.14 – Fornecimento de música para ambientes fechados ou não, mediante transmissão por qualquer processo.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12.15 – Desfiles de blocos carnavalescos ou folclóricos, trios elétricos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12.16 – Exibição de filmes, entrevistas, musicais, espetáculos, shows, concertos, desfiles, óperas, competições esportivas, de destreza intelectual ou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12.17 – Recreação e animação, inclusive em festas e eventos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13 – Serviços relativos a fonografia, fotografia, cinematografia e reprografia.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lastRenderedPageBreak/>
        <w:tab/>
        <w:t xml:space="preserve">13.01 – ...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13.02 – Fonografia ou gravação de sons, inclusive trucagem, dublagem, mixagem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13.03 – Fotografia e cinematografia, inclusive revelação, ampliação, cópia, reprodução, trucagem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13.04 – Reprografia, microfilmagem e digitalização.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13.05 – Composição gráfica, fotocomposição, clicheria, zincografia, litografia, fotolitografia.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14 – Serviços relativos a bens de terceiros.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14.01 –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14.02 – Assistência técnica.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14.03 – Recondicionamento de motores (exceto peças e partes empregadas, que ficam sujeitas ao ICMS).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14.04 – Recauchutagem ou regeneração de pneus.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14.05 – Restauração, recondicionamento, acondicionamento, pintura, beneficiamento, lavagem, secagem, tingimento, galvanoplastia, anodização, corte, recorte, polimento, plastificação e congêneres, de objetos quaisquer.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14.06 – Instalação e montagem de aparelhos, máquinas e equipamentos, inclusive montagem industrial, prestados ao usuário final, exclusivamente com material por ele fornecido.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14.07 – Colocação de molduras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14.08 – Encadernação, gravação e douração de livros, revistas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14.09 – Alfaiataria e costura, quando o material for fornecido pelo usuário final, exceto aviamento. </w:t>
      </w:r>
    </w:p>
    <w:p w:rsidR="00E711E5" w:rsidRPr="00D045E5" w:rsidRDefault="00E711E5" w:rsidP="00E711E5">
      <w:pPr>
        <w:pStyle w:val="SemEspaamento"/>
        <w:ind w:firstLine="709"/>
        <w:jc w:val="both"/>
        <w:rPr>
          <w:rFonts w:ascii="Bookman Old Style" w:hAnsi="Bookman Old Style"/>
          <w:iCs/>
          <w:color w:val="0070C0"/>
          <w:sz w:val="24"/>
        </w:rPr>
      </w:pPr>
      <w:r w:rsidRPr="00D045E5">
        <w:rPr>
          <w:rFonts w:ascii="Bookman Old Style" w:hAnsi="Bookman Old Style"/>
          <w:iCs/>
          <w:color w:val="0070C0"/>
          <w:sz w:val="24"/>
        </w:rPr>
        <w:t xml:space="preserve">14.10 – Tinturaria e lavanderia.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14.11 – Tapeçaria e reforma de estofamentos em geral.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14.12 – Funilaria e lanternagem.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14.13 – Carpintaria e serralheria.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15 – Serviços relacionados ao setor bancário ou financeiro, inclusive aqueles prestados por instituições financeiras autorizadas a funcionar pela União ou por quem de direito.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15.01 – Administração de fundos quaisquer, de consórcio, de cartão de crédito ou débito e congêneres, de carteira de clientes, de cheques pré-datados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15.02 – Abertura de contas em geral, inclusive conta-corrente, conta de investimentos e aplicação e caderneta de poupança, no País e no exterior, bem como a manutenção das referidas contas ativas e inativas. </w:t>
      </w:r>
    </w:p>
    <w:p w:rsidR="00E711E5" w:rsidRPr="00D045E5" w:rsidRDefault="00E711E5" w:rsidP="00E711E5">
      <w:pPr>
        <w:pStyle w:val="SemEspaamento"/>
        <w:ind w:firstLine="709"/>
        <w:jc w:val="both"/>
        <w:rPr>
          <w:rFonts w:ascii="Bookman Old Style" w:hAnsi="Bookman Old Style"/>
          <w:iCs/>
          <w:color w:val="0070C0"/>
          <w:sz w:val="24"/>
        </w:rPr>
      </w:pPr>
      <w:r w:rsidRPr="00D045E5">
        <w:rPr>
          <w:rFonts w:ascii="Bookman Old Style" w:hAnsi="Bookman Old Style"/>
          <w:iCs/>
          <w:color w:val="0070C0"/>
          <w:sz w:val="24"/>
        </w:rPr>
        <w:t xml:space="preserve">15.03 – Locação e manutenção de cofres particulares, de terminais eletrônicos, de terminais de atendimento e de bens e equipamentos em geral.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15.04 – Fornecimento ou emissão de atestados em geral, inclusive atestado de idoneidade, atestado de capacidade financeira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15.05 – Cadastro, elaboração de ficha cadastral, renovação cadastral e congêneres, inclusão ou exclusão no Cadastro de Emitentes de Cheques sem Fundos – CCF ou em quaisquer outros bancos cadastrais.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15.07 – Acesso, movimentação, atendimento e consulta a contas em geral, por qualquer meio ou processo, inclusive por telefone, fac-símile, internet e telex, acesso a terminais de atendimento, inclusive vinte e quatro horas; acesso a outro banco e a rede </w:t>
      </w:r>
      <w:r w:rsidRPr="00D045E5">
        <w:rPr>
          <w:rFonts w:ascii="Bookman Old Style" w:hAnsi="Bookman Old Style"/>
          <w:iCs/>
          <w:color w:val="0070C0"/>
          <w:sz w:val="24"/>
        </w:rPr>
        <w:lastRenderedPageBreak/>
        <w:t xml:space="preserve">compartilhada; fornecimento de saldo, extrato e demais informações relativas a contas em geral, por qualquer meio ou processo.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15.09 – Arrendamento mercantil (leasing) de quaisquer bens, inclusive cessão de direitos e obrigações, substituição de garantia, alteração, cancelamento e registro de contrato, e demais serviços relacionados ao arrendamento mercantil (leasing).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15.11 – Devolução de títulos, protesto de títulos, sustação de protesto, manutenção de títulos, reapresentação de títulos, e demais serviços a eles relacionados.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15.12 – Custódia em geral, inclusive de títulos e valores mobiliários. </w:t>
      </w:r>
    </w:p>
    <w:p w:rsidR="00E711E5" w:rsidRPr="00D045E5" w:rsidRDefault="00E711E5" w:rsidP="00E711E5">
      <w:pPr>
        <w:pStyle w:val="SemEspaamento"/>
        <w:ind w:firstLine="709"/>
        <w:jc w:val="both"/>
        <w:rPr>
          <w:rFonts w:ascii="Bookman Old Style" w:hAnsi="Bookman Old Style"/>
          <w:iCs/>
          <w:color w:val="0070C0"/>
          <w:sz w:val="24"/>
        </w:rPr>
      </w:pPr>
      <w:r w:rsidRPr="00D045E5">
        <w:rPr>
          <w:rFonts w:ascii="Bookman Old Style" w:hAnsi="Bookman Old Style"/>
          <w:iCs/>
          <w:color w:val="0070C0"/>
          <w:sz w:val="24"/>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15.14 – Fornecimento, emissão, reemissão, renovação e manutenção de cartão magnético, cartão de crédito, cartão de débito, cartão salário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15.15 – Compensação de cheques e títulos quaisquer; serviços relacionados a depósito, inclusive depósito identificado, a saque de contas quaisquer, por qualquer meio ou processo, inclusive em terminais eletrônicos e de atendimento.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15.16 –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15.17 – Emissão, fornecimento, devolução, sustação, cancelamento e oposição de cheques quaisquer, avulso ou por talão.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16 – Serviços de transporte de natureza municipal.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16.01 – Serviços de transporte de natureza municipal.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17 – Serviços de apoio técnico, administrativo, jurídico, contábil, comercial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17.01 – Assessoria ou consultoria de qualquer natureza, não contida em outros itens desta lista; análise, exame, pesquisa, coleta, compilação e fornecimento de dados e informações de qualquer natureza, inclusive cadastro e similares.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17.02 – Datilografia, digitação, estenografia, expediente, secretaria em geral, resposta audível, redação, edição, interpretação, revisão, tradução, apoio e infra-estrutura administrativa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17.03 – Planejamento, coordenação, programação ou organização técnica, financeira ou administrativa.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17.04 – Recrutamento, agenciamento, seleção e colocação de mão-de-obra.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17.05 – Fornecimento de mão-de-obra, mesmo em caráter temporário, inclusive de empregados ou trabalhadores, avulsos ou temporários, contratados pelo prestador de serviço.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lastRenderedPageBreak/>
        <w:tab/>
        <w:t xml:space="preserve">17.06 – Propaganda e publicidade, inclusive promoção de vendas, planejamento de campanhas ou sistemas de publicidade, elaboração de desenhos, textos e demais materiais publicitários.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17.07 – (VETADO)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17.08 – Franquia (franchising).</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17.09 – Perícias, laudos, exames técnicos e análises técnicas.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17.10 – Planejamento, organização e administração de feiras, exposições, congressos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17.11 – Organização de festas e recepções; bufê (exceto o fornecimento de alimentação e bebidas, que fica sujeito ao ICMS).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17.12 – Administração em geral, inclusive de bens e negócios de terceiros.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17.13 – Leilão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17.14 – Advocacia.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17.15 – Arbitragem de qualquer espécie, inclusive jurídica.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17.16 – Auditoria. </w:t>
      </w:r>
    </w:p>
    <w:p w:rsidR="00E711E5" w:rsidRPr="00D045E5" w:rsidRDefault="00E711E5" w:rsidP="00E711E5">
      <w:pPr>
        <w:pStyle w:val="SemEspaamento"/>
        <w:ind w:firstLine="709"/>
        <w:jc w:val="both"/>
        <w:rPr>
          <w:rFonts w:ascii="Bookman Old Style" w:hAnsi="Bookman Old Style"/>
          <w:iCs/>
          <w:color w:val="0070C0"/>
          <w:sz w:val="24"/>
        </w:rPr>
      </w:pPr>
      <w:r w:rsidRPr="00D045E5">
        <w:rPr>
          <w:rFonts w:ascii="Bookman Old Style" w:hAnsi="Bookman Old Style"/>
          <w:iCs/>
          <w:color w:val="0070C0"/>
          <w:sz w:val="24"/>
        </w:rPr>
        <w:t xml:space="preserve">17.17 – Análise de Organização e Métodos.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17.18 – Atuária e cálculos técnicos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17.19 – Contabilidade, inclusive serviços técnicos e auxiliares.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17.20 – Consultoria e assessoria econômica ou financeira.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17.21 – Estatística.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17.22 – Cobrança em geral.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17.23 – Assessoria, análise, avaliação, atendimento, consulta, cadastro, seleção, gerenciamento de informações, administração de contas a receber ou a pagar e em geral, relacionados a operações de faturização (factoring).</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 </w:t>
      </w:r>
      <w:r w:rsidRPr="00D045E5">
        <w:rPr>
          <w:rFonts w:ascii="Bookman Old Style" w:hAnsi="Bookman Old Style"/>
          <w:iCs/>
          <w:color w:val="0070C0"/>
          <w:sz w:val="24"/>
        </w:rPr>
        <w:tab/>
        <w:t>17.24 – Apresentação de palestras, conferências, seminários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18 – Serviços de regulação de sinistros vinculados a contratos de seguros; inspeção e avaliação de riscos para cobertura de contratos de seguros; prevenção e gerência de riscos seguráveis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18.01 - Serviços de regulação de sinistros vinculados a contratos de seguros; inspeção e avaliação de riscos para cobertura de contratos de seguros; prevenção e gerência de riscos seguráveis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19 – Serviços de distribuição e venda de bilhetes e demais produtos de loteria, bingos, cartões, pules ou cupons de apostas, sorteios, prêmios, inclusive os decorrentes de títulos de capitalização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19.01 - Serviços de distribuição e venda de bilhetes e demais produtos de loteria, bingos, cartões, pules ou cupons de apostas, sorteios, prêmios, inclusive os decorrentes de títulos de capitalização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20 – Serviços portuários, aeroportuários, ferroportuários, de terminais rodoviários, ferroviários e metroviários.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tab/>
      </w:r>
      <w:r w:rsidRPr="00D045E5">
        <w:rPr>
          <w:rFonts w:ascii="Bookman Old Style" w:hAnsi="Bookman Old Style"/>
          <w:iCs/>
          <w:color w:val="0070C0"/>
          <w:sz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20.03 – Serviços de terminais rodoviários, ferroviários, metroviários, movimentação de passageiros, mercadorias, inclusive suas operações, logística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21 – Serviços de registros públicos, cartorários e notariais.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21.01 - Serviços de registros públicos, cartorários e notariais.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22 – Serviços de exploração de rodovia.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
          <w:iCs/>
          <w:color w:val="0070C0"/>
          <w:sz w:val="24"/>
        </w:rPr>
        <w:lastRenderedPageBreak/>
        <w:tab/>
      </w:r>
      <w:r w:rsidRPr="00D045E5">
        <w:rPr>
          <w:rFonts w:ascii="Bookman Old Style" w:hAnsi="Bookman Old Style"/>
          <w:iCs/>
          <w:color w:val="0070C0"/>
          <w:sz w:val="24"/>
        </w:rPr>
        <w:t xml:space="preserve">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23 – Serviços de programação e comunicação visual, desenho industrial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23.01 – Serviços de programação e comunicação visual, desenho industrial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24 – Serviços de chaveiros, confecção de carimbos, placas, sinalização visual, banners, adesivos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24.01 - Serviços de chaveiros, confecção de carimbos, placas, sinalização visual, banners, adesivos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25 - Serviços funerários.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25.02 – Cremação de corpos e partes de corpos cadavéricos.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25.03 – Planos ou convênio funerários.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25.04 – Manutenção e conservação de jazigos e cemitérios.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26 – Serviços de coleta, remessa ou entrega de correspondências, documentos, objetos, bens ou valores, inclusive pelos correios e suas agências franqueadas; courrier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26.01 – Serviços de coleta, remessa ou entrega de correspondências, documentos, objetos, bens ou valores, inclusive pelos correios e suas agências franqueadas; courrier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27 – Serviços de assistência social.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27.01 – Serviços de assistência social.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28 – Serviços de avaliação de bens e serviços de qualquer natureza.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28.01 – Serviços de avaliação de bens e serviços de qualquer natureza.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29 – Serviços de biblioteconomia.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29.01 – Serviços de biblioteconomia.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30 – Serviços de biologia, biotecnologia e química.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30.01 – Serviços de biologia, biotecnologia e química.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31 – Serviços técnicos em edificações, eletrônica, eletrotécnica, mecânica, telecomunicações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31.01 - Serviços técnicos em edificações, eletrônica, eletrotécnica, mecânica, telecomunicações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32 – Serviços de desenhos técnicos.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32.01 - Serviços de desenhos técnicos. </w:t>
      </w:r>
    </w:p>
    <w:p w:rsidR="00E711E5" w:rsidRPr="00D045E5" w:rsidRDefault="00E711E5" w:rsidP="00E711E5">
      <w:pPr>
        <w:pStyle w:val="SemEspaamento"/>
        <w:ind w:left="567"/>
        <w:jc w:val="both"/>
        <w:rPr>
          <w:rFonts w:ascii="Bookman Old Style" w:hAnsi="Bookman Old Style"/>
          <w:iCs/>
          <w:color w:val="0070C0"/>
          <w:sz w:val="24"/>
        </w:rPr>
      </w:pPr>
      <w:r w:rsidRPr="00D045E5">
        <w:rPr>
          <w:rFonts w:ascii="Bookman Old Style" w:hAnsi="Bookman Old Style"/>
          <w:iCs/>
          <w:color w:val="0070C0"/>
          <w:sz w:val="24"/>
        </w:rPr>
        <w:tab/>
      </w:r>
      <w:r w:rsidRPr="00D045E5">
        <w:rPr>
          <w:rFonts w:ascii="Bookman Old Style" w:hAnsi="Bookman Old Style"/>
          <w:iCs/>
          <w:color w:val="0070C0"/>
          <w:sz w:val="24"/>
        </w:rPr>
        <w:tab/>
      </w:r>
      <w:r w:rsidRPr="00D045E5">
        <w:rPr>
          <w:rFonts w:ascii="Bookman Old Style" w:hAnsi="Bookman Old Style"/>
          <w:iCs/>
          <w:color w:val="0070C0"/>
          <w:sz w:val="24"/>
        </w:rPr>
        <w:tab/>
      </w:r>
      <w:r w:rsidRPr="00D045E5">
        <w:rPr>
          <w:rFonts w:ascii="Bookman Old Style" w:hAnsi="Bookman Old Style"/>
          <w:iCs/>
          <w:color w:val="0070C0"/>
          <w:sz w:val="24"/>
        </w:rPr>
        <w:tab/>
      </w:r>
      <w:r w:rsidRPr="00D045E5">
        <w:rPr>
          <w:rFonts w:ascii="Bookman Old Style" w:hAnsi="Bookman Old Style"/>
          <w:iCs/>
          <w:color w:val="0070C0"/>
          <w:sz w:val="24"/>
        </w:rPr>
        <w:tab/>
      </w:r>
      <w:r w:rsidRPr="00D045E5">
        <w:rPr>
          <w:rFonts w:ascii="Bookman Old Style" w:hAnsi="Bookman Old Style"/>
          <w:iCs/>
          <w:color w:val="0070C0"/>
          <w:sz w:val="24"/>
        </w:rPr>
        <w:tab/>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33 – Serviços de desembaraço aduaneiro, comissários, despachantes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33.01 - Serviços de desembaraço aduaneiro, comissários, despachantes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34 – Serviços de investigações particulares, detetives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34.01 - Serviços de investigações particulares, detetives e congêneres.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35 – Serviços de reportagem, assessoria de imprensa, jornalismo e relações públicas.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35.01 - Serviços de reportagem, assessoria de imprensa, jornalismo e relações públicas.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36 – Serviços de meteorologia.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36.01 – Serviços de meteorologia.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37 – Serviços de artistas, atletas, modelos e manequins.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lastRenderedPageBreak/>
        <w:tab/>
        <w:t xml:space="preserve">37.01 - Serviços de artistas, atletas, modelos e manequins.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38 – Serviços de museologia.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38.01 – Serviços de museologia.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39 – Serviços de ourivesaria e lapidação.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 xml:space="preserve">39.01 - Serviços de ourivesaria e lapidação (quando o material for fornecido pelo tomador do serviço).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 xml:space="preserve">40 – Serviços relativos a obras de arte sob encomenda.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ab/>
        <w:t>40.01 - Obras de arte sob encomenda.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1º.</w:t>
      </w:r>
      <w:r w:rsidRPr="00D045E5">
        <w:rPr>
          <w:rFonts w:ascii="Bookman Old Style" w:hAnsi="Bookman Old Style"/>
          <w:iCs/>
          <w:color w:val="0070C0"/>
          <w:sz w:val="24"/>
        </w:rPr>
        <w:t xml:space="preserve"> O imposto sobre incide também sobre os serviço proveniente do exterior do País ou cuja prestação se tenha iniciado no exterior do País.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2º.</w:t>
      </w:r>
      <w:r w:rsidRPr="00D045E5">
        <w:rPr>
          <w:rFonts w:ascii="Bookman Old Style" w:hAnsi="Bookman Old Style"/>
          <w:iCs/>
          <w:color w:val="0070C0"/>
          <w:sz w:val="24"/>
        </w:rPr>
        <w:t xml:space="preserve"> O imposto incide ainda sobre os serviços prestados mediante a utilização de bens e serviços públicos explorados economicamente mediante autorização, permissão ou concessão, com o pagamento de tarifa, preço ou pedágio pelo usuário final do serviço.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3º.</w:t>
      </w:r>
      <w:r w:rsidRPr="00D045E5">
        <w:rPr>
          <w:rFonts w:ascii="Bookman Old Style" w:hAnsi="Bookman Old Style"/>
          <w:iCs/>
          <w:color w:val="0070C0"/>
          <w:sz w:val="24"/>
        </w:rPr>
        <w:t xml:space="preserve"> A incidência do imposto independe:</w:t>
      </w:r>
    </w:p>
    <w:p w:rsidR="00E711E5" w:rsidRPr="00D045E5" w:rsidRDefault="00E711E5" w:rsidP="00E711E5">
      <w:pPr>
        <w:pStyle w:val="SemEspaamento"/>
        <w:numPr>
          <w:ilvl w:val="0"/>
          <w:numId w:val="107"/>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da denominação dada, em contrato ou qualquer documento, ao serviço prestado;</w:t>
      </w:r>
    </w:p>
    <w:p w:rsidR="00E711E5" w:rsidRPr="00D045E5" w:rsidRDefault="00E711E5" w:rsidP="00E711E5">
      <w:pPr>
        <w:pStyle w:val="SemEspaamento"/>
        <w:numPr>
          <w:ilvl w:val="0"/>
          <w:numId w:val="107"/>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do cumprimento de quaisquer exigências legais, regulamentares ou administrativas, relativas às atividades, sem prejuízo da penalidade aplicável;</w:t>
      </w:r>
    </w:p>
    <w:p w:rsidR="00E711E5" w:rsidRPr="00D045E5" w:rsidRDefault="00E711E5" w:rsidP="00E711E5">
      <w:pPr>
        <w:pStyle w:val="SemEspaamento"/>
        <w:numPr>
          <w:ilvl w:val="0"/>
          <w:numId w:val="107"/>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do resultado financeiro obtido.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26.</w:t>
      </w:r>
      <w:r w:rsidRPr="00D045E5">
        <w:rPr>
          <w:rFonts w:ascii="Bookman Old Style" w:hAnsi="Bookman Old Style"/>
          <w:iCs/>
          <w:color w:val="0070C0"/>
          <w:sz w:val="24"/>
        </w:rPr>
        <w:t xml:space="preserve"> O imposto não incide sobre:</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as exportações de serviços para o exterior do País;</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a prestação de serviços em relação de emprego, dos trabalhadores avulsos, dos diretores e membros de conselho consultivo ou de conselho fiscal de sociedades e fundações, bem como dos sócios-gerentes e dos gerentes-delegados;</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o valor intermediado no mercado de títulos e valores mobiliários, o valor dos depósitos bancários, o principal, juros e acréscimos moratórios relativos a operações de crédito realizadas por instituições financeiras.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Parágrafo único.</w:t>
      </w:r>
      <w:r w:rsidRPr="00D045E5">
        <w:rPr>
          <w:rFonts w:ascii="Bookman Old Style" w:hAnsi="Bookman Old Style"/>
          <w:iCs/>
          <w:color w:val="0070C0"/>
          <w:sz w:val="24"/>
        </w:rPr>
        <w:t xml:space="preserve"> Não se enquadram no disposto no inciso I os serviços desenvolvidos no Município cujo resultado nele se verifique ainda que o pagamento seja feito por residente no exterior.</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Art. 27. </w:t>
      </w:r>
      <w:r w:rsidRPr="00D045E5">
        <w:rPr>
          <w:rFonts w:ascii="Bookman Old Style" w:hAnsi="Bookman Old Style"/>
          <w:iCs/>
          <w:color w:val="0070C0"/>
          <w:sz w:val="24"/>
        </w:rPr>
        <w:t>O serviço considera-se prestado e o imposto devido no local do estabelecimento prestador ou, na falta de estabelecimento, no local do domicílio do prestador.</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 1º. </w:t>
      </w:r>
      <w:r w:rsidRPr="00D045E5">
        <w:rPr>
          <w:rFonts w:ascii="Bookman Old Style" w:hAnsi="Bookman Old Style"/>
          <w:iCs/>
          <w:color w:val="0070C0"/>
          <w:sz w:val="24"/>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 2º. </w:t>
      </w:r>
      <w:r w:rsidRPr="00D045E5">
        <w:rPr>
          <w:rFonts w:ascii="Bookman Old Style" w:hAnsi="Bookman Old Style"/>
          <w:iCs/>
          <w:color w:val="0070C0"/>
          <w:sz w:val="24"/>
        </w:rPr>
        <w:t>Independentemente do disposto no caput e § 1º deste artigo, o ISS será devido ao Município de Roque Gonzales sempre que seu território for o local:</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do estabelecimento do tomador ou intermediário do serviço, ou, na falta de estabelecimento, do seu domicílio, no caso de serviço proveniente do exterior do País ou cuja prestação se tenha iniciado no exterior do País;</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da instalação de andaimes, palcos, coberturas e outras estruturas, no caso de serviços descritos no subitem 3.05 da Lista;</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da execução da obra, no caso dos serviços descritos no subitem 7.02 e 7.19 da Lista;</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da demolição, no caso dos serviços descritos no subitem 7.04 da Lista;</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das edificações em geral, estradas, pontes, portos e congêneres, no caso dos serviços descritos no subitem 7.05 da Lista;</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lastRenderedPageBreak/>
        <w:t>da execução da varrição, coleta, remoção, incineração, tratamento, reciclagem, separação e destinação final do lixo, rejeitados e outros resíduos quaisquer, no caso de serviços descritos no subitem 7.09 da Lista;</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da execução da decoração e jardinagem, do corte e poda de árvores, no caso dos serviços descritos no subitem 7.11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controle e tratamento do efluente de qualquer natureza e de agentes físicos, químicos e biológicos, no caso dos serviços descritos no subitem 7.12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(VETADO);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(VETADO);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florestamento, reflorestamento, semeadura, adubação e congêneres, no caso dos serviços descritos no subitem 7.16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da execução dos serviços de escoramento, contenção de encostas e congêneres, no caso dos serviços descritos no subitem 7.17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da limpeza e dragagem, no caso dos serviços descritos no subitem 7.18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onde o bem estiver guardado ou estacionado, no caso dos serviços descritos no subitem 11.01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dos bens ou do domicílio das pessoas vigiados, segurados ou monitorados, no caso dos serviços descritos no subitem 11.02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armazenamento, depósito, carga, descarga, arrumação e guarda do bem, no caso dos serviços descritos no subitem 11.04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da execução dos serviços de diversão, lazer, entretenimento e congêneres, no caso dos serviços descritos nos subitens do item 12, exceto o 12.13,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Município onde está sendo executado o transporte, no caso dos serviços descritos pelo subitem 16.01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estabelecimento do tomador da mão-de-obra ou, na falta de estabelecimento, onde ele estiver domiciliado, no caso dos serviços descritos pelo subitem 17.05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da feira, exposição, congresso ou congênere a que se referir o planejamento, organização e administração, no caso dos serviços descritos pelo subitem 17.10 da lista anexa; </w:t>
      </w:r>
    </w:p>
    <w:p w:rsidR="00E711E5" w:rsidRPr="00D045E5" w:rsidRDefault="00E711E5" w:rsidP="00E711E5">
      <w:pPr>
        <w:pStyle w:val="SemEspaamento"/>
        <w:numPr>
          <w:ilvl w:val="0"/>
          <w:numId w:val="108"/>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do porto, aeroporto, ferroporto, terminal rodoviário, ferroviário ou metroviário, no caso dos serviços descritos pelo item 20 da lista anexa. </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3º</w:t>
      </w:r>
      <w:r w:rsidRPr="00D045E5">
        <w:rPr>
          <w:rFonts w:ascii="Bookman Old Style" w:hAnsi="Bookman Old Style"/>
          <w:iCs/>
          <w:color w:val="0070C0"/>
          <w:sz w:val="24"/>
        </w:rPr>
        <w:t>. No caso dos serviços a que se refere o subitem 3.04 da Lista, considera-se ocorrido o fato gerador e devido o imposto no Município de Roque Gonzales, relativamente à extensão de ferrovia, rodovia, postes, cabos, dutos e condutos de qualquer natureza, objetos de locação, sublocação, arrendamento, direito de passagem ou permissão de uso, compartilhado ou não, existente em seu território.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 4º. </w:t>
      </w:r>
      <w:r w:rsidRPr="00D045E5">
        <w:rPr>
          <w:rFonts w:ascii="Bookman Old Style" w:hAnsi="Bookman Old Style"/>
          <w:iCs/>
          <w:color w:val="0070C0"/>
          <w:sz w:val="24"/>
        </w:rPr>
        <w:t>No caso dos serviços a que se refere o subitem 22.01 da Lista, considera-se ocorrido o fato gerador e devido o imposto no Município de Roque Gonzales relativamente à extensão da rodovia explorada, existente em seu território.</w:t>
      </w:r>
    </w:p>
    <w:p w:rsidR="00E711E5" w:rsidRPr="00D045E5" w:rsidRDefault="00E711E5" w:rsidP="00E711E5">
      <w:pPr>
        <w:pStyle w:val="SemEspaamento"/>
        <w:rPr>
          <w:rFonts w:ascii="Bookman Old Style" w:hAnsi="Bookman Old Style"/>
          <w:b/>
          <w:i/>
          <w:iCs/>
          <w:color w:val="0070C0"/>
          <w:sz w:val="24"/>
        </w:rPr>
      </w:pP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SEÇÃO II</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Do Contribuinte, Base de Cálculo e Alíquota</w:t>
      </w:r>
    </w:p>
    <w:p w:rsidR="00E711E5" w:rsidRPr="00D045E5" w:rsidRDefault="00E711E5" w:rsidP="00E711E5">
      <w:pPr>
        <w:pStyle w:val="SemEspaamento"/>
        <w:rPr>
          <w:rFonts w:ascii="Bookman Old Style" w:hAnsi="Bookman Old Style"/>
          <w:b/>
          <w:i/>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Art. 28. </w:t>
      </w:r>
      <w:r w:rsidRPr="00D045E5">
        <w:rPr>
          <w:rFonts w:ascii="Bookman Old Style" w:hAnsi="Bookman Old Style"/>
          <w:iCs/>
          <w:color w:val="0070C0"/>
          <w:sz w:val="24"/>
        </w:rPr>
        <w:t>Contribuinte do ISS é o prestador do Serviço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29.</w:t>
      </w:r>
      <w:r w:rsidRPr="00D045E5">
        <w:rPr>
          <w:rFonts w:ascii="Bookman Old Style" w:hAnsi="Bookman Old Style"/>
          <w:iCs/>
          <w:color w:val="0070C0"/>
          <w:sz w:val="24"/>
        </w:rPr>
        <w:t xml:space="preserve"> São responsáveis pelo crédito tributário referente ao ISS, sem prejuízo da responsabilidade supletiva do contribuinte, pelo cumprimento total da obrigação, inclusive no que se refere à multa e aos acréscimos:</w:t>
      </w:r>
    </w:p>
    <w:p w:rsidR="00E711E5" w:rsidRPr="00D045E5" w:rsidRDefault="00E711E5" w:rsidP="00E711E5">
      <w:pPr>
        <w:pStyle w:val="SemEspaamento"/>
        <w:numPr>
          <w:ilvl w:val="0"/>
          <w:numId w:val="109"/>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 xml:space="preserve">o tomador do serviço, estabelecido no território do Município, relativamente aos serviços que lhe forem prestados por pessoas físicas, empresários ou pessoas jurídicas </w:t>
      </w:r>
      <w:r w:rsidRPr="00D045E5">
        <w:rPr>
          <w:rFonts w:ascii="Bookman Old Style" w:hAnsi="Bookman Old Style"/>
          <w:iCs/>
          <w:color w:val="0070C0"/>
          <w:sz w:val="24"/>
        </w:rPr>
        <w:lastRenderedPageBreak/>
        <w:t>sem estabelecimento licenciado, ou domicílio no Município, ou não inscritos em seu cadastro fiscal, sempre que se tratar de serviços referidos nesta Lei;</w:t>
      </w:r>
    </w:p>
    <w:p w:rsidR="00E711E5" w:rsidRPr="00D045E5" w:rsidRDefault="00E711E5" w:rsidP="00E711E5">
      <w:pPr>
        <w:pStyle w:val="SemEspaamento"/>
        <w:numPr>
          <w:ilvl w:val="0"/>
          <w:numId w:val="109"/>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o tomador dos serviços, relativamente aos que lhe forem prestados por pessoa natural, empresário ou pessoa jurídica, com estabelecimento ou domicílio no Município, quando não inscritos no cadastro fiscal;</w:t>
      </w:r>
    </w:p>
    <w:p w:rsidR="00E711E5" w:rsidRPr="00D045E5" w:rsidRDefault="00E711E5" w:rsidP="00E711E5">
      <w:pPr>
        <w:pStyle w:val="SemEspaamento"/>
        <w:numPr>
          <w:ilvl w:val="0"/>
          <w:numId w:val="109"/>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o tomador ou o intermediário do serviço estabelecido ou domiciliado no Município, relativamente a serviço proveniente do exterior do País ou cuja prestação se tenha iniciado no exterior do País;</w:t>
      </w:r>
    </w:p>
    <w:p w:rsidR="00E711E5" w:rsidRPr="00D045E5" w:rsidRDefault="00E711E5" w:rsidP="00E711E5">
      <w:pPr>
        <w:pStyle w:val="SemEspaamento"/>
        <w:numPr>
          <w:ilvl w:val="0"/>
          <w:numId w:val="109"/>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a pessoa jurídica, ainda que imune ou isenta, tomadora ou intermediária dos serviços descritos nos subitens 3.05, 7.02, 7.04, 7.05, 7.09, 7.10, 7.12, 7.14, 7.16, 7.17, 7.19, 11.02, 17.05 e 17.10 da Lista.</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1º.</w:t>
      </w:r>
      <w:r w:rsidRPr="00D045E5">
        <w:rPr>
          <w:rFonts w:ascii="Bookman Old Style" w:hAnsi="Bookman Old Style"/>
          <w:iCs/>
          <w:color w:val="0070C0"/>
          <w:sz w:val="24"/>
        </w:rPr>
        <w:t xml:space="preserve"> A responsabilidade de que trata este artigo será efetivada mediante retenção na fonte e recolhimento do ISS devido, calculado sobre o preço do serviço, aplicada a alíquota correspondente, conforme prevê esta Lei.</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 2º. </w:t>
      </w:r>
      <w:r w:rsidRPr="00D045E5">
        <w:rPr>
          <w:rFonts w:ascii="Bookman Old Style" w:hAnsi="Bookman Old Style"/>
          <w:iCs/>
          <w:color w:val="0070C0"/>
          <w:sz w:val="24"/>
        </w:rPr>
        <w:t>O valor do imposto retido na forma do § 1º deste artigo deverá ser recolhido no prazo máximo de cinco (5) dias úteis contados da data do pagamento do preço do serviço.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3º.</w:t>
      </w:r>
      <w:r w:rsidRPr="00D045E5">
        <w:rPr>
          <w:rFonts w:ascii="Bookman Old Style" w:hAnsi="Bookman Old Style"/>
          <w:iCs/>
          <w:color w:val="0070C0"/>
          <w:sz w:val="24"/>
        </w:rPr>
        <w:t xml:space="preserve"> O valor do imposto não recolhido no prazo referido no parágrafo anterior, será acrescido de juros, multa e atualização monetária nos termos desta Lei.</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4º.</w:t>
      </w:r>
      <w:r w:rsidRPr="00D045E5">
        <w:rPr>
          <w:rFonts w:ascii="Bookman Old Style" w:hAnsi="Bookman Old Style"/>
          <w:iCs/>
          <w:color w:val="0070C0"/>
          <w:sz w:val="24"/>
        </w:rPr>
        <w:t xml:space="preserve"> Os responsáveis a que se refere este artigo são obrigados ao recolhimento integral do ISS devido, multa e acréscimos legais, independente de ter sido efetuada sua retenção na fonte.</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5º.</w:t>
      </w:r>
      <w:r w:rsidRPr="00D045E5">
        <w:rPr>
          <w:rFonts w:ascii="Bookman Old Style" w:hAnsi="Bookman Old Style"/>
          <w:iCs/>
          <w:color w:val="0070C0"/>
          <w:sz w:val="24"/>
        </w:rPr>
        <w:t xml:space="preserve"> Os contribuintes alcançados pela retenção do ISS, assim como os responsáveis que a efetuarem manterão controle próprio das operações e respectivos valores sujeitos a esse regime.</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30.</w:t>
      </w:r>
      <w:r w:rsidRPr="00D045E5">
        <w:rPr>
          <w:rFonts w:ascii="Bookman Old Style" w:hAnsi="Bookman Old Style"/>
          <w:iCs/>
          <w:color w:val="0070C0"/>
          <w:sz w:val="24"/>
        </w:rPr>
        <w:t xml:space="preserve"> No caso de prestação de serviços ao próprio Município, sempre que, nos termos desta lei, for ele o credor do ISS, o respectivo valor será retido quando do pagamento do serviço e apropriado como receita, entregando-se comprovante de quitação ao contribuinte.</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31.</w:t>
      </w:r>
      <w:r w:rsidRPr="00D045E5">
        <w:rPr>
          <w:rFonts w:ascii="Bookman Old Style" w:hAnsi="Bookman Old Style"/>
          <w:iCs/>
          <w:color w:val="0070C0"/>
          <w:sz w:val="24"/>
        </w:rPr>
        <w:t xml:space="preserve"> A base de cálculo do ISS é o preço do serviço.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1º.</w:t>
      </w:r>
      <w:r w:rsidRPr="00D045E5">
        <w:rPr>
          <w:rFonts w:ascii="Bookman Old Style" w:hAnsi="Bookman Old Style"/>
          <w:iCs/>
          <w:color w:val="0070C0"/>
          <w:sz w:val="24"/>
        </w:rPr>
        <w:t xml:space="preserve"> Quando se tratar de prestação de serviços soba forma de trabalho pessoal do próprio contribuinte do ISS será calculado por meio de alíquota fixa, em função da natureza do serviço na forma da Tabela que constitui esta Lei.</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2º.</w:t>
      </w:r>
      <w:r w:rsidRPr="00D045E5">
        <w:rPr>
          <w:rFonts w:ascii="Bookman Old Style" w:hAnsi="Bookman Old Style"/>
          <w:iCs/>
          <w:color w:val="0070C0"/>
          <w:sz w:val="24"/>
        </w:rPr>
        <w:t xml:space="preserve"> Quando os serviços descritos no subitem 3.04 da Lista forem prestados no território de mais de um Município, a base de cálculo será proporcional, conforme o caso, à extensão da ferrovia, rodovia, dutos e condutos de qualquer natureza, ou número de postes localizados em cada Município.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 3º. </w:t>
      </w:r>
      <w:r w:rsidRPr="00D045E5">
        <w:rPr>
          <w:rFonts w:ascii="Bookman Old Style" w:hAnsi="Bookman Old Style"/>
          <w:iCs/>
          <w:color w:val="0070C0"/>
          <w:sz w:val="24"/>
        </w:rPr>
        <w:t>Não se inclui na base de cálculo do ISS o valor dos materiais fornecidos pelo prestador dos serviços previstos nos itens 7.02 e 7.05 da Lista, desde que se trate de mercadorias produzidas pelo próprio prestador fora do local da prestação dos serviços.</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32.</w:t>
      </w:r>
      <w:r w:rsidRPr="00D045E5">
        <w:rPr>
          <w:rFonts w:ascii="Bookman Old Style" w:hAnsi="Bookman Old Style"/>
          <w:iCs/>
          <w:color w:val="0070C0"/>
          <w:sz w:val="24"/>
        </w:rPr>
        <w:t xml:space="preserve"> As alíquotas do ISS são as constantes na Tabela II do Anexo Único da Lei nº 658/85.</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1º.</w:t>
      </w:r>
      <w:r w:rsidRPr="00D045E5">
        <w:rPr>
          <w:rFonts w:ascii="Bookman Old Style" w:hAnsi="Bookman Old Style"/>
          <w:iCs/>
          <w:color w:val="0070C0"/>
          <w:sz w:val="24"/>
        </w:rPr>
        <w:t xml:space="preserve"> Quando a natureza do serviço prestado tiver enquadramento em mais de uma alíquota, o imposto será calculado pela de maior valor, salvo quando o contribuinte discriminar a sua receita, de forma a possibilitar o cálculo pelas alíquotas em que se enquadrar.</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2º.</w:t>
      </w:r>
      <w:r w:rsidRPr="00D045E5">
        <w:rPr>
          <w:rFonts w:ascii="Bookman Old Style" w:hAnsi="Bookman Old Style"/>
          <w:iCs/>
          <w:color w:val="0070C0"/>
          <w:sz w:val="24"/>
        </w:rPr>
        <w:t xml:space="preserve"> A atividade não prevista na tabela será tributada de conformidade com a atividade que apresentar com ela maior semelhança de características.</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33.</w:t>
      </w:r>
      <w:r w:rsidRPr="00D045E5">
        <w:rPr>
          <w:rFonts w:ascii="Bookman Old Style" w:hAnsi="Bookman Old Style"/>
          <w:iCs/>
          <w:color w:val="0070C0"/>
          <w:sz w:val="24"/>
        </w:rPr>
        <w:t xml:space="preserve"> O contribuinte sujeito à alíquota variável escriturará, em livro de registro especial, dentro do prazo de 15 (quinze) dias no máximo, o valor diário dos serviços </w:t>
      </w:r>
      <w:r w:rsidRPr="00D045E5">
        <w:rPr>
          <w:rFonts w:ascii="Bookman Old Style" w:hAnsi="Bookman Old Style"/>
          <w:iCs/>
          <w:color w:val="0070C0"/>
          <w:sz w:val="24"/>
        </w:rPr>
        <w:lastRenderedPageBreak/>
        <w:t>prestados, bem como emitirá, para cada usuário, uma nota simplificada, de acordo com os modelos aprovados pela Fazenda Municipal.</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Parágrafo único.</w:t>
      </w:r>
      <w:r w:rsidRPr="00D045E5">
        <w:rPr>
          <w:rFonts w:ascii="Bookman Old Style" w:hAnsi="Bookman Old Style"/>
          <w:iCs/>
          <w:color w:val="0070C0"/>
          <w:sz w:val="24"/>
        </w:rPr>
        <w:t xml:space="preserve"> Quando a natureza da operação, ou as condições em que se realizar, tornarem impraticável ou desnecessária a emissão de nota de serviço, a juízo da Fazenda Municipal, poderá ser dispensado o contribuinte das exigências deste artigo, calculando-se o imposto com base na receita estimada ou apurada na forma que for estabelecida em regulamento.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34.</w:t>
      </w:r>
      <w:r w:rsidRPr="00D045E5">
        <w:rPr>
          <w:rFonts w:ascii="Bookman Old Style" w:hAnsi="Bookman Old Style"/>
          <w:iCs/>
          <w:color w:val="0070C0"/>
          <w:sz w:val="24"/>
        </w:rPr>
        <w:t xml:space="preserve"> Sem prejuízo da aplicação das penalidades cabíveis, a receita bruta poderá ser arbitrada pelo fisco municipal, levando em consideração os preços adotados em atividades semelhantes, nos casos em que:</w:t>
      </w:r>
    </w:p>
    <w:p w:rsidR="00E711E5" w:rsidRPr="00D045E5" w:rsidRDefault="00E711E5" w:rsidP="00E711E5">
      <w:pPr>
        <w:pStyle w:val="SemEspaamento"/>
        <w:numPr>
          <w:ilvl w:val="0"/>
          <w:numId w:val="110"/>
        </w:numPr>
        <w:tabs>
          <w:tab w:val="left" w:pos="1134"/>
        </w:tabs>
        <w:ind w:left="0" w:firstLine="556"/>
        <w:jc w:val="both"/>
        <w:rPr>
          <w:rFonts w:ascii="Bookman Old Style" w:hAnsi="Bookman Old Style"/>
          <w:iCs/>
          <w:color w:val="0070C0"/>
          <w:sz w:val="24"/>
        </w:rPr>
      </w:pPr>
      <w:r w:rsidRPr="00D045E5">
        <w:rPr>
          <w:rFonts w:ascii="Bookman Old Style" w:hAnsi="Bookman Old Style"/>
          <w:iCs/>
          <w:color w:val="0070C0"/>
          <w:sz w:val="24"/>
        </w:rPr>
        <w:t>o contribuinte não exibir à fiscalização os elementos necessários a comprovação de sua receita, inclusive nos casos de perda ou extravio dos livros ou documentos fiscais ou contábeis;</w:t>
      </w:r>
    </w:p>
    <w:p w:rsidR="00E711E5" w:rsidRPr="00D045E5" w:rsidRDefault="00E711E5" w:rsidP="00E711E5">
      <w:pPr>
        <w:pStyle w:val="SemEspaamento"/>
        <w:numPr>
          <w:ilvl w:val="0"/>
          <w:numId w:val="110"/>
        </w:numPr>
        <w:tabs>
          <w:tab w:val="left" w:pos="1134"/>
        </w:tabs>
        <w:ind w:left="0" w:firstLine="556"/>
        <w:jc w:val="both"/>
        <w:rPr>
          <w:rFonts w:ascii="Bookman Old Style" w:hAnsi="Bookman Old Style"/>
          <w:iCs/>
          <w:color w:val="0070C0"/>
          <w:sz w:val="24"/>
        </w:rPr>
      </w:pPr>
      <w:r w:rsidRPr="00D045E5">
        <w:rPr>
          <w:rFonts w:ascii="Bookman Old Style" w:hAnsi="Bookman Old Style"/>
          <w:iCs/>
          <w:color w:val="0070C0"/>
          <w:sz w:val="24"/>
        </w:rPr>
        <w:t>houver fundadas suspeitas de que os documentos fiscais ou contábeis não reflitam a receita bruta realizada ou o preço real dos serviços;</w:t>
      </w:r>
    </w:p>
    <w:p w:rsidR="00E711E5" w:rsidRPr="00D045E5" w:rsidRDefault="00E711E5" w:rsidP="00E711E5">
      <w:pPr>
        <w:pStyle w:val="SemEspaamento"/>
        <w:numPr>
          <w:ilvl w:val="0"/>
          <w:numId w:val="110"/>
        </w:numPr>
        <w:tabs>
          <w:tab w:val="left" w:pos="1134"/>
        </w:tabs>
        <w:ind w:left="0" w:firstLine="556"/>
        <w:jc w:val="both"/>
        <w:rPr>
          <w:rFonts w:ascii="Bookman Old Style" w:hAnsi="Bookman Old Style"/>
          <w:iCs/>
          <w:color w:val="0070C0"/>
          <w:sz w:val="24"/>
        </w:rPr>
      </w:pPr>
      <w:r w:rsidRPr="00D045E5">
        <w:rPr>
          <w:rFonts w:ascii="Bookman Old Style" w:hAnsi="Bookman Old Style"/>
          <w:iCs/>
          <w:color w:val="0070C0"/>
          <w:sz w:val="24"/>
        </w:rPr>
        <w:t>o contribuinte não estiver inscrito no Cadastro do ISSQN.</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SEÇÃO III</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Da Inscrição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35.</w:t>
      </w:r>
      <w:r w:rsidRPr="00D045E5">
        <w:rPr>
          <w:rFonts w:ascii="Bookman Old Style" w:hAnsi="Bookman Old Style"/>
          <w:iCs/>
          <w:color w:val="0070C0"/>
          <w:sz w:val="24"/>
        </w:rPr>
        <w:t xml:space="preserve"> Estão sujeitas à inscrição obrigatória no Cadastro do ISSQN as pessoas físicas ou jurídicas enquadradas como imunes ou isentas do pagamento do imposto.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Parágrafo único. A inscrição será feita pelo contribuinte ou seu representante legal antes do início da atividade.</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36.</w:t>
      </w:r>
      <w:r w:rsidRPr="00D045E5">
        <w:rPr>
          <w:rFonts w:ascii="Bookman Old Style" w:hAnsi="Bookman Old Style"/>
          <w:iCs/>
          <w:color w:val="0070C0"/>
          <w:sz w:val="24"/>
        </w:rPr>
        <w:t xml:space="preserve"> Far-se-á a inscrição de ofício quando não forem cumpridas as disposições contidas no artigo anterior.</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37.</w:t>
      </w:r>
      <w:r w:rsidRPr="00D045E5">
        <w:rPr>
          <w:rFonts w:ascii="Bookman Old Style" w:hAnsi="Bookman Old Style"/>
          <w:iCs/>
          <w:color w:val="0070C0"/>
          <w:sz w:val="24"/>
        </w:rPr>
        <w:t xml:space="preserve"> Para efeito de inscrição, constituem atividades distintas as que:</w:t>
      </w:r>
    </w:p>
    <w:p w:rsidR="00E711E5" w:rsidRPr="00D045E5" w:rsidRDefault="00E711E5" w:rsidP="00E711E5">
      <w:pPr>
        <w:pStyle w:val="SemEspaamento"/>
        <w:numPr>
          <w:ilvl w:val="0"/>
          <w:numId w:val="111"/>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exercidas no mesmo local, ainda que sujeitas à mesma alíquota, correspondam a diferentes pessoas físicas ou jurídicas;</w:t>
      </w:r>
    </w:p>
    <w:p w:rsidR="00E711E5" w:rsidRPr="00D045E5" w:rsidRDefault="00E711E5" w:rsidP="00E711E5">
      <w:pPr>
        <w:pStyle w:val="SemEspaamento"/>
        <w:numPr>
          <w:ilvl w:val="0"/>
          <w:numId w:val="111"/>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embora exercidas pelo mesmo contribuinte, estejam localizadas em prédios distintos ou locais diversos;</w:t>
      </w:r>
    </w:p>
    <w:p w:rsidR="00E711E5" w:rsidRPr="00D045E5" w:rsidRDefault="00E711E5" w:rsidP="00E711E5">
      <w:pPr>
        <w:pStyle w:val="SemEspaamento"/>
        <w:numPr>
          <w:ilvl w:val="0"/>
          <w:numId w:val="111"/>
        </w:numPr>
        <w:tabs>
          <w:tab w:val="left" w:pos="1134"/>
        </w:tabs>
        <w:ind w:left="0" w:firstLine="567"/>
        <w:jc w:val="both"/>
        <w:rPr>
          <w:rFonts w:ascii="Bookman Old Style" w:hAnsi="Bookman Old Style"/>
          <w:iCs/>
          <w:color w:val="0070C0"/>
          <w:sz w:val="24"/>
        </w:rPr>
      </w:pPr>
      <w:r w:rsidRPr="00D045E5">
        <w:rPr>
          <w:rFonts w:ascii="Bookman Old Style" w:hAnsi="Bookman Old Style"/>
          <w:iCs/>
          <w:color w:val="0070C0"/>
          <w:sz w:val="24"/>
        </w:rPr>
        <w:t>estiverem sujeitas a alíquotas fixas e variáveis.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Parágrafo único.</w:t>
      </w:r>
      <w:r w:rsidRPr="00D045E5">
        <w:rPr>
          <w:rFonts w:ascii="Bookman Old Style" w:hAnsi="Bookman Old Style"/>
          <w:iCs/>
          <w:color w:val="0070C0"/>
          <w:sz w:val="24"/>
        </w:rPr>
        <w:t xml:space="preserve"> Não são considerados locais diversos dois ou mais imóveis contíguos, com comunicação interna, nem em vários pavimentos de um mesmo imóvel.</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38.</w:t>
      </w:r>
      <w:r w:rsidRPr="00D045E5">
        <w:rPr>
          <w:rFonts w:ascii="Bookman Old Style" w:hAnsi="Bookman Old Style"/>
          <w:iCs/>
          <w:color w:val="0070C0"/>
          <w:sz w:val="24"/>
        </w:rPr>
        <w:t xml:space="preserve"> Sempre que se alterar o nome, firma, razão ou denominação social, localização ou, ainda, a natureza da atividade e quando esta acarretar enquadramento em alíquotas distintas, deverá ser feita a devida comunicação à Fazenda Municipal, dentro do prazo de 30 (trinta) dias.</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Parágrafo único.</w:t>
      </w:r>
      <w:r w:rsidRPr="00D045E5">
        <w:rPr>
          <w:rFonts w:ascii="Bookman Old Style" w:hAnsi="Bookman Old Style"/>
          <w:iCs/>
          <w:color w:val="0070C0"/>
          <w:sz w:val="24"/>
        </w:rPr>
        <w:t xml:space="preserve"> O não cumprimento do disposto neste artigo determinará a alteração de ofício.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39.</w:t>
      </w:r>
      <w:r w:rsidRPr="00D045E5">
        <w:rPr>
          <w:rFonts w:ascii="Bookman Old Style" w:hAnsi="Bookman Old Style"/>
          <w:iCs/>
          <w:color w:val="0070C0"/>
          <w:sz w:val="24"/>
        </w:rPr>
        <w:t xml:space="preserve"> A cessação da atividade será comunicada no prazo de 30 (trinta) dias, por meio de requerimento.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1º.</w:t>
      </w:r>
      <w:r w:rsidRPr="00D045E5">
        <w:rPr>
          <w:rFonts w:ascii="Bookman Old Style" w:hAnsi="Bookman Old Style"/>
          <w:iCs/>
          <w:color w:val="0070C0"/>
          <w:sz w:val="24"/>
        </w:rPr>
        <w:t xml:space="preserve"> Dar-se-á baixa da inscrição após verificada a procedência da comunicação, observado o disposto o que dispõe esta Lei e o Código Tributário.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2º.</w:t>
      </w:r>
      <w:r w:rsidRPr="00D045E5">
        <w:rPr>
          <w:rFonts w:ascii="Bookman Old Style" w:hAnsi="Bookman Old Style"/>
          <w:iCs/>
          <w:color w:val="0070C0"/>
          <w:sz w:val="24"/>
        </w:rPr>
        <w:t xml:space="preserve"> O não cumprimento da disposição deste artigo, importará em baixa de ofício.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3º.</w:t>
      </w:r>
      <w:r w:rsidRPr="00D045E5">
        <w:rPr>
          <w:rFonts w:ascii="Bookman Old Style" w:hAnsi="Bookman Old Style"/>
          <w:iCs/>
          <w:color w:val="0070C0"/>
          <w:sz w:val="24"/>
        </w:rPr>
        <w:t xml:space="preserve"> A baixa da inscrição não importará na dispensa do pagamento dos tributos devidos, inclusive, os que venham a ser apurados mediante revisão dos elementos fiscais e contábeis, pelo agente da Fazenda Municipal.</w:t>
      </w:r>
    </w:p>
    <w:p w:rsidR="00E711E5" w:rsidRPr="00D045E5" w:rsidRDefault="00E711E5" w:rsidP="00E711E5">
      <w:pPr>
        <w:pStyle w:val="SemEspaamento"/>
        <w:rPr>
          <w:rFonts w:ascii="Bookman Old Style" w:hAnsi="Bookman Old Style"/>
          <w:iCs/>
          <w:color w:val="0070C0"/>
          <w:sz w:val="24"/>
        </w:rPr>
      </w:pP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SEÇÃO  IV</w:t>
      </w:r>
    </w:p>
    <w:p w:rsidR="00E711E5" w:rsidRPr="00D045E5" w:rsidRDefault="00E711E5" w:rsidP="00E711E5">
      <w:pPr>
        <w:pStyle w:val="SemEspaamento"/>
        <w:jc w:val="center"/>
        <w:rPr>
          <w:rFonts w:ascii="Bookman Old Style" w:hAnsi="Bookman Old Style"/>
          <w:b/>
          <w:iCs/>
          <w:color w:val="0070C0"/>
          <w:sz w:val="24"/>
        </w:rPr>
      </w:pPr>
      <w:r w:rsidRPr="00D045E5">
        <w:rPr>
          <w:rFonts w:ascii="Bookman Old Style" w:hAnsi="Bookman Old Style"/>
          <w:b/>
          <w:iCs/>
          <w:color w:val="0070C0"/>
          <w:sz w:val="24"/>
        </w:rPr>
        <w:t>Do Lançamento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40.</w:t>
      </w:r>
      <w:r w:rsidRPr="00D045E5">
        <w:rPr>
          <w:rFonts w:ascii="Bookman Old Style" w:hAnsi="Bookman Old Style"/>
          <w:iCs/>
          <w:color w:val="0070C0"/>
          <w:sz w:val="24"/>
        </w:rPr>
        <w:t xml:space="preserve"> O imposto é lançado com base nos elementos do Cadastro Fiscal e, quando for o caso, nas declarações apresentadas pelo contribuinte, por meio da guia de recolhimento mensal.</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41.</w:t>
      </w:r>
      <w:r w:rsidRPr="00D045E5">
        <w:rPr>
          <w:rFonts w:ascii="Bookman Old Style" w:hAnsi="Bookman Old Style"/>
          <w:iCs/>
          <w:color w:val="0070C0"/>
          <w:sz w:val="24"/>
        </w:rPr>
        <w:t xml:space="preserve"> No caso de início de atividade sujeita à alíquota fixa, o lançamento corresponderá a tantos duodécimos do valor fixado na tabela, quantos forem os meses do exercício, a partir, inclusive, daquele em que teve início.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42.</w:t>
      </w:r>
      <w:r w:rsidRPr="00D045E5">
        <w:rPr>
          <w:rFonts w:ascii="Bookman Old Style" w:hAnsi="Bookman Old Style"/>
          <w:iCs/>
          <w:color w:val="0070C0"/>
          <w:sz w:val="24"/>
        </w:rPr>
        <w:t xml:space="preserve"> No caso de atividade iniciada antes de ser promovida a inscrição, o lançamento retroagirá ao mês do início.</w:t>
      </w: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iCs/>
          <w:color w:val="0070C0"/>
          <w:sz w:val="24"/>
        </w:rPr>
        <w:t>Parágrafo único. A falta de apresentação de guia de recolhimento mensal, no caso previsão que determinará o lançamento de ofício.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 xml:space="preserve">Art. 43. </w:t>
      </w:r>
      <w:r w:rsidRPr="00D045E5">
        <w:rPr>
          <w:rFonts w:ascii="Bookman Old Style" w:hAnsi="Bookman Old Style"/>
          <w:iCs/>
          <w:color w:val="0070C0"/>
          <w:sz w:val="24"/>
        </w:rPr>
        <w:t xml:space="preserve">A receita bruta, declarada pelo contribuinte na guia de recolhimento mensal será posteriormente revista e complementada, promovendo-se o lançamento aditivo, quando for o caso. </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44.</w:t>
      </w:r>
      <w:r w:rsidRPr="00D045E5">
        <w:rPr>
          <w:rFonts w:ascii="Bookman Old Style" w:hAnsi="Bookman Old Style"/>
          <w:iCs/>
          <w:color w:val="0070C0"/>
          <w:sz w:val="24"/>
        </w:rPr>
        <w:t xml:space="preserve"> No caso de atividade tributável com base no preço do serviço, tendo-se em vista as suas peculiaridades, poderão ser adotadas pelo fisco outras formas de lançamento, inclusive com a antecipação do pagamento do imposto por estimativa ou operação.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45.</w:t>
      </w:r>
      <w:r w:rsidRPr="00D045E5">
        <w:rPr>
          <w:rFonts w:ascii="Bookman Old Style" w:hAnsi="Bookman Old Style"/>
          <w:iCs/>
          <w:color w:val="0070C0"/>
          <w:sz w:val="24"/>
        </w:rPr>
        <w:t xml:space="preserve"> Determinada a baixa da atividade, o lançamento abrangerá o trimestre ou o mês em que ocorrer a cessação, respectivamente, para as atividades sujeitas à alíquota fixa e com base no preço do serviço.</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iCs/>
          <w:color w:val="0070C0"/>
          <w:sz w:val="24"/>
        </w:rPr>
      </w:pPr>
      <w:r w:rsidRPr="00D045E5">
        <w:rPr>
          <w:rFonts w:ascii="Bookman Old Style" w:hAnsi="Bookman Old Style"/>
          <w:b/>
          <w:iCs/>
          <w:color w:val="0070C0"/>
          <w:sz w:val="24"/>
        </w:rPr>
        <w:t>Art. 46.</w:t>
      </w:r>
      <w:r w:rsidRPr="00D045E5">
        <w:rPr>
          <w:rFonts w:ascii="Bookman Old Style" w:hAnsi="Bookman Old Style"/>
          <w:iCs/>
          <w:color w:val="0070C0"/>
          <w:sz w:val="24"/>
        </w:rPr>
        <w:t xml:space="preserve"> A guia de recolhimento será preenchida pelo contribuinte, e obedecerá ao modelo aprovado pela Fazenda Municipal.</w:t>
      </w:r>
    </w:p>
    <w:p w:rsidR="00E711E5" w:rsidRPr="00D045E5" w:rsidRDefault="00E711E5" w:rsidP="00E711E5">
      <w:pPr>
        <w:pStyle w:val="SemEspaamento"/>
        <w:jc w:val="both"/>
        <w:rPr>
          <w:rFonts w:ascii="Bookman Old Style" w:hAnsi="Bookman Old Style"/>
          <w:iCs/>
          <w:color w:val="0070C0"/>
          <w:sz w:val="24"/>
        </w:rPr>
      </w:pPr>
    </w:p>
    <w:p w:rsidR="00E711E5" w:rsidRPr="00D045E5" w:rsidRDefault="00E711E5" w:rsidP="00E711E5">
      <w:pPr>
        <w:pStyle w:val="SemEspaamento"/>
        <w:jc w:val="both"/>
        <w:rPr>
          <w:rFonts w:ascii="Bookman Old Style" w:hAnsi="Bookman Old Style"/>
          <w:b/>
          <w:iCs/>
          <w:color w:val="0070C0"/>
          <w:sz w:val="24"/>
        </w:rPr>
      </w:pPr>
      <w:r w:rsidRPr="00D045E5">
        <w:rPr>
          <w:rFonts w:ascii="Bookman Old Style" w:hAnsi="Bookman Old Style"/>
          <w:b/>
          <w:iCs/>
          <w:color w:val="0070C0"/>
          <w:sz w:val="24"/>
        </w:rPr>
        <w:t>Art. 47.</w:t>
      </w:r>
      <w:r w:rsidRPr="00D045E5">
        <w:rPr>
          <w:rFonts w:ascii="Bookman Old Style" w:hAnsi="Bookman Old Style"/>
          <w:iCs/>
          <w:color w:val="0070C0"/>
          <w:sz w:val="24"/>
        </w:rPr>
        <w:t xml:space="preserve"> O recolhimento será escriturado, pelo contribuinte, no livro de registro especial, dentro do prazo máximo de 15 (quinze) dias.</w:t>
      </w:r>
    </w:p>
    <w:p w:rsidR="00E711E5" w:rsidRPr="00D045E5" w:rsidRDefault="00E711E5" w:rsidP="00AD4CF1">
      <w:pPr>
        <w:jc w:val="both"/>
        <w:rPr>
          <w:rFonts w:ascii="Berlin Sans FB" w:hAnsi="Berlin Sans FB"/>
          <w:bCs/>
          <w:color w:val="0070C0"/>
          <w:sz w:val="24"/>
        </w:rPr>
      </w:pPr>
      <w:r w:rsidRPr="00D045E5">
        <w:rPr>
          <w:rFonts w:ascii="Berlin Sans FB" w:hAnsi="Berlin Sans FB"/>
          <w:bCs/>
          <w:color w:val="0070C0"/>
          <w:sz w:val="24"/>
          <w:bdr w:val="single" w:sz="4" w:space="0" w:color="auto"/>
        </w:rPr>
        <w:t>Redação dada ao Capítulo II do Título II pela Lei 1645.</w:t>
      </w:r>
    </w:p>
    <w:p w:rsidR="009208FB" w:rsidRDefault="009208FB" w:rsidP="00AD4CF1">
      <w:pPr>
        <w:jc w:val="center"/>
        <w:rPr>
          <w:rFonts w:ascii="Bookman Old Style" w:hAnsi="Bookman Old Style"/>
          <w:b/>
          <w:bCs/>
          <w:sz w:val="24"/>
        </w:rPr>
      </w:pPr>
    </w:p>
    <w:p w:rsidR="00AD4CF1" w:rsidRPr="009208FB" w:rsidRDefault="00AD4CF1" w:rsidP="00AD4CF1">
      <w:pPr>
        <w:jc w:val="center"/>
        <w:rPr>
          <w:rFonts w:ascii="Bookman Old Style" w:hAnsi="Bookman Old Style"/>
          <w:b/>
          <w:bCs/>
          <w:sz w:val="24"/>
        </w:rPr>
      </w:pPr>
      <w:r w:rsidRPr="009208FB">
        <w:rPr>
          <w:rFonts w:ascii="Bookman Old Style" w:hAnsi="Bookman Old Style"/>
          <w:b/>
          <w:bCs/>
          <w:sz w:val="24"/>
        </w:rPr>
        <w:t>TÍTULO III</w:t>
      </w:r>
    </w:p>
    <w:p w:rsidR="00AD4CF1" w:rsidRPr="009208FB" w:rsidRDefault="00AD4CF1" w:rsidP="00AD4CF1">
      <w:pPr>
        <w:jc w:val="center"/>
        <w:rPr>
          <w:rFonts w:ascii="Bookman Old Style" w:hAnsi="Bookman Old Style"/>
          <w:b/>
          <w:bCs/>
          <w:sz w:val="24"/>
        </w:rPr>
      </w:pPr>
      <w:r w:rsidRPr="009208FB">
        <w:rPr>
          <w:rFonts w:ascii="Bookman Old Style" w:hAnsi="Bookman Old Style"/>
          <w:b/>
          <w:bCs/>
          <w:sz w:val="24"/>
        </w:rPr>
        <w:t>TAXAS</w:t>
      </w:r>
    </w:p>
    <w:p w:rsidR="00AD4CF1" w:rsidRPr="009208FB" w:rsidRDefault="00AD4CF1" w:rsidP="00AD4CF1">
      <w:pPr>
        <w:jc w:val="center"/>
        <w:rPr>
          <w:rFonts w:ascii="Bookman Old Style" w:hAnsi="Bookman Old Style"/>
          <w:b/>
          <w:bCs/>
          <w:sz w:val="24"/>
        </w:rPr>
      </w:pPr>
      <w:r w:rsidRPr="009208FB">
        <w:rPr>
          <w:rFonts w:ascii="Bookman Old Style" w:hAnsi="Bookman Old Style"/>
          <w:b/>
          <w:bCs/>
          <w:sz w:val="24"/>
        </w:rPr>
        <w:t>CAPÍTULO I</w:t>
      </w:r>
    </w:p>
    <w:p w:rsidR="00AD4CF1" w:rsidRPr="009208FB" w:rsidRDefault="00AD4CF1" w:rsidP="00AD4CF1">
      <w:pPr>
        <w:jc w:val="center"/>
        <w:rPr>
          <w:rFonts w:ascii="Bookman Old Style" w:hAnsi="Bookman Old Style"/>
          <w:b/>
          <w:bCs/>
          <w:sz w:val="24"/>
        </w:rPr>
      </w:pPr>
      <w:r w:rsidRPr="009208FB">
        <w:rPr>
          <w:rFonts w:ascii="Bookman Old Style" w:hAnsi="Bookman Old Style"/>
          <w:b/>
          <w:bCs/>
          <w:sz w:val="24"/>
        </w:rPr>
        <w:t>TAXAS DE LICENÇA</w:t>
      </w:r>
    </w:p>
    <w:p w:rsidR="00AD4CF1" w:rsidRPr="009208FB" w:rsidRDefault="00AD4CF1" w:rsidP="00AD4CF1">
      <w:pPr>
        <w:jc w:val="center"/>
        <w:rPr>
          <w:rFonts w:ascii="Bookman Old Style" w:hAnsi="Bookman Old Style"/>
          <w:b/>
          <w:bCs/>
          <w:sz w:val="24"/>
        </w:rPr>
      </w:pPr>
      <w:r w:rsidRPr="009208FB">
        <w:rPr>
          <w:rFonts w:ascii="Bookman Old Style" w:hAnsi="Bookman Old Style"/>
          <w:b/>
          <w:bCs/>
          <w:sz w:val="24"/>
        </w:rPr>
        <w:t>SEÇÃO I</w:t>
      </w:r>
    </w:p>
    <w:p w:rsidR="00AD4CF1" w:rsidRDefault="00AD4CF1" w:rsidP="00AD4CF1">
      <w:pPr>
        <w:jc w:val="center"/>
        <w:rPr>
          <w:rFonts w:ascii="Bookman Old Style" w:hAnsi="Bookman Old Style"/>
          <w:b/>
          <w:bCs/>
          <w:sz w:val="24"/>
        </w:rPr>
      </w:pPr>
      <w:r w:rsidRPr="009208FB">
        <w:rPr>
          <w:rFonts w:ascii="Bookman Old Style" w:hAnsi="Bookman Old Style"/>
          <w:b/>
          <w:bCs/>
          <w:sz w:val="24"/>
        </w:rPr>
        <w:t>INDICÊNCIA</w:t>
      </w:r>
    </w:p>
    <w:p w:rsidR="00F33435" w:rsidRPr="009208FB" w:rsidRDefault="00F33435" w:rsidP="00AD4CF1">
      <w:pPr>
        <w:jc w:val="center"/>
        <w:rPr>
          <w:rFonts w:ascii="Bookman Old Style" w:hAnsi="Bookman Old Style"/>
          <w:b/>
          <w:bCs/>
          <w:sz w:val="24"/>
        </w:rPr>
      </w:pPr>
    </w:p>
    <w:p w:rsidR="00AD4CF1" w:rsidRPr="009208FB" w:rsidRDefault="00AD4CF1" w:rsidP="001D2A88">
      <w:pPr>
        <w:jc w:val="both"/>
        <w:rPr>
          <w:rFonts w:ascii="Bookman Old Style" w:hAnsi="Bookman Old Style"/>
          <w:bCs/>
          <w:sz w:val="24"/>
        </w:rPr>
      </w:pPr>
      <w:r w:rsidRPr="009208FB">
        <w:rPr>
          <w:rFonts w:ascii="Bookman Old Style" w:hAnsi="Bookman Old Style"/>
          <w:b/>
          <w:bCs/>
          <w:sz w:val="24"/>
        </w:rPr>
        <w:t xml:space="preserve">Art. 51. </w:t>
      </w:r>
      <w:r w:rsidRPr="009208FB">
        <w:rPr>
          <w:rFonts w:ascii="Bookman Old Style" w:hAnsi="Bookman Old Style"/>
          <w:bCs/>
          <w:sz w:val="24"/>
        </w:rPr>
        <w:t>As taxas de licença serão devidas pelo exercício regular do poder de polícia administrativa do Município.</w:t>
      </w:r>
    </w:p>
    <w:p w:rsidR="00AD4CF1" w:rsidRPr="009208FB" w:rsidRDefault="00AD4CF1" w:rsidP="001D2A88">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O poder de p</w:t>
      </w:r>
      <w:r w:rsidR="009208FB">
        <w:rPr>
          <w:rFonts w:ascii="Bookman Old Style" w:hAnsi="Bookman Old Style"/>
          <w:bCs/>
          <w:sz w:val="24"/>
        </w:rPr>
        <w:t>olícia administrativa</w:t>
      </w:r>
      <w:r w:rsidRPr="009208FB">
        <w:rPr>
          <w:rFonts w:ascii="Bookman Old Style" w:hAnsi="Bookman Old Style"/>
          <w:bCs/>
          <w:sz w:val="24"/>
        </w:rPr>
        <w:t xml:space="preserve"> será exercido em relação a quaisquer atividades, lucrativas ou não, e a quaisquer atos a serem praticados </w:t>
      </w:r>
      <w:r w:rsidR="001D2A88" w:rsidRPr="009208FB">
        <w:rPr>
          <w:rFonts w:ascii="Bookman Old Style" w:hAnsi="Bookman Old Style"/>
          <w:bCs/>
          <w:sz w:val="24"/>
        </w:rPr>
        <w:t>ou exercidos no território do Município, dependentes, nos termos deste Código, de prévio licenciamento da Prefeitura.</w:t>
      </w:r>
    </w:p>
    <w:p w:rsidR="001D2A88" w:rsidRPr="009208FB" w:rsidRDefault="001D2A88" w:rsidP="001D2A88">
      <w:pPr>
        <w:jc w:val="both"/>
        <w:rPr>
          <w:rFonts w:ascii="Bookman Old Style" w:hAnsi="Bookman Old Style"/>
          <w:bCs/>
          <w:sz w:val="24"/>
        </w:rPr>
      </w:pPr>
    </w:p>
    <w:p w:rsidR="001D2A88" w:rsidRPr="009208FB" w:rsidRDefault="001D2A88" w:rsidP="001D2A88">
      <w:pPr>
        <w:jc w:val="both"/>
        <w:rPr>
          <w:rFonts w:ascii="Bookman Old Style" w:hAnsi="Bookman Old Style"/>
          <w:bCs/>
          <w:sz w:val="24"/>
        </w:rPr>
      </w:pPr>
      <w:r w:rsidRPr="009208FB">
        <w:rPr>
          <w:rFonts w:ascii="Bookman Old Style" w:hAnsi="Bookman Old Style"/>
          <w:b/>
          <w:bCs/>
          <w:sz w:val="24"/>
        </w:rPr>
        <w:t xml:space="preserve">Art. 52. </w:t>
      </w:r>
      <w:r w:rsidRPr="009208FB">
        <w:rPr>
          <w:rFonts w:ascii="Bookman Old Style" w:hAnsi="Bookman Old Style"/>
          <w:bCs/>
          <w:sz w:val="24"/>
        </w:rPr>
        <w:t>As taxas de licença são as seguintes:</w:t>
      </w:r>
    </w:p>
    <w:p w:rsidR="001D2A88" w:rsidRPr="009208FB" w:rsidRDefault="001D2A88" w:rsidP="00E67761">
      <w:pPr>
        <w:pStyle w:val="PargrafodaLista"/>
        <w:numPr>
          <w:ilvl w:val="0"/>
          <w:numId w:val="36"/>
        </w:numPr>
        <w:ind w:left="1134" w:hanging="567"/>
        <w:jc w:val="both"/>
        <w:rPr>
          <w:rFonts w:ascii="Bookman Old Style" w:hAnsi="Bookman Old Style"/>
          <w:bCs/>
          <w:sz w:val="24"/>
        </w:rPr>
      </w:pPr>
      <w:r w:rsidRPr="009208FB">
        <w:rPr>
          <w:rFonts w:ascii="Bookman Old Style" w:hAnsi="Bookman Old Style"/>
          <w:bCs/>
          <w:sz w:val="24"/>
        </w:rPr>
        <w:t>Localização de estabelecimentos e o funcionamento de atividades de qualquer natureza</w:t>
      </w:r>
    </w:p>
    <w:p w:rsidR="001D2A88" w:rsidRPr="009208FB" w:rsidRDefault="001D2A88" w:rsidP="00E67761">
      <w:pPr>
        <w:pStyle w:val="PargrafodaLista"/>
        <w:numPr>
          <w:ilvl w:val="0"/>
          <w:numId w:val="36"/>
        </w:numPr>
        <w:ind w:left="1134" w:hanging="567"/>
        <w:jc w:val="both"/>
        <w:rPr>
          <w:rFonts w:ascii="Bookman Old Style" w:hAnsi="Bookman Old Style"/>
          <w:bCs/>
          <w:sz w:val="24"/>
        </w:rPr>
      </w:pPr>
      <w:r w:rsidRPr="009208FB">
        <w:rPr>
          <w:rFonts w:ascii="Bookman Old Style" w:hAnsi="Bookman Old Style"/>
          <w:bCs/>
          <w:sz w:val="24"/>
        </w:rPr>
        <w:lastRenderedPageBreak/>
        <w:t>Utilização de meios de publicidade</w:t>
      </w:r>
    </w:p>
    <w:p w:rsidR="001D2A88" w:rsidRPr="009208FB" w:rsidRDefault="001D2A88" w:rsidP="00E67761">
      <w:pPr>
        <w:pStyle w:val="PargrafodaLista"/>
        <w:numPr>
          <w:ilvl w:val="0"/>
          <w:numId w:val="36"/>
        </w:numPr>
        <w:ind w:left="1134" w:hanging="567"/>
        <w:jc w:val="both"/>
        <w:rPr>
          <w:rFonts w:ascii="Bookman Old Style" w:hAnsi="Bookman Old Style"/>
          <w:bCs/>
          <w:sz w:val="24"/>
        </w:rPr>
      </w:pPr>
      <w:r w:rsidRPr="009208FB">
        <w:rPr>
          <w:rFonts w:ascii="Bookman Old Style" w:hAnsi="Bookman Old Style"/>
          <w:bCs/>
          <w:sz w:val="24"/>
        </w:rPr>
        <w:t>Execução e obras de engenharia</w:t>
      </w:r>
    </w:p>
    <w:p w:rsidR="001D2A88" w:rsidRPr="009208FB" w:rsidRDefault="001D2A88" w:rsidP="00E67761">
      <w:pPr>
        <w:pStyle w:val="PargrafodaLista"/>
        <w:numPr>
          <w:ilvl w:val="0"/>
          <w:numId w:val="36"/>
        </w:numPr>
        <w:ind w:left="1134" w:hanging="567"/>
        <w:jc w:val="both"/>
        <w:rPr>
          <w:rFonts w:ascii="Bookman Old Style" w:hAnsi="Bookman Old Style"/>
          <w:bCs/>
          <w:sz w:val="24"/>
        </w:rPr>
      </w:pPr>
      <w:r w:rsidRPr="009208FB">
        <w:rPr>
          <w:rFonts w:ascii="Bookman Old Style" w:hAnsi="Bookman Old Style"/>
          <w:bCs/>
          <w:sz w:val="24"/>
        </w:rPr>
        <w:t>Ocupação de áreas em vias e logradouros públicos</w:t>
      </w:r>
    </w:p>
    <w:p w:rsidR="001D2A88" w:rsidRPr="009208FB" w:rsidRDefault="001D2A88" w:rsidP="001D2A88">
      <w:pPr>
        <w:jc w:val="both"/>
        <w:rPr>
          <w:rFonts w:ascii="Bookman Old Style" w:hAnsi="Bookman Old Style"/>
          <w:bCs/>
          <w:sz w:val="24"/>
        </w:rPr>
      </w:pPr>
      <w:r w:rsidRPr="009208FB">
        <w:rPr>
          <w:rFonts w:ascii="Bookman Old Style" w:hAnsi="Bookman Old Style"/>
          <w:b/>
          <w:bCs/>
          <w:sz w:val="24"/>
        </w:rPr>
        <w:t>§</w:t>
      </w:r>
      <w:r w:rsidR="00AC7DD4">
        <w:rPr>
          <w:rFonts w:ascii="Bookman Old Style" w:hAnsi="Bookman Old Style"/>
          <w:b/>
          <w:bCs/>
          <w:sz w:val="24"/>
        </w:rPr>
        <w:t xml:space="preserve"> </w:t>
      </w:r>
      <w:r w:rsidRPr="009208FB">
        <w:rPr>
          <w:rFonts w:ascii="Bookman Old Style" w:hAnsi="Bookman Old Style"/>
          <w:b/>
          <w:bCs/>
          <w:sz w:val="24"/>
        </w:rPr>
        <w:t>1</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As licenças iniciais serão concedidas em forma de alvará.</w:t>
      </w:r>
    </w:p>
    <w:p w:rsidR="00AD4CF1" w:rsidRPr="009208FB" w:rsidRDefault="001D2A88" w:rsidP="00AD4CF1">
      <w:pPr>
        <w:jc w:val="both"/>
        <w:rPr>
          <w:rFonts w:ascii="Bookman Old Style" w:hAnsi="Bookman Old Style"/>
          <w:bCs/>
          <w:sz w:val="24"/>
        </w:rPr>
      </w:pPr>
      <w:r w:rsidRPr="009208FB">
        <w:rPr>
          <w:rFonts w:ascii="Bookman Old Style" w:hAnsi="Bookman Old Style"/>
          <w:b/>
          <w:bCs/>
          <w:sz w:val="24"/>
        </w:rPr>
        <w:t>§</w:t>
      </w:r>
      <w:r w:rsidR="00AC7DD4">
        <w:rPr>
          <w:rFonts w:ascii="Bookman Old Style" w:hAnsi="Bookman Old Style"/>
          <w:b/>
          <w:bCs/>
          <w:sz w:val="24"/>
        </w:rPr>
        <w:t xml:space="preserve"> </w:t>
      </w:r>
      <w:r w:rsidRPr="009208FB">
        <w:rPr>
          <w:rFonts w:ascii="Bookman Old Style" w:hAnsi="Bookman Old Style"/>
          <w:b/>
          <w:bCs/>
          <w:sz w:val="24"/>
        </w:rPr>
        <w:t>2</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Deverá ser requerida nova licença toda vez que ocorrem modificações nas características do estabelecimento pou mudança do ramo ou da atividade exercida.</w:t>
      </w:r>
    </w:p>
    <w:p w:rsidR="001D2A88" w:rsidRPr="009208FB" w:rsidRDefault="001D2A88" w:rsidP="00AD4CF1">
      <w:pPr>
        <w:jc w:val="both"/>
        <w:rPr>
          <w:rFonts w:ascii="Bookman Old Style" w:hAnsi="Bookman Old Style"/>
          <w:bCs/>
          <w:sz w:val="24"/>
        </w:rPr>
      </w:pPr>
      <w:r w:rsidRPr="009208FB">
        <w:rPr>
          <w:rFonts w:ascii="Bookman Old Style" w:hAnsi="Bookman Old Style"/>
          <w:b/>
          <w:bCs/>
          <w:sz w:val="24"/>
        </w:rPr>
        <w:t>§</w:t>
      </w:r>
      <w:r w:rsidR="00AC7DD4">
        <w:rPr>
          <w:rFonts w:ascii="Bookman Old Style" w:hAnsi="Bookman Old Style"/>
          <w:b/>
          <w:bCs/>
          <w:sz w:val="24"/>
        </w:rPr>
        <w:t xml:space="preserve"> </w:t>
      </w:r>
      <w:r w:rsidRPr="009208FB">
        <w:rPr>
          <w:rFonts w:ascii="Bookman Old Style" w:hAnsi="Bookman Old Style"/>
          <w:b/>
          <w:bCs/>
          <w:sz w:val="24"/>
        </w:rPr>
        <w:t>3</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A licença relativa ao Inciso III terá seu período de validade de acordo com a natureza, extensão ou complexidade da obra ou serviço de engenharia, desde que comprovada pelo responsável técnico.</w:t>
      </w:r>
    </w:p>
    <w:p w:rsidR="001D2A88" w:rsidRPr="009208FB" w:rsidRDefault="001D2A88" w:rsidP="00AD4CF1">
      <w:pPr>
        <w:jc w:val="both"/>
        <w:rPr>
          <w:rFonts w:ascii="Bookman Old Style" w:hAnsi="Bookman Old Style"/>
          <w:bCs/>
          <w:sz w:val="24"/>
        </w:rPr>
      </w:pPr>
    </w:p>
    <w:p w:rsidR="001D2A88" w:rsidRPr="009208FB" w:rsidRDefault="001D2A88" w:rsidP="00AD4CF1">
      <w:pPr>
        <w:jc w:val="both"/>
        <w:rPr>
          <w:rFonts w:ascii="Bookman Old Style" w:hAnsi="Bookman Old Style"/>
          <w:bCs/>
          <w:sz w:val="24"/>
        </w:rPr>
      </w:pPr>
      <w:r w:rsidRPr="009208FB">
        <w:rPr>
          <w:rFonts w:ascii="Bookman Old Style" w:hAnsi="Bookman Old Style"/>
          <w:b/>
          <w:bCs/>
          <w:sz w:val="24"/>
        </w:rPr>
        <w:t xml:space="preserve">Art. 53. </w:t>
      </w:r>
      <w:r w:rsidRPr="009208FB">
        <w:rPr>
          <w:rFonts w:ascii="Bookman Old Style" w:hAnsi="Bookman Old Style"/>
          <w:bCs/>
          <w:sz w:val="24"/>
        </w:rPr>
        <w:t>O contribuinte é obrigado a informar ao Órgão competente da Prefeitura, dentro do prazo de trinta (30) dias, as seguintes ocorrências:</w:t>
      </w:r>
    </w:p>
    <w:p w:rsidR="001D2A88" w:rsidRPr="009208FB" w:rsidRDefault="002B74DE" w:rsidP="00E67761">
      <w:pPr>
        <w:pStyle w:val="PargrafodaLista"/>
        <w:numPr>
          <w:ilvl w:val="0"/>
          <w:numId w:val="37"/>
        </w:numPr>
        <w:ind w:left="1134" w:hanging="567"/>
        <w:jc w:val="both"/>
        <w:rPr>
          <w:rFonts w:ascii="Bookman Old Style" w:hAnsi="Bookman Old Style"/>
          <w:bCs/>
          <w:sz w:val="24"/>
        </w:rPr>
      </w:pPr>
      <w:r w:rsidRPr="009208FB">
        <w:rPr>
          <w:rFonts w:ascii="Bookman Old Style" w:hAnsi="Bookman Old Style"/>
          <w:bCs/>
          <w:sz w:val="24"/>
        </w:rPr>
        <w:t>Alteração da Razão Social ou do ramo de atividade</w:t>
      </w:r>
    </w:p>
    <w:p w:rsidR="002B74DE" w:rsidRPr="009208FB" w:rsidRDefault="002B74DE" w:rsidP="00E67761">
      <w:pPr>
        <w:pStyle w:val="PargrafodaLista"/>
        <w:numPr>
          <w:ilvl w:val="0"/>
          <w:numId w:val="37"/>
        </w:numPr>
        <w:ind w:left="1134" w:hanging="567"/>
        <w:jc w:val="both"/>
        <w:rPr>
          <w:rFonts w:ascii="Bookman Old Style" w:hAnsi="Bookman Old Style"/>
          <w:bCs/>
          <w:sz w:val="24"/>
        </w:rPr>
      </w:pPr>
      <w:r w:rsidRPr="009208FB">
        <w:rPr>
          <w:rFonts w:ascii="Bookman Old Style" w:hAnsi="Bookman Old Style"/>
          <w:bCs/>
          <w:sz w:val="24"/>
        </w:rPr>
        <w:t>Transferência de local</w:t>
      </w:r>
    </w:p>
    <w:p w:rsidR="002B74DE" w:rsidRPr="009208FB" w:rsidRDefault="002B74DE" w:rsidP="00E67761">
      <w:pPr>
        <w:pStyle w:val="PargrafodaLista"/>
        <w:numPr>
          <w:ilvl w:val="0"/>
          <w:numId w:val="37"/>
        </w:numPr>
        <w:ind w:left="1134" w:hanging="567"/>
        <w:jc w:val="both"/>
        <w:rPr>
          <w:rFonts w:ascii="Bookman Old Style" w:hAnsi="Bookman Old Style"/>
          <w:bCs/>
          <w:sz w:val="24"/>
        </w:rPr>
      </w:pPr>
      <w:r w:rsidRPr="009208FB">
        <w:rPr>
          <w:rFonts w:ascii="Bookman Old Style" w:hAnsi="Bookman Old Style"/>
          <w:bCs/>
          <w:sz w:val="24"/>
        </w:rPr>
        <w:t>Cessação de atividade</w:t>
      </w:r>
    </w:p>
    <w:p w:rsidR="002B74DE" w:rsidRPr="009208FB" w:rsidRDefault="002B74DE" w:rsidP="002B74DE">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baixa ocorrerá de ofício sempre que constatado o não cumprimento do disposto no inciso III deste Artigo.</w:t>
      </w:r>
    </w:p>
    <w:p w:rsidR="009208FB" w:rsidRDefault="009208FB" w:rsidP="002B74DE">
      <w:pPr>
        <w:jc w:val="center"/>
        <w:rPr>
          <w:rFonts w:ascii="Bookman Old Style" w:hAnsi="Bookman Old Style"/>
          <w:b/>
          <w:bCs/>
          <w:sz w:val="24"/>
        </w:rPr>
      </w:pPr>
    </w:p>
    <w:p w:rsidR="002B74DE" w:rsidRPr="009208FB" w:rsidRDefault="002B74DE" w:rsidP="002B74DE">
      <w:pPr>
        <w:jc w:val="center"/>
        <w:rPr>
          <w:rFonts w:ascii="Bookman Old Style" w:hAnsi="Bookman Old Style"/>
          <w:b/>
          <w:bCs/>
          <w:sz w:val="24"/>
        </w:rPr>
      </w:pPr>
      <w:r w:rsidRPr="009208FB">
        <w:rPr>
          <w:rFonts w:ascii="Bookman Old Style" w:hAnsi="Bookman Old Style"/>
          <w:b/>
          <w:bCs/>
          <w:sz w:val="24"/>
        </w:rPr>
        <w:t>SEÇÃO II</w:t>
      </w:r>
    </w:p>
    <w:p w:rsidR="002B74DE" w:rsidRDefault="002B74DE" w:rsidP="002B74DE">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2B74DE">
      <w:pPr>
        <w:jc w:val="center"/>
        <w:rPr>
          <w:rFonts w:ascii="Bookman Old Style" w:hAnsi="Bookman Old Style"/>
          <w:b/>
          <w:bCs/>
          <w:sz w:val="24"/>
        </w:rPr>
      </w:pPr>
    </w:p>
    <w:p w:rsidR="002B74DE" w:rsidRPr="009208FB" w:rsidRDefault="002B74DE" w:rsidP="00DA0E24">
      <w:pPr>
        <w:jc w:val="both"/>
        <w:rPr>
          <w:rFonts w:ascii="Bookman Old Style" w:hAnsi="Bookman Old Style"/>
          <w:bCs/>
          <w:sz w:val="24"/>
        </w:rPr>
      </w:pPr>
      <w:r w:rsidRPr="009208FB">
        <w:rPr>
          <w:rFonts w:ascii="Bookman Old Style" w:hAnsi="Bookman Old Style"/>
          <w:b/>
          <w:bCs/>
          <w:sz w:val="24"/>
        </w:rPr>
        <w:t xml:space="preserve">Art. 54. </w:t>
      </w:r>
      <w:r w:rsidR="00DA0E24" w:rsidRPr="009208FB">
        <w:rPr>
          <w:rFonts w:ascii="Bookman Old Style" w:hAnsi="Bookman Old Style"/>
          <w:bCs/>
          <w:sz w:val="24"/>
        </w:rPr>
        <w:t>O contribuinte das taxas de licença é a pessoa física ou jurídica, interessada no exercício de atividades ou prática de atos sujeitos ao Poder de polícia administrativa do Município.</w:t>
      </w:r>
    </w:p>
    <w:p w:rsidR="009208FB" w:rsidRDefault="009208FB" w:rsidP="00DA0E24">
      <w:pPr>
        <w:jc w:val="center"/>
        <w:rPr>
          <w:rFonts w:ascii="Bookman Old Style" w:hAnsi="Bookman Old Style"/>
          <w:b/>
          <w:bCs/>
          <w:sz w:val="24"/>
        </w:rPr>
      </w:pPr>
    </w:p>
    <w:p w:rsidR="00DA0E24" w:rsidRPr="009208FB" w:rsidRDefault="00DA0E24" w:rsidP="00DA0E24">
      <w:pPr>
        <w:jc w:val="center"/>
        <w:rPr>
          <w:rFonts w:ascii="Bookman Old Style" w:hAnsi="Bookman Old Style"/>
          <w:b/>
          <w:bCs/>
          <w:sz w:val="24"/>
        </w:rPr>
      </w:pPr>
      <w:r w:rsidRPr="009208FB">
        <w:rPr>
          <w:rFonts w:ascii="Bookman Old Style" w:hAnsi="Bookman Old Style"/>
          <w:b/>
          <w:bCs/>
          <w:sz w:val="24"/>
        </w:rPr>
        <w:t>SEÇÃO III</w:t>
      </w:r>
    </w:p>
    <w:p w:rsidR="00DA0E24" w:rsidRDefault="00DA0E24" w:rsidP="00DA0E24">
      <w:pPr>
        <w:jc w:val="center"/>
        <w:rPr>
          <w:rFonts w:ascii="Bookman Old Style" w:hAnsi="Bookman Old Style"/>
          <w:b/>
          <w:bCs/>
          <w:sz w:val="24"/>
        </w:rPr>
      </w:pPr>
      <w:r w:rsidRPr="009208FB">
        <w:rPr>
          <w:rFonts w:ascii="Bookman Old Style" w:hAnsi="Bookman Old Style"/>
          <w:b/>
          <w:bCs/>
          <w:sz w:val="24"/>
        </w:rPr>
        <w:t>BASE DE CÁLCULO E ALÍQUOTAS</w:t>
      </w:r>
    </w:p>
    <w:p w:rsidR="00F33435" w:rsidRPr="009208FB" w:rsidRDefault="00F33435" w:rsidP="00DA0E24">
      <w:pPr>
        <w:jc w:val="center"/>
        <w:rPr>
          <w:rFonts w:ascii="Bookman Old Style" w:hAnsi="Bookman Old Style"/>
          <w:b/>
          <w:bCs/>
          <w:sz w:val="24"/>
        </w:rPr>
      </w:pPr>
    </w:p>
    <w:p w:rsidR="00DA0E24" w:rsidRPr="009208FB" w:rsidRDefault="00DA0E24" w:rsidP="00104407">
      <w:pPr>
        <w:jc w:val="both"/>
        <w:rPr>
          <w:rFonts w:ascii="Bookman Old Style" w:hAnsi="Bookman Old Style"/>
          <w:bCs/>
          <w:sz w:val="24"/>
        </w:rPr>
      </w:pPr>
      <w:r w:rsidRPr="009208FB">
        <w:rPr>
          <w:rFonts w:ascii="Bookman Old Style" w:hAnsi="Bookman Old Style"/>
          <w:b/>
          <w:bCs/>
          <w:sz w:val="24"/>
        </w:rPr>
        <w:t>Art. 55.</w:t>
      </w:r>
      <w:r w:rsidRPr="009208FB">
        <w:rPr>
          <w:rFonts w:ascii="Bookman Old Style" w:hAnsi="Bookman Old Style"/>
          <w:bCs/>
          <w:sz w:val="24"/>
        </w:rPr>
        <w:t xml:space="preserve"> As taxas de licença, diferenciadas em função da natureza, da atividade ou ato praticado, serão calculadas de conformidade com os percentuais fixados na tabela anexa a este código, incidentes sobre Unidade Padrão Monetária – UPM vigente no Município.</w:t>
      </w:r>
    </w:p>
    <w:p w:rsidR="009208FB" w:rsidRDefault="009208FB" w:rsidP="00104407">
      <w:pPr>
        <w:jc w:val="center"/>
        <w:rPr>
          <w:rFonts w:ascii="Bookman Old Style" w:hAnsi="Bookman Old Style"/>
          <w:b/>
          <w:bCs/>
          <w:sz w:val="24"/>
        </w:rPr>
      </w:pPr>
    </w:p>
    <w:p w:rsidR="00104407" w:rsidRPr="009208FB" w:rsidRDefault="00104407" w:rsidP="00104407">
      <w:pPr>
        <w:jc w:val="center"/>
        <w:rPr>
          <w:rFonts w:ascii="Bookman Old Style" w:hAnsi="Bookman Old Style"/>
          <w:b/>
          <w:bCs/>
          <w:sz w:val="24"/>
        </w:rPr>
      </w:pPr>
      <w:r w:rsidRPr="009208FB">
        <w:rPr>
          <w:rFonts w:ascii="Bookman Old Style" w:hAnsi="Bookman Old Style"/>
          <w:b/>
          <w:bCs/>
          <w:sz w:val="24"/>
        </w:rPr>
        <w:t>SEÇÃO IV</w:t>
      </w:r>
    </w:p>
    <w:p w:rsidR="00104407" w:rsidRDefault="00104407" w:rsidP="00104407">
      <w:pPr>
        <w:jc w:val="center"/>
        <w:rPr>
          <w:rFonts w:ascii="Bookman Old Style" w:hAnsi="Bookman Old Style"/>
          <w:b/>
          <w:bCs/>
          <w:sz w:val="24"/>
        </w:rPr>
      </w:pPr>
      <w:r w:rsidRPr="009208FB">
        <w:rPr>
          <w:rFonts w:ascii="Bookman Old Style" w:hAnsi="Bookman Old Style"/>
          <w:b/>
          <w:bCs/>
          <w:sz w:val="24"/>
        </w:rPr>
        <w:t>LANÇAMENTO</w:t>
      </w:r>
    </w:p>
    <w:p w:rsidR="00F33435" w:rsidRPr="009208FB" w:rsidRDefault="00F33435" w:rsidP="00104407">
      <w:pPr>
        <w:jc w:val="center"/>
        <w:rPr>
          <w:rFonts w:ascii="Bookman Old Style" w:hAnsi="Bookman Old Style"/>
          <w:b/>
          <w:bCs/>
          <w:sz w:val="24"/>
        </w:rPr>
      </w:pPr>
    </w:p>
    <w:p w:rsidR="00104407" w:rsidRPr="009208FB" w:rsidRDefault="00104407" w:rsidP="00104407">
      <w:pPr>
        <w:jc w:val="both"/>
        <w:rPr>
          <w:rFonts w:ascii="Bookman Old Style" w:hAnsi="Bookman Old Style"/>
          <w:bCs/>
          <w:sz w:val="24"/>
        </w:rPr>
      </w:pPr>
      <w:r w:rsidRPr="009208FB">
        <w:rPr>
          <w:rFonts w:ascii="Bookman Old Style" w:hAnsi="Bookman Old Style"/>
          <w:b/>
          <w:bCs/>
          <w:sz w:val="24"/>
        </w:rPr>
        <w:t xml:space="preserve">Art. 56. </w:t>
      </w:r>
      <w:r w:rsidRPr="009208FB">
        <w:rPr>
          <w:rFonts w:ascii="Bookman Old Style" w:hAnsi="Bookman Old Style"/>
          <w:bCs/>
          <w:sz w:val="24"/>
        </w:rPr>
        <w:t>As taxas de licença podem ser lançadas isoladamente ou em conjunto com outros tributos, conforme o caso e simultaneamente com a arrecadação.</w:t>
      </w:r>
    </w:p>
    <w:p w:rsidR="00104407" w:rsidRPr="009208FB" w:rsidRDefault="00104407" w:rsidP="00104407">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A taxa de licença para a localização de estabelecimentos e o funcionamento de atividades de qualquer natureza será reduzida de cinquenta por cento (50%) do seu valor nos casos de licenciamento a partir do mês de julho de cada exercício.</w:t>
      </w:r>
    </w:p>
    <w:p w:rsidR="009208FB" w:rsidRDefault="009208FB" w:rsidP="00104407">
      <w:pPr>
        <w:jc w:val="center"/>
        <w:rPr>
          <w:rFonts w:ascii="Bookman Old Style" w:hAnsi="Bookman Old Style"/>
          <w:b/>
          <w:bCs/>
          <w:sz w:val="24"/>
        </w:rPr>
      </w:pPr>
    </w:p>
    <w:p w:rsidR="00104407" w:rsidRPr="009208FB" w:rsidRDefault="00104407" w:rsidP="00104407">
      <w:pPr>
        <w:jc w:val="center"/>
        <w:rPr>
          <w:rFonts w:ascii="Bookman Old Style" w:hAnsi="Bookman Old Style"/>
          <w:b/>
          <w:bCs/>
          <w:sz w:val="24"/>
        </w:rPr>
      </w:pPr>
      <w:r w:rsidRPr="009208FB">
        <w:rPr>
          <w:rFonts w:ascii="Bookman Old Style" w:hAnsi="Bookman Old Style"/>
          <w:b/>
          <w:bCs/>
          <w:sz w:val="24"/>
        </w:rPr>
        <w:t>SEÇÃO V</w:t>
      </w:r>
    </w:p>
    <w:p w:rsidR="00104407" w:rsidRDefault="00104407" w:rsidP="00104407">
      <w:pPr>
        <w:jc w:val="center"/>
        <w:rPr>
          <w:rFonts w:ascii="Bookman Old Style" w:hAnsi="Bookman Old Style"/>
          <w:b/>
          <w:bCs/>
          <w:sz w:val="24"/>
        </w:rPr>
      </w:pPr>
      <w:r w:rsidRPr="009208FB">
        <w:rPr>
          <w:rFonts w:ascii="Bookman Old Style" w:hAnsi="Bookman Old Style"/>
          <w:b/>
          <w:bCs/>
          <w:sz w:val="24"/>
        </w:rPr>
        <w:t>ARRECADAÇÃO</w:t>
      </w:r>
    </w:p>
    <w:p w:rsidR="00F33435" w:rsidRPr="009208FB" w:rsidRDefault="00F33435" w:rsidP="00104407">
      <w:pPr>
        <w:jc w:val="center"/>
        <w:rPr>
          <w:rFonts w:ascii="Bookman Old Style" w:hAnsi="Bookman Old Style"/>
          <w:b/>
          <w:bCs/>
          <w:sz w:val="24"/>
        </w:rPr>
      </w:pPr>
    </w:p>
    <w:p w:rsidR="00104407" w:rsidRPr="009208FB" w:rsidRDefault="00104407" w:rsidP="00104407">
      <w:pPr>
        <w:jc w:val="both"/>
        <w:rPr>
          <w:rFonts w:ascii="Bookman Old Style" w:hAnsi="Bookman Old Style"/>
          <w:bCs/>
          <w:sz w:val="24"/>
        </w:rPr>
      </w:pPr>
      <w:r w:rsidRPr="009208FB">
        <w:rPr>
          <w:rFonts w:ascii="Bookman Old Style" w:hAnsi="Bookman Old Style"/>
          <w:b/>
          <w:bCs/>
          <w:sz w:val="24"/>
        </w:rPr>
        <w:t xml:space="preserve">Art. 57. </w:t>
      </w:r>
      <w:r w:rsidRPr="009208FB">
        <w:rPr>
          <w:rFonts w:ascii="Bookman Old Style" w:hAnsi="Bookman Old Style"/>
          <w:bCs/>
          <w:sz w:val="24"/>
        </w:rPr>
        <w:t>As taxas de licença serão arrecadadas nos prazos de condições fixados por regulamento.</w:t>
      </w:r>
    </w:p>
    <w:p w:rsidR="009208FB" w:rsidRDefault="009208FB" w:rsidP="00104407">
      <w:pPr>
        <w:jc w:val="center"/>
        <w:rPr>
          <w:rFonts w:ascii="Bookman Old Style" w:hAnsi="Bookman Old Style"/>
          <w:b/>
          <w:bCs/>
          <w:sz w:val="24"/>
        </w:rPr>
      </w:pPr>
    </w:p>
    <w:p w:rsidR="00104407" w:rsidRPr="009208FB" w:rsidRDefault="00104407" w:rsidP="00104407">
      <w:pPr>
        <w:jc w:val="center"/>
        <w:rPr>
          <w:rFonts w:ascii="Bookman Old Style" w:hAnsi="Bookman Old Style"/>
          <w:b/>
          <w:bCs/>
          <w:sz w:val="24"/>
        </w:rPr>
      </w:pPr>
      <w:r w:rsidRPr="009208FB">
        <w:rPr>
          <w:rFonts w:ascii="Bookman Old Style" w:hAnsi="Bookman Old Style"/>
          <w:b/>
          <w:bCs/>
          <w:sz w:val="24"/>
        </w:rPr>
        <w:t>SEÇÃO VI</w:t>
      </w:r>
    </w:p>
    <w:p w:rsidR="00104407" w:rsidRDefault="00104407" w:rsidP="00104407">
      <w:pPr>
        <w:jc w:val="center"/>
        <w:rPr>
          <w:rFonts w:ascii="Bookman Old Style" w:hAnsi="Bookman Old Style"/>
          <w:b/>
          <w:bCs/>
          <w:sz w:val="24"/>
        </w:rPr>
      </w:pPr>
      <w:r w:rsidRPr="009208FB">
        <w:rPr>
          <w:rFonts w:ascii="Bookman Old Style" w:hAnsi="Bookman Old Style"/>
          <w:b/>
          <w:bCs/>
          <w:sz w:val="24"/>
        </w:rPr>
        <w:t>PENALIDADES</w:t>
      </w:r>
    </w:p>
    <w:p w:rsidR="00F33435" w:rsidRPr="009208FB" w:rsidRDefault="00F33435" w:rsidP="00104407">
      <w:pPr>
        <w:jc w:val="center"/>
        <w:rPr>
          <w:rFonts w:ascii="Bookman Old Style" w:hAnsi="Bookman Old Style"/>
          <w:b/>
          <w:bCs/>
          <w:sz w:val="24"/>
        </w:rPr>
      </w:pPr>
    </w:p>
    <w:p w:rsidR="00104407" w:rsidRPr="009208FB" w:rsidRDefault="00104407" w:rsidP="00104407">
      <w:pPr>
        <w:jc w:val="both"/>
        <w:rPr>
          <w:rFonts w:ascii="Bookman Old Style" w:hAnsi="Bookman Old Style"/>
          <w:bCs/>
          <w:sz w:val="24"/>
        </w:rPr>
      </w:pPr>
      <w:r w:rsidRPr="009208FB">
        <w:rPr>
          <w:rFonts w:ascii="Bookman Old Style" w:hAnsi="Bookman Old Style"/>
          <w:b/>
          <w:bCs/>
          <w:sz w:val="24"/>
        </w:rPr>
        <w:t xml:space="preserve">Art. 58. </w:t>
      </w:r>
      <w:r w:rsidRPr="009208FB">
        <w:rPr>
          <w:rFonts w:ascii="Bookman Old Style" w:hAnsi="Bookman Old Style"/>
          <w:bCs/>
          <w:sz w:val="24"/>
        </w:rPr>
        <w:t xml:space="preserve">O contribuinte que exercer qualquer atividade </w:t>
      </w:r>
      <w:r w:rsidR="00180C2A" w:rsidRPr="009208FB">
        <w:rPr>
          <w:rFonts w:ascii="Bookman Old Style" w:hAnsi="Bookman Old Style"/>
          <w:bCs/>
          <w:sz w:val="24"/>
        </w:rPr>
        <w:t xml:space="preserve">ou praticar qualquer ato sujeito </w:t>
      </w:r>
      <w:r w:rsidR="00ED66EA" w:rsidRPr="009208FB">
        <w:rPr>
          <w:rFonts w:ascii="Bookman Old Style" w:hAnsi="Bookman Old Style"/>
          <w:bCs/>
          <w:sz w:val="24"/>
        </w:rPr>
        <w:t>à</w:t>
      </w:r>
      <w:r w:rsidR="00180C2A" w:rsidRPr="009208FB">
        <w:rPr>
          <w:rFonts w:ascii="Bookman Old Style" w:hAnsi="Bookman Old Style"/>
          <w:bCs/>
          <w:sz w:val="24"/>
        </w:rPr>
        <w:t xml:space="preserve"> violência sem o pagamento da respectiva taxa ficará sujeito à multa de importância igual a vinte por cento (20%) sobre o valor do tributo devido.</w:t>
      </w:r>
    </w:p>
    <w:p w:rsidR="009208FB" w:rsidRDefault="009208FB" w:rsidP="00ED66EA">
      <w:pPr>
        <w:jc w:val="center"/>
        <w:rPr>
          <w:rFonts w:ascii="Bookman Old Style" w:hAnsi="Bookman Old Style"/>
          <w:b/>
          <w:bCs/>
          <w:sz w:val="24"/>
        </w:rPr>
      </w:pPr>
    </w:p>
    <w:p w:rsidR="00ED66EA" w:rsidRPr="009208FB" w:rsidRDefault="00ED66EA" w:rsidP="00ED66EA">
      <w:pPr>
        <w:jc w:val="center"/>
        <w:rPr>
          <w:rFonts w:ascii="Bookman Old Style" w:hAnsi="Bookman Old Style"/>
          <w:b/>
          <w:bCs/>
          <w:sz w:val="24"/>
        </w:rPr>
      </w:pPr>
      <w:r w:rsidRPr="009208FB">
        <w:rPr>
          <w:rFonts w:ascii="Bookman Old Style" w:hAnsi="Bookman Old Style"/>
          <w:b/>
          <w:bCs/>
          <w:sz w:val="24"/>
        </w:rPr>
        <w:t>CAPÍTULO II</w:t>
      </w:r>
    </w:p>
    <w:p w:rsidR="00180C2A" w:rsidRPr="009208FB" w:rsidRDefault="00ED66EA" w:rsidP="00180C2A">
      <w:pPr>
        <w:jc w:val="center"/>
        <w:rPr>
          <w:rFonts w:ascii="Bookman Old Style" w:hAnsi="Bookman Old Style"/>
          <w:b/>
          <w:bCs/>
          <w:sz w:val="24"/>
        </w:rPr>
      </w:pPr>
      <w:r w:rsidRPr="009208FB">
        <w:rPr>
          <w:rFonts w:ascii="Bookman Old Style" w:hAnsi="Bookman Old Style"/>
          <w:b/>
          <w:bCs/>
          <w:sz w:val="24"/>
        </w:rPr>
        <w:t>TAXA DE FISCALIZAÇÃO E/ OU VISTORIA</w:t>
      </w:r>
    </w:p>
    <w:p w:rsidR="00ED66EA" w:rsidRPr="009208FB" w:rsidRDefault="00ED66EA" w:rsidP="00ED66EA">
      <w:pPr>
        <w:jc w:val="center"/>
        <w:rPr>
          <w:rFonts w:ascii="Bookman Old Style" w:hAnsi="Bookman Old Style"/>
          <w:b/>
          <w:bCs/>
          <w:sz w:val="24"/>
        </w:rPr>
      </w:pPr>
      <w:r w:rsidRPr="009208FB">
        <w:rPr>
          <w:rFonts w:ascii="Bookman Old Style" w:hAnsi="Bookman Old Style"/>
          <w:b/>
          <w:bCs/>
          <w:sz w:val="24"/>
        </w:rPr>
        <w:t>SEÇÃO I</w:t>
      </w:r>
    </w:p>
    <w:p w:rsidR="00ED66EA" w:rsidRDefault="00ED66EA" w:rsidP="00ED66EA">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ED66EA">
      <w:pPr>
        <w:jc w:val="center"/>
        <w:rPr>
          <w:rFonts w:ascii="Bookman Old Style" w:hAnsi="Bookman Old Style"/>
          <w:b/>
          <w:bCs/>
          <w:sz w:val="24"/>
        </w:rPr>
      </w:pPr>
    </w:p>
    <w:p w:rsidR="00ED66EA" w:rsidRPr="009208FB" w:rsidRDefault="00ED66EA" w:rsidP="00ED66EA">
      <w:pPr>
        <w:jc w:val="both"/>
        <w:rPr>
          <w:rFonts w:ascii="Bookman Old Style" w:hAnsi="Bookman Old Style"/>
          <w:bCs/>
          <w:sz w:val="24"/>
        </w:rPr>
      </w:pPr>
      <w:r w:rsidRPr="009208FB">
        <w:rPr>
          <w:rFonts w:ascii="Bookman Old Style" w:hAnsi="Bookman Old Style"/>
          <w:b/>
          <w:bCs/>
          <w:sz w:val="24"/>
        </w:rPr>
        <w:t xml:space="preserve">Art. 59. </w:t>
      </w:r>
      <w:r w:rsidRPr="009208FB">
        <w:rPr>
          <w:rFonts w:ascii="Bookman Old Style" w:hAnsi="Bookman Old Style"/>
          <w:bCs/>
          <w:sz w:val="24"/>
        </w:rPr>
        <w:t>A taxa de fiscalização e/ou vistoria tem como fato gerador a fiscalização ou a vistoria anual do funcionamento regular de atividade e as diligências em estabelecimentos de qualquer natureza, visando o exame das condições iniciais da concessão da licença, em face da legislação pertinente da qual expedir-se-á o alvará.</w:t>
      </w:r>
    </w:p>
    <w:p w:rsidR="00E2144C" w:rsidRPr="009208FB" w:rsidRDefault="00E2144C" w:rsidP="00ED66EA">
      <w:pPr>
        <w:jc w:val="both"/>
        <w:rPr>
          <w:rFonts w:ascii="Bookman Old Style" w:hAnsi="Bookman Old Style"/>
          <w:b/>
          <w:bCs/>
          <w:sz w:val="24"/>
        </w:rPr>
      </w:pPr>
    </w:p>
    <w:p w:rsidR="00ED66EA" w:rsidRPr="009208FB" w:rsidRDefault="00ED66EA" w:rsidP="00ED66EA">
      <w:pPr>
        <w:jc w:val="both"/>
        <w:rPr>
          <w:rFonts w:ascii="Bookman Old Style" w:hAnsi="Bookman Old Style"/>
          <w:bCs/>
          <w:sz w:val="24"/>
        </w:rPr>
      </w:pPr>
      <w:r w:rsidRPr="009208FB">
        <w:rPr>
          <w:rFonts w:ascii="Bookman Old Style" w:hAnsi="Bookman Old Style"/>
          <w:b/>
          <w:bCs/>
          <w:sz w:val="24"/>
        </w:rPr>
        <w:t xml:space="preserve">Art. 60. </w:t>
      </w:r>
      <w:r w:rsidRPr="009208FB">
        <w:rPr>
          <w:rFonts w:ascii="Bookman Old Style" w:hAnsi="Bookman Old Style"/>
          <w:bCs/>
          <w:sz w:val="24"/>
        </w:rPr>
        <w:t>A fiscalização e/ou vistoria do funcionamento das atividades e dois estabelecimentos de que trata o Artigo anterior será efetuada anualmente, seguindo-se ao lançamento da taxa, devendo ser recolhidos aos cofres do Município até o último dia do mês de março de cada exercício.</w:t>
      </w:r>
    </w:p>
    <w:p w:rsidR="009208FB" w:rsidRDefault="009208FB" w:rsidP="00ED66EA">
      <w:pPr>
        <w:jc w:val="center"/>
        <w:rPr>
          <w:rFonts w:ascii="Bookman Old Style" w:hAnsi="Bookman Old Style"/>
          <w:b/>
          <w:bCs/>
          <w:sz w:val="24"/>
        </w:rPr>
      </w:pPr>
    </w:p>
    <w:p w:rsidR="00ED66EA" w:rsidRPr="009208FB" w:rsidRDefault="00ED66EA" w:rsidP="00ED66EA">
      <w:pPr>
        <w:jc w:val="center"/>
        <w:rPr>
          <w:rFonts w:ascii="Bookman Old Style" w:hAnsi="Bookman Old Style"/>
          <w:b/>
          <w:bCs/>
          <w:sz w:val="24"/>
        </w:rPr>
      </w:pPr>
      <w:r w:rsidRPr="009208FB">
        <w:rPr>
          <w:rFonts w:ascii="Bookman Old Style" w:hAnsi="Bookman Old Style"/>
          <w:b/>
          <w:bCs/>
          <w:sz w:val="24"/>
        </w:rPr>
        <w:t>SEÇÃO II</w:t>
      </w:r>
    </w:p>
    <w:p w:rsidR="00ED66EA" w:rsidRDefault="00ED66EA" w:rsidP="00ED66EA">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ED66EA">
      <w:pPr>
        <w:jc w:val="center"/>
        <w:rPr>
          <w:rFonts w:ascii="Bookman Old Style" w:hAnsi="Bookman Old Style"/>
          <w:b/>
          <w:bCs/>
          <w:sz w:val="24"/>
        </w:rPr>
      </w:pPr>
    </w:p>
    <w:p w:rsidR="00ED66EA" w:rsidRPr="009208FB" w:rsidRDefault="00ED66EA" w:rsidP="00ED66EA">
      <w:pPr>
        <w:jc w:val="both"/>
        <w:rPr>
          <w:rFonts w:ascii="Bookman Old Style" w:hAnsi="Bookman Old Style"/>
          <w:bCs/>
          <w:sz w:val="24"/>
        </w:rPr>
      </w:pPr>
      <w:r w:rsidRPr="009208FB">
        <w:rPr>
          <w:rFonts w:ascii="Bookman Old Style" w:hAnsi="Bookman Old Style"/>
          <w:b/>
          <w:bCs/>
          <w:sz w:val="24"/>
        </w:rPr>
        <w:t xml:space="preserve">Art. 61. </w:t>
      </w:r>
      <w:r w:rsidRPr="009208FB">
        <w:rPr>
          <w:rFonts w:ascii="Bookman Old Style" w:hAnsi="Bookman Old Style"/>
          <w:bCs/>
          <w:sz w:val="24"/>
        </w:rPr>
        <w:t>O contribuinte da taxa é a pessoa jurídica ou física que, no Município, exerça qualquer atividade comercial, industrial ou de prestação de serviços em caráter permanente, eventual ou transitório, ainda que isento ou imune de impostos.</w:t>
      </w:r>
    </w:p>
    <w:p w:rsidR="009208FB" w:rsidRDefault="009208FB" w:rsidP="00ED66EA">
      <w:pPr>
        <w:jc w:val="center"/>
        <w:rPr>
          <w:rFonts w:ascii="Bookman Old Style" w:hAnsi="Bookman Old Style"/>
          <w:b/>
          <w:bCs/>
          <w:sz w:val="24"/>
        </w:rPr>
      </w:pPr>
    </w:p>
    <w:p w:rsidR="00ED66EA" w:rsidRPr="009208FB" w:rsidRDefault="00ED66EA" w:rsidP="00ED66EA">
      <w:pPr>
        <w:jc w:val="center"/>
        <w:rPr>
          <w:rFonts w:ascii="Bookman Old Style" w:hAnsi="Bookman Old Style"/>
          <w:b/>
          <w:bCs/>
          <w:sz w:val="24"/>
        </w:rPr>
      </w:pPr>
      <w:r w:rsidRPr="009208FB">
        <w:rPr>
          <w:rFonts w:ascii="Bookman Old Style" w:hAnsi="Bookman Old Style"/>
          <w:b/>
          <w:bCs/>
          <w:sz w:val="24"/>
        </w:rPr>
        <w:t>SEÇÃO III</w:t>
      </w:r>
    </w:p>
    <w:p w:rsidR="00ED66EA" w:rsidRDefault="00ED66EA" w:rsidP="00ED66EA">
      <w:pPr>
        <w:jc w:val="center"/>
        <w:rPr>
          <w:rFonts w:ascii="Bookman Old Style" w:hAnsi="Bookman Old Style"/>
          <w:b/>
          <w:bCs/>
          <w:sz w:val="24"/>
        </w:rPr>
      </w:pPr>
      <w:r w:rsidRPr="009208FB">
        <w:rPr>
          <w:rFonts w:ascii="Bookman Old Style" w:hAnsi="Bookman Old Style"/>
          <w:b/>
          <w:bCs/>
          <w:sz w:val="24"/>
        </w:rPr>
        <w:t>BASE DE CÁLCULO</w:t>
      </w:r>
    </w:p>
    <w:p w:rsidR="00F33435" w:rsidRPr="009208FB" w:rsidRDefault="00F33435" w:rsidP="00ED66EA">
      <w:pPr>
        <w:jc w:val="center"/>
        <w:rPr>
          <w:rFonts w:ascii="Bookman Old Style" w:hAnsi="Bookman Old Style"/>
          <w:b/>
          <w:bCs/>
          <w:sz w:val="24"/>
        </w:rPr>
      </w:pPr>
    </w:p>
    <w:p w:rsidR="00ED66EA" w:rsidRPr="009208FB" w:rsidRDefault="00ED66EA" w:rsidP="00ED66EA">
      <w:pPr>
        <w:jc w:val="both"/>
        <w:rPr>
          <w:rFonts w:ascii="Bookman Old Style" w:hAnsi="Bookman Old Style"/>
          <w:bCs/>
          <w:sz w:val="24"/>
        </w:rPr>
      </w:pPr>
      <w:r w:rsidRPr="009208FB">
        <w:rPr>
          <w:rFonts w:ascii="Bookman Old Style" w:hAnsi="Bookman Old Style"/>
          <w:b/>
          <w:bCs/>
          <w:sz w:val="24"/>
        </w:rPr>
        <w:t xml:space="preserve">Art. 62. </w:t>
      </w:r>
      <w:r w:rsidRPr="009208FB">
        <w:rPr>
          <w:rFonts w:ascii="Bookman Old Style" w:hAnsi="Bookman Old Style"/>
          <w:bCs/>
          <w:sz w:val="24"/>
        </w:rPr>
        <w:t>O cálculo da taxa terá por</w:t>
      </w:r>
      <w:r w:rsidR="00304F14" w:rsidRPr="009208FB">
        <w:rPr>
          <w:rFonts w:ascii="Bookman Old Style" w:hAnsi="Bookman Old Style"/>
          <w:bCs/>
          <w:sz w:val="24"/>
        </w:rPr>
        <w:t xml:space="preserve"> base a Unidade Padrão Monetário</w:t>
      </w:r>
      <w:r w:rsidRPr="009208FB">
        <w:rPr>
          <w:rFonts w:ascii="Bookman Old Style" w:hAnsi="Bookman Old Style"/>
          <w:bCs/>
          <w:sz w:val="24"/>
        </w:rPr>
        <w:t xml:space="preserve"> adotada pelo Município, de acordo com as alíquotas estabelecidas para cada categoria </w:t>
      </w:r>
      <w:r w:rsidR="00A17613" w:rsidRPr="009208FB">
        <w:rPr>
          <w:rFonts w:ascii="Bookman Old Style" w:hAnsi="Bookman Old Style"/>
          <w:bCs/>
          <w:sz w:val="24"/>
        </w:rPr>
        <w:t>de contribuinte, em tabela anexa a este Código.</w:t>
      </w:r>
    </w:p>
    <w:p w:rsidR="00A17613" w:rsidRPr="009208FB" w:rsidRDefault="00A17613" w:rsidP="00ED66EA">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 xml:space="preserve">Entende-se </w:t>
      </w:r>
      <w:r w:rsidR="009208FB">
        <w:rPr>
          <w:rFonts w:ascii="Bookman Old Style" w:hAnsi="Bookman Old Style"/>
          <w:bCs/>
          <w:sz w:val="24"/>
        </w:rPr>
        <w:t>como contribuinte estabelecido,</w:t>
      </w:r>
      <w:r w:rsidRPr="009208FB">
        <w:rPr>
          <w:rFonts w:ascii="Bookman Old Style" w:hAnsi="Bookman Old Style"/>
          <w:bCs/>
          <w:sz w:val="24"/>
        </w:rPr>
        <w:t xml:space="preserve"> aquele que, pela natureza de suas atividades, exerça sua profissão, comércio, indústria ou prestação de serviço, em instalação apropriada, com localização fixa em imóvel ou equivalente, com ou sem concurso de capital, ou, ainda, que, a juízo de fisco municipal, assim seja considerado. </w:t>
      </w:r>
    </w:p>
    <w:p w:rsidR="009208FB" w:rsidRDefault="009208FB" w:rsidP="00A17613">
      <w:pPr>
        <w:jc w:val="center"/>
        <w:rPr>
          <w:rFonts w:ascii="Bookman Old Style" w:hAnsi="Bookman Old Style"/>
          <w:b/>
          <w:bCs/>
          <w:sz w:val="24"/>
        </w:rPr>
      </w:pPr>
    </w:p>
    <w:p w:rsidR="00A17613" w:rsidRPr="009208FB" w:rsidRDefault="00A17613" w:rsidP="00A17613">
      <w:pPr>
        <w:jc w:val="center"/>
        <w:rPr>
          <w:rFonts w:ascii="Bookman Old Style" w:hAnsi="Bookman Old Style"/>
          <w:bCs/>
          <w:sz w:val="24"/>
        </w:rPr>
      </w:pPr>
      <w:r w:rsidRPr="009208FB">
        <w:rPr>
          <w:rFonts w:ascii="Bookman Old Style" w:hAnsi="Bookman Old Style"/>
          <w:b/>
          <w:bCs/>
          <w:sz w:val="24"/>
        </w:rPr>
        <w:t>CAPÍTULO III</w:t>
      </w:r>
    </w:p>
    <w:p w:rsidR="00104407" w:rsidRPr="009208FB" w:rsidRDefault="00A17613" w:rsidP="00A17613">
      <w:pPr>
        <w:jc w:val="center"/>
        <w:rPr>
          <w:rFonts w:ascii="Bookman Old Style" w:hAnsi="Bookman Old Style"/>
          <w:b/>
          <w:bCs/>
          <w:sz w:val="24"/>
        </w:rPr>
      </w:pPr>
      <w:r w:rsidRPr="009208FB">
        <w:rPr>
          <w:rFonts w:ascii="Bookman Old Style" w:hAnsi="Bookman Old Style"/>
          <w:b/>
          <w:bCs/>
          <w:sz w:val="24"/>
        </w:rPr>
        <w:t>TAXA DE SERVIÇOS DIVERSOS</w:t>
      </w:r>
    </w:p>
    <w:p w:rsidR="002B74DE" w:rsidRPr="009208FB" w:rsidRDefault="00A17613" w:rsidP="00A17613">
      <w:pPr>
        <w:jc w:val="center"/>
        <w:rPr>
          <w:rFonts w:ascii="Bookman Old Style" w:hAnsi="Bookman Old Style"/>
          <w:b/>
          <w:bCs/>
          <w:sz w:val="24"/>
        </w:rPr>
      </w:pPr>
      <w:r w:rsidRPr="009208FB">
        <w:rPr>
          <w:rFonts w:ascii="Bookman Old Style" w:hAnsi="Bookman Old Style"/>
          <w:b/>
          <w:bCs/>
          <w:sz w:val="24"/>
        </w:rPr>
        <w:t>SEÇÃO I</w:t>
      </w:r>
    </w:p>
    <w:p w:rsidR="00745333" w:rsidRDefault="00A17613" w:rsidP="00A17613">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A17613">
      <w:pPr>
        <w:jc w:val="center"/>
        <w:rPr>
          <w:rFonts w:ascii="Bookman Old Style" w:hAnsi="Bookman Old Style"/>
          <w:b/>
          <w:bCs/>
          <w:sz w:val="24"/>
        </w:rPr>
      </w:pPr>
    </w:p>
    <w:p w:rsidR="00A17613" w:rsidRPr="009208FB" w:rsidRDefault="00A17613" w:rsidP="00A17613">
      <w:pPr>
        <w:jc w:val="both"/>
        <w:rPr>
          <w:rFonts w:ascii="Bookman Old Style" w:hAnsi="Bookman Old Style"/>
          <w:bCs/>
          <w:sz w:val="24"/>
        </w:rPr>
      </w:pPr>
      <w:r w:rsidRPr="009208FB">
        <w:rPr>
          <w:rFonts w:ascii="Bookman Old Style" w:hAnsi="Bookman Old Style"/>
          <w:b/>
          <w:bCs/>
          <w:sz w:val="24"/>
        </w:rPr>
        <w:t xml:space="preserve">Art. 63. </w:t>
      </w:r>
      <w:r w:rsidRPr="009208FB">
        <w:rPr>
          <w:rFonts w:ascii="Bookman Old Style" w:hAnsi="Bookman Old Style"/>
          <w:bCs/>
          <w:sz w:val="24"/>
        </w:rPr>
        <w:t>As taxas de serviços diversos são as seguintes:</w:t>
      </w:r>
    </w:p>
    <w:p w:rsidR="00A17613" w:rsidRPr="009208FB" w:rsidRDefault="00A17613" w:rsidP="00A17613">
      <w:pPr>
        <w:pStyle w:val="PargrafodaLista"/>
        <w:numPr>
          <w:ilvl w:val="0"/>
          <w:numId w:val="38"/>
        </w:numPr>
        <w:ind w:left="1134" w:hanging="567"/>
        <w:jc w:val="both"/>
        <w:rPr>
          <w:rFonts w:ascii="Bookman Old Style" w:hAnsi="Bookman Old Style"/>
          <w:bCs/>
          <w:sz w:val="24"/>
        </w:rPr>
      </w:pPr>
      <w:r w:rsidRPr="009208FB">
        <w:rPr>
          <w:rFonts w:ascii="Bookman Old Style" w:hAnsi="Bookman Old Style"/>
          <w:bCs/>
          <w:sz w:val="24"/>
        </w:rPr>
        <w:t>De expediente</w:t>
      </w:r>
    </w:p>
    <w:p w:rsidR="00A17613" w:rsidRPr="009208FB" w:rsidRDefault="00A17613" w:rsidP="00A17613">
      <w:pPr>
        <w:pStyle w:val="PargrafodaLista"/>
        <w:numPr>
          <w:ilvl w:val="0"/>
          <w:numId w:val="38"/>
        </w:numPr>
        <w:ind w:left="1134" w:hanging="567"/>
        <w:jc w:val="both"/>
        <w:rPr>
          <w:rFonts w:ascii="Bookman Old Style" w:hAnsi="Bookman Old Style"/>
          <w:bCs/>
          <w:sz w:val="24"/>
        </w:rPr>
      </w:pPr>
      <w:r w:rsidRPr="009208FB">
        <w:rPr>
          <w:rFonts w:ascii="Bookman Old Style" w:hAnsi="Bookman Old Style"/>
          <w:bCs/>
          <w:sz w:val="24"/>
        </w:rPr>
        <w:t>De numeração de prédios</w:t>
      </w:r>
    </w:p>
    <w:p w:rsidR="00A17613" w:rsidRPr="009208FB" w:rsidRDefault="00A17613" w:rsidP="00A17613">
      <w:pPr>
        <w:pStyle w:val="PargrafodaLista"/>
        <w:numPr>
          <w:ilvl w:val="0"/>
          <w:numId w:val="38"/>
        </w:numPr>
        <w:ind w:left="1134" w:hanging="567"/>
        <w:jc w:val="both"/>
        <w:rPr>
          <w:rFonts w:ascii="Bookman Old Style" w:hAnsi="Bookman Old Style"/>
          <w:bCs/>
          <w:sz w:val="24"/>
        </w:rPr>
      </w:pPr>
      <w:r w:rsidRPr="009208FB">
        <w:rPr>
          <w:rFonts w:ascii="Bookman Old Style" w:hAnsi="Bookman Old Style"/>
          <w:bCs/>
          <w:sz w:val="24"/>
        </w:rPr>
        <w:t>De apreensão de bens semoventes</w:t>
      </w:r>
    </w:p>
    <w:p w:rsidR="00A17613" w:rsidRPr="009208FB" w:rsidRDefault="00A17613" w:rsidP="00A17613">
      <w:pPr>
        <w:pStyle w:val="PargrafodaLista"/>
        <w:numPr>
          <w:ilvl w:val="0"/>
          <w:numId w:val="38"/>
        </w:numPr>
        <w:ind w:left="1134" w:hanging="567"/>
        <w:jc w:val="both"/>
        <w:rPr>
          <w:rFonts w:ascii="Bookman Old Style" w:hAnsi="Bookman Old Style"/>
          <w:bCs/>
          <w:sz w:val="24"/>
        </w:rPr>
      </w:pPr>
      <w:r w:rsidRPr="009208FB">
        <w:rPr>
          <w:rFonts w:ascii="Bookman Old Style" w:hAnsi="Bookman Old Style"/>
          <w:bCs/>
          <w:sz w:val="24"/>
        </w:rPr>
        <w:t>De serviços em cemitérios</w:t>
      </w:r>
    </w:p>
    <w:p w:rsidR="00A17613" w:rsidRPr="009208FB" w:rsidRDefault="00A17613" w:rsidP="00A17613">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w:t>
      </w:r>
      <w:r w:rsidR="00223517" w:rsidRPr="009208FB">
        <w:rPr>
          <w:rFonts w:ascii="Bookman Old Style" w:hAnsi="Bookman Old Style"/>
          <w:bCs/>
          <w:sz w:val="24"/>
        </w:rPr>
        <w:t>As taxas são devidas por quem se utilizar dos serviços prestados pelo Município, resultando na expedição de documento e em prática de ato de sua competência.</w:t>
      </w:r>
    </w:p>
    <w:p w:rsidR="009208FB" w:rsidRDefault="009208FB" w:rsidP="00223517">
      <w:pPr>
        <w:jc w:val="center"/>
        <w:rPr>
          <w:rFonts w:ascii="Bookman Old Style" w:hAnsi="Bookman Old Style"/>
          <w:b/>
          <w:bCs/>
          <w:sz w:val="24"/>
        </w:rPr>
      </w:pPr>
    </w:p>
    <w:p w:rsidR="00223517" w:rsidRPr="009208FB" w:rsidRDefault="00223517" w:rsidP="00223517">
      <w:pPr>
        <w:jc w:val="center"/>
        <w:rPr>
          <w:rFonts w:ascii="Bookman Old Style" w:hAnsi="Bookman Old Style"/>
          <w:b/>
          <w:bCs/>
          <w:sz w:val="24"/>
        </w:rPr>
      </w:pPr>
      <w:r w:rsidRPr="009208FB">
        <w:rPr>
          <w:rFonts w:ascii="Bookman Old Style" w:hAnsi="Bookman Old Style"/>
          <w:b/>
          <w:bCs/>
          <w:sz w:val="24"/>
        </w:rPr>
        <w:t>SEÇÃO II</w:t>
      </w:r>
    </w:p>
    <w:p w:rsidR="00223517" w:rsidRDefault="00223517" w:rsidP="00223517">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223517">
      <w:pPr>
        <w:jc w:val="center"/>
        <w:rPr>
          <w:rFonts w:ascii="Bookman Old Style" w:hAnsi="Bookman Old Style"/>
          <w:b/>
          <w:bCs/>
          <w:sz w:val="24"/>
        </w:rPr>
      </w:pPr>
    </w:p>
    <w:p w:rsidR="00223517" w:rsidRPr="009208FB" w:rsidRDefault="00223517" w:rsidP="00223517">
      <w:pPr>
        <w:jc w:val="both"/>
        <w:rPr>
          <w:rFonts w:ascii="Bookman Old Style" w:hAnsi="Bookman Old Style"/>
          <w:bCs/>
          <w:sz w:val="24"/>
        </w:rPr>
      </w:pPr>
      <w:r w:rsidRPr="009208FB">
        <w:rPr>
          <w:rFonts w:ascii="Bookman Old Style" w:hAnsi="Bookman Old Style"/>
          <w:b/>
          <w:bCs/>
          <w:sz w:val="24"/>
        </w:rPr>
        <w:t xml:space="preserve">Art. 64. </w:t>
      </w:r>
      <w:r w:rsidRPr="009208FB">
        <w:rPr>
          <w:rFonts w:ascii="Bookman Old Style" w:hAnsi="Bookman Old Style"/>
          <w:bCs/>
          <w:sz w:val="24"/>
        </w:rPr>
        <w:t>O contribuinte das taxas é a pessoa física ou jurídica interessada na prestação dos serviços referidos no Artigo anterior.</w:t>
      </w:r>
    </w:p>
    <w:p w:rsidR="009208FB" w:rsidRDefault="009208FB" w:rsidP="00223517">
      <w:pPr>
        <w:jc w:val="center"/>
        <w:rPr>
          <w:rFonts w:ascii="Bookman Old Style" w:hAnsi="Bookman Old Style"/>
          <w:b/>
          <w:bCs/>
          <w:sz w:val="24"/>
        </w:rPr>
      </w:pPr>
    </w:p>
    <w:p w:rsidR="00223517" w:rsidRPr="009208FB" w:rsidRDefault="00223517" w:rsidP="00223517">
      <w:pPr>
        <w:jc w:val="center"/>
        <w:rPr>
          <w:rFonts w:ascii="Bookman Old Style" w:hAnsi="Bookman Old Style"/>
          <w:b/>
          <w:bCs/>
          <w:sz w:val="24"/>
        </w:rPr>
      </w:pPr>
      <w:r w:rsidRPr="009208FB">
        <w:rPr>
          <w:rFonts w:ascii="Bookman Old Style" w:hAnsi="Bookman Old Style"/>
          <w:b/>
          <w:bCs/>
          <w:sz w:val="24"/>
        </w:rPr>
        <w:t>SEÇÃO III</w:t>
      </w:r>
    </w:p>
    <w:p w:rsidR="00223517" w:rsidRDefault="00223517" w:rsidP="00223517">
      <w:pPr>
        <w:jc w:val="center"/>
        <w:rPr>
          <w:rFonts w:ascii="Bookman Old Style" w:hAnsi="Bookman Old Style"/>
          <w:b/>
          <w:bCs/>
          <w:sz w:val="24"/>
        </w:rPr>
      </w:pPr>
      <w:r w:rsidRPr="009208FB">
        <w:rPr>
          <w:rFonts w:ascii="Bookman Old Style" w:hAnsi="Bookman Old Style"/>
          <w:b/>
          <w:bCs/>
          <w:sz w:val="24"/>
        </w:rPr>
        <w:t>BASE DE CÁLCULO E ALÍQUOTAS</w:t>
      </w:r>
    </w:p>
    <w:p w:rsidR="00F33435" w:rsidRPr="009208FB" w:rsidRDefault="00F33435" w:rsidP="00223517">
      <w:pPr>
        <w:jc w:val="center"/>
        <w:rPr>
          <w:rFonts w:ascii="Bookman Old Style" w:hAnsi="Bookman Old Style"/>
          <w:b/>
          <w:bCs/>
          <w:sz w:val="24"/>
        </w:rPr>
      </w:pPr>
    </w:p>
    <w:p w:rsidR="00223517" w:rsidRPr="009208FB" w:rsidRDefault="00223517" w:rsidP="00223517">
      <w:pPr>
        <w:jc w:val="both"/>
        <w:rPr>
          <w:rFonts w:ascii="Bookman Old Style" w:hAnsi="Bookman Old Style"/>
          <w:bCs/>
          <w:sz w:val="24"/>
        </w:rPr>
      </w:pPr>
      <w:r w:rsidRPr="009208FB">
        <w:rPr>
          <w:rFonts w:ascii="Bookman Old Style" w:hAnsi="Bookman Old Style"/>
          <w:b/>
          <w:bCs/>
          <w:sz w:val="24"/>
        </w:rPr>
        <w:t xml:space="preserve">Art. 65. </w:t>
      </w:r>
      <w:r w:rsidRPr="009208FB">
        <w:rPr>
          <w:rFonts w:ascii="Bookman Old Style" w:hAnsi="Bookman Old Style"/>
          <w:bCs/>
          <w:sz w:val="24"/>
        </w:rPr>
        <w:t xml:space="preserve">As taxas diferenciadas em função da natureza do serviço serão calculadas por meio de percentuais incidentes </w:t>
      </w:r>
      <w:r w:rsidR="00304F14" w:rsidRPr="009208FB">
        <w:rPr>
          <w:rFonts w:ascii="Bookman Old Style" w:hAnsi="Bookman Old Style"/>
          <w:bCs/>
          <w:sz w:val="24"/>
        </w:rPr>
        <w:t>sobre a Unidade Padrão Monetário</w:t>
      </w:r>
      <w:r w:rsidRPr="009208FB">
        <w:rPr>
          <w:rFonts w:ascii="Bookman Old Style" w:hAnsi="Bookman Old Style"/>
          <w:bCs/>
          <w:sz w:val="24"/>
        </w:rPr>
        <w:t xml:space="preserve"> </w:t>
      </w:r>
      <w:r w:rsidR="00304F14" w:rsidRPr="009208FB">
        <w:rPr>
          <w:rFonts w:ascii="Bookman Old Style" w:hAnsi="Bookman Old Style"/>
          <w:bCs/>
          <w:sz w:val="24"/>
        </w:rPr>
        <w:t>–</w:t>
      </w:r>
      <w:r w:rsidRPr="009208FB">
        <w:rPr>
          <w:rFonts w:ascii="Bookman Old Style" w:hAnsi="Bookman Old Style"/>
          <w:bCs/>
          <w:sz w:val="24"/>
        </w:rPr>
        <w:t xml:space="preserve"> UPM</w:t>
      </w:r>
      <w:r w:rsidR="00304F14" w:rsidRPr="009208FB">
        <w:rPr>
          <w:rFonts w:ascii="Bookman Old Style" w:hAnsi="Bookman Old Style"/>
          <w:bCs/>
          <w:sz w:val="24"/>
        </w:rPr>
        <w:t xml:space="preserve"> vigente no Município, de acordo com a tabela anexa a este Código.</w:t>
      </w:r>
    </w:p>
    <w:p w:rsidR="009208FB" w:rsidRDefault="009208FB" w:rsidP="00304F14">
      <w:pPr>
        <w:jc w:val="center"/>
        <w:rPr>
          <w:rFonts w:ascii="Bookman Old Style" w:hAnsi="Bookman Old Style"/>
          <w:b/>
          <w:bCs/>
          <w:sz w:val="24"/>
        </w:rPr>
      </w:pPr>
    </w:p>
    <w:p w:rsidR="00304F14" w:rsidRPr="009208FB" w:rsidRDefault="00304F14" w:rsidP="00304F14">
      <w:pPr>
        <w:jc w:val="center"/>
        <w:rPr>
          <w:rFonts w:ascii="Bookman Old Style" w:hAnsi="Bookman Old Style"/>
          <w:b/>
          <w:bCs/>
          <w:sz w:val="24"/>
        </w:rPr>
      </w:pPr>
      <w:r w:rsidRPr="009208FB">
        <w:rPr>
          <w:rFonts w:ascii="Bookman Old Style" w:hAnsi="Bookman Old Style"/>
          <w:b/>
          <w:bCs/>
          <w:sz w:val="24"/>
        </w:rPr>
        <w:t>SEÇÃO IV</w:t>
      </w:r>
    </w:p>
    <w:p w:rsidR="00304F14" w:rsidRDefault="00304F14" w:rsidP="00304F14">
      <w:pPr>
        <w:jc w:val="center"/>
        <w:rPr>
          <w:rFonts w:ascii="Bookman Old Style" w:hAnsi="Bookman Old Style"/>
          <w:b/>
          <w:bCs/>
          <w:sz w:val="24"/>
        </w:rPr>
      </w:pPr>
      <w:r w:rsidRPr="009208FB">
        <w:rPr>
          <w:rFonts w:ascii="Bookman Old Style" w:hAnsi="Bookman Old Style"/>
          <w:b/>
          <w:bCs/>
          <w:sz w:val="24"/>
        </w:rPr>
        <w:t>LANÇAMENTO</w:t>
      </w:r>
    </w:p>
    <w:p w:rsidR="00F33435" w:rsidRPr="009208FB" w:rsidRDefault="00F33435" w:rsidP="00304F14">
      <w:pPr>
        <w:jc w:val="center"/>
        <w:rPr>
          <w:rFonts w:ascii="Bookman Old Style" w:hAnsi="Bookman Old Style"/>
          <w:b/>
          <w:bCs/>
          <w:sz w:val="24"/>
        </w:rPr>
      </w:pPr>
    </w:p>
    <w:p w:rsidR="00304F14" w:rsidRPr="009208FB" w:rsidRDefault="00304F14" w:rsidP="00304F14">
      <w:pPr>
        <w:jc w:val="both"/>
        <w:rPr>
          <w:rFonts w:ascii="Bookman Old Style" w:hAnsi="Bookman Old Style"/>
          <w:bCs/>
          <w:sz w:val="24"/>
        </w:rPr>
      </w:pPr>
      <w:r w:rsidRPr="009208FB">
        <w:rPr>
          <w:rFonts w:ascii="Bookman Old Style" w:hAnsi="Bookman Old Style"/>
          <w:b/>
          <w:bCs/>
          <w:sz w:val="24"/>
        </w:rPr>
        <w:t xml:space="preserve">Art. 66. </w:t>
      </w:r>
      <w:r w:rsidRPr="009208FB">
        <w:rPr>
          <w:rFonts w:ascii="Bookman Old Style" w:hAnsi="Bookman Old Style"/>
          <w:bCs/>
          <w:sz w:val="24"/>
        </w:rPr>
        <w:t>As taxas de serviços diversos podem ser lançadas antecipada ou posteriormente, conforme o caso, e simultaneamente com a arrecadação.</w:t>
      </w:r>
    </w:p>
    <w:p w:rsidR="009208FB" w:rsidRDefault="009208FB" w:rsidP="00304F14">
      <w:pPr>
        <w:jc w:val="center"/>
        <w:rPr>
          <w:rFonts w:ascii="Bookman Old Style" w:hAnsi="Bookman Old Style"/>
          <w:b/>
          <w:bCs/>
          <w:sz w:val="24"/>
        </w:rPr>
      </w:pPr>
    </w:p>
    <w:p w:rsidR="00304F14" w:rsidRPr="009208FB" w:rsidRDefault="00304F14" w:rsidP="00304F14">
      <w:pPr>
        <w:jc w:val="center"/>
        <w:rPr>
          <w:rFonts w:ascii="Bookman Old Style" w:hAnsi="Bookman Old Style"/>
          <w:b/>
          <w:bCs/>
          <w:sz w:val="24"/>
        </w:rPr>
      </w:pPr>
      <w:r w:rsidRPr="009208FB">
        <w:rPr>
          <w:rFonts w:ascii="Bookman Old Style" w:hAnsi="Bookman Old Style"/>
          <w:b/>
          <w:bCs/>
          <w:sz w:val="24"/>
        </w:rPr>
        <w:t>SEÇÃO V</w:t>
      </w:r>
    </w:p>
    <w:p w:rsidR="00304F14" w:rsidRDefault="00F42DBF" w:rsidP="00304F14">
      <w:pPr>
        <w:jc w:val="center"/>
        <w:rPr>
          <w:rFonts w:ascii="Bookman Old Style" w:hAnsi="Bookman Old Style"/>
          <w:b/>
          <w:bCs/>
          <w:sz w:val="24"/>
        </w:rPr>
      </w:pPr>
      <w:r w:rsidRPr="009208FB">
        <w:rPr>
          <w:rFonts w:ascii="Bookman Old Style" w:hAnsi="Bookman Old Style"/>
          <w:b/>
          <w:bCs/>
          <w:sz w:val="24"/>
        </w:rPr>
        <w:t>ARRECADAÇÃO</w:t>
      </w:r>
    </w:p>
    <w:p w:rsidR="00F33435" w:rsidRPr="009208FB" w:rsidRDefault="00F33435" w:rsidP="00304F14">
      <w:pPr>
        <w:jc w:val="center"/>
        <w:rPr>
          <w:rFonts w:ascii="Bookman Old Style" w:hAnsi="Bookman Old Style"/>
          <w:b/>
          <w:bCs/>
          <w:sz w:val="24"/>
        </w:rPr>
      </w:pPr>
    </w:p>
    <w:p w:rsidR="00F42DBF" w:rsidRPr="009208FB" w:rsidRDefault="00F42DBF" w:rsidP="00F42DBF">
      <w:pPr>
        <w:jc w:val="both"/>
        <w:rPr>
          <w:rFonts w:ascii="Bookman Old Style" w:hAnsi="Bookman Old Style"/>
          <w:bCs/>
          <w:sz w:val="24"/>
        </w:rPr>
      </w:pPr>
      <w:r w:rsidRPr="009208FB">
        <w:rPr>
          <w:rFonts w:ascii="Bookman Old Style" w:hAnsi="Bookman Old Style"/>
          <w:b/>
          <w:bCs/>
          <w:sz w:val="24"/>
        </w:rPr>
        <w:t xml:space="preserve">Art. 67. </w:t>
      </w:r>
      <w:r w:rsidRPr="009208FB">
        <w:rPr>
          <w:rFonts w:ascii="Bookman Old Style" w:hAnsi="Bookman Old Style"/>
          <w:bCs/>
          <w:sz w:val="24"/>
        </w:rPr>
        <w:t>As taxas de serviços diversos serão arrecadadas nos prazos e condições fixadas em regulamento.</w:t>
      </w:r>
    </w:p>
    <w:p w:rsidR="009208FB" w:rsidRDefault="009208FB" w:rsidP="00F42DBF">
      <w:pPr>
        <w:jc w:val="center"/>
        <w:rPr>
          <w:rFonts w:ascii="Bookman Old Style" w:hAnsi="Bookman Old Style"/>
          <w:b/>
          <w:bCs/>
          <w:sz w:val="24"/>
        </w:rPr>
      </w:pPr>
    </w:p>
    <w:p w:rsidR="00F42DBF" w:rsidRPr="009208FB" w:rsidRDefault="00F42DBF" w:rsidP="00F42DBF">
      <w:pPr>
        <w:jc w:val="center"/>
        <w:rPr>
          <w:rFonts w:ascii="Bookman Old Style" w:hAnsi="Bookman Old Style"/>
          <w:b/>
          <w:bCs/>
          <w:sz w:val="24"/>
        </w:rPr>
      </w:pPr>
      <w:r w:rsidRPr="009208FB">
        <w:rPr>
          <w:rFonts w:ascii="Bookman Old Style" w:hAnsi="Bookman Old Style"/>
          <w:b/>
          <w:bCs/>
          <w:sz w:val="24"/>
        </w:rPr>
        <w:t>CAPÍTULO IV</w:t>
      </w:r>
    </w:p>
    <w:p w:rsidR="00F42DBF" w:rsidRPr="009208FB" w:rsidRDefault="00F42DBF" w:rsidP="00F42DBF">
      <w:pPr>
        <w:jc w:val="center"/>
        <w:rPr>
          <w:rFonts w:ascii="Bookman Old Style" w:hAnsi="Bookman Old Style"/>
          <w:b/>
          <w:bCs/>
          <w:sz w:val="24"/>
        </w:rPr>
      </w:pPr>
      <w:r w:rsidRPr="009208FB">
        <w:rPr>
          <w:rFonts w:ascii="Bookman Old Style" w:hAnsi="Bookman Old Style"/>
          <w:b/>
          <w:bCs/>
          <w:sz w:val="24"/>
        </w:rPr>
        <w:t>TAXA DE SERVIÇOS URBANOS</w:t>
      </w:r>
    </w:p>
    <w:p w:rsidR="00F42DBF" w:rsidRPr="009208FB" w:rsidRDefault="00F42DBF" w:rsidP="00F42DBF">
      <w:pPr>
        <w:jc w:val="center"/>
        <w:rPr>
          <w:rFonts w:ascii="Bookman Old Style" w:hAnsi="Bookman Old Style"/>
          <w:b/>
          <w:bCs/>
          <w:sz w:val="24"/>
        </w:rPr>
      </w:pPr>
      <w:r w:rsidRPr="009208FB">
        <w:rPr>
          <w:rFonts w:ascii="Bookman Old Style" w:hAnsi="Bookman Old Style"/>
          <w:b/>
          <w:bCs/>
          <w:sz w:val="24"/>
        </w:rPr>
        <w:t>SEÇÃO I</w:t>
      </w:r>
    </w:p>
    <w:p w:rsidR="00F42DBF" w:rsidRDefault="00F42DBF" w:rsidP="00F42DBF">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F42DBF">
      <w:pPr>
        <w:jc w:val="center"/>
        <w:rPr>
          <w:rFonts w:ascii="Bookman Old Style" w:hAnsi="Bookman Old Style"/>
          <w:b/>
          <w:bCs/>
          <w:sz w:val="24"/>
        </w:rPr>
      </w:pPr>
    </w:p>
    <w:p w:rsidR="00F42DBF" w:rsidRPr="009208FB" w:rsidRDefault="00F42DBF" w:rsidP="00F42DBF">
      <w:pPr>
        <w:jc w:val="both"/>
        <w:rPr>
          <w:rFonts w:ascii="Bookman Old Style" w:hAnsi="Bookman Old Style"/>
          <w:bCs/>
          <w:sz w:val="24"/>
        </w:rPr>
      </w:pPr>
      <w:r w:rsidRPr="009208FB">
        <w:rPr>
          <w:rFonts w:ascii="Bookman Old Style" w:hAnsi="Bookman Old Style"/>
          <w:b/>
          <w:bCs/>
          <w:sz w:val="24"/>
        </w:rPr>
        <w:t xml:space="preserve">Art. 68. </w:t>
      </w:r>
      <w:r w:rsidRPr="009208FB">
        <w:rPr>
          <w:rFonts w:ascii="Bookman Old Style" w:hAnsi="Bookman Old Style"/>
          <w:bCs/>
          <w:sz w:val="24"/>
        </w:rPr>
        <w:t>As taxas de serviços urbanos são as seguintes:</w:t>
      </w:r>
    </w:p>
    <w:p w:rsidR="00F42DBF" w:rsidRPr="009208FB" w:rsidRDefault="006F5057" w:rsidP="00F42DBF">
      <w:pPr>
        <w:pStyle w:val="PargrafodaLista"/>
        <w:numPr>
          <w:ilvl w:val="0"/>
          <w:numId w:val="39"/>
        </w:numPr>
        <w:ind w:left="1134" w:hanging="567"/>
        <w:jc w:val="both"/>
        <w:rPr>
          <w:rFonts w:ascii="Bookman Old Style" w:hAnsi="Bookman Old Style"/>
          <w:bCs/>
          <w:sz w:val="24"/>
        </w:rPr>
      </w:pPr>
      <w:r w:rsidRPr="009208FB">
        <w:rPr>
          <w:rFonts w:ascii="Bookman Old Style" w:hAnsi="Bookman Old Style"/>
          <w:bCs/>
          <w:sz w:val="24"/>
        </w:rPr>
        <w:t>Coleta de lixo</w:t>
      </w:r>
    </w:p>
    <w:p w:rsidR="006F5057" w:rsidRPr="009208FB" w:rsidRDefault="006F5057" w:rsidP="00F42DBF">
      <w:pPr>
        <w:pStyle w:val="PargrafodaLista"/>
        <w:numPr>
          <w:ilvl w:val="0"/>
          <w:numId w:val="39"/>
        </w:numPr>
        <w:ind w:left="1134" w:hanging="567"/>
        <w:jc w:val="both"/>
        <w:rPr>
          <w:rFonts w:ascii="Bookman Old Style" w:hAnsi="Bookman Old Style"/>
          <w:bCs/>
          <w:sz w:val="24"/>
        </w:rPr>
      </w:pPr>
      <w:r w:rsidRPr="009208FB">
        <w:rPr>
          <w:rFonts w:ascii="Bookman Old Style" w:hAnsi="Bookman Old Style"/>
          <w:bCs/>
          <w:sz w:val="24"/>
        </w:rPr>
        <w:t>Limpeza pública</w:t>
      </w:r>
    </w:p>
    <w:p w:rsidR="006F5057" w:rsidRPr="009208FB" w:rsidRDefault="006F5057" w:rsidP="00F42DBF">
      <w:pPr>
        <w:pStyle w:val="PargrafodaLista"/>
        <w:numPr>
          <w:ilvl w:val="0"/>
          <w:numId w:val="39"/>
        </w:numPr>
        <w:ind w:left="1134" w:hanging="567"/>
        <w:jc w:val="both"/>
        <w:rPr>
          <w:rFonts w:ascii="Bookman Old Style" w:hAnsi="Bookman Old Style"/>
          <w:bCs/>
          <w:sz w:val="24"/>
        </w:rPr>
      </w:pPr>
      <w:r w:rsidRPr="009208FB">
        <w:rPr>
          <w:rFonts w:ascii="Bookman Old Style" w:hAnsi="Bookman Old Style"/>
          <w:bCs/>
          <w:sz w:val="24"/>
        </w:rPr>
        <w:t>Conservação de pavimentação</w:t>
      </w:r>
    </w:p>
    <w:p w:rsidR="008D61CF" w:rsidRPr="009208FB" w:rsidRDefault="006F5057" w:rsidP="006F5057">
      <w:pPr>
        <w:jc w:val="both"/>
        <w:rPr>
          <w:rFonts w:ascii="Bookman Old Style" w:hAnsi="Bookman Old Style"/>
          <w:bCs/>
          <w:sz w:val="24"/>
        </w:rPr>
      </w:pPr>
      <w:r w:rsidRPr="009208FB">
        <w:rPr>
          <w:rFonts w:ascii="Bookman Old Style" w:hAnsi="Bookman Old Style"/>
          <w:b/>
          <w:bCs/>
          <w:sz w:val="24"/>
        </w:rPr>
        <w:t xml:space="preserve">Parágrafo único. </w:t>
      </w:r>
      <w:r w:rsidR="008D61CF" w:rsidRPr="009208FB">
        <w:rPr>
          <w:rFonts w:ascii="Bookman Old Style" w:hAnsi="Bookman Old Style"/>
          <w:bCs/>
          <w:sz w:val="24"/>
        </w:rPr>
        <w:t>As taxas são devidas pela utilização efetiva ou potencial de qualquer dos serviços referidos neste Artigo, prestados ao contribuinte ou postos à sua disposição.</w:t>
      </w:r>
    </w:p>
    <w:p w:rsidR="00E2144C" w:rsidRPr="009208FB" w:rsidRDefault="00E2144C" w:rsidP="006F5057">
      <w:pPr>
        <w:jc w:val="both"/>
        <w:rPr>
          <w:rFonts w:ascii="Bookman Old Style" w:hAnsi="Bookman Old Style"/>
          <w:b/>
          <w:bCs/>
          <w:sz w:val="24"/>
        </w:rPr>
      </w:pPr>
    </w:p>
    <w:p w:rsidR="008D61CF" w:rsidRPr="009208FB" w:rsidRDefault="008D61CF" w:rsidP="006F5057">
      <w:pPr>
        <w:jc w:val="both"/>
        <w:rPr>
          <w:rFonts w:ascii="Bookman Old Style" w:hAnsi="Bookman Old Style"/>
          <w:bCs/>
          <w:sz w:val="24"/>
        </w:rPr>
      </w:pPr>
      <w:r w:rsidRPr="009208FB">
        <w:rPr>
          <w:rFonts w:ascii="Bookman Old Style" w:hAnsi="Bookman Old Style"/>
          <w:b/>
          <w:bCs/>
          <w:sz w:val="24"/>
        </w:rPr>
        <w:t xml:space="preserve">Art. 69. </w:t>
      </w:r>
      <w:r w:rsidRPr="009208FB">
        <w:rPr>
          <w:rFonts w:ascii="Bookman Old Style" w:hAnsi="Bookman Old Style"/>
          <w:bCs/>
          <w:sz w:val="24"/>
        </w:rPr>
        <w:t>As tax</w:t>
      </w:r>
      <w:r w:rsidR="00F33435">
        <w:rPr>
          <w:rFonts w:ascii="Bookman Old Style" w:hAnsi="Bookman Old Style"/>
          <w:bCs/>
          <w:sz w:val="24"/>
        </w:rPr>
        <w:t>as incidirão sobre cada uma das</w:t>
      </w:r>
      <w:r w:rsidRPr="009208FB">
        <w:rPr>
          <w:rFonts w:ascii="Bookman Old Style" w:hAnsi="Bookman Old Style"/>
          <w:bCs/>
          <w:sz w:val="24"/>
        </w:rPr>
        <w:t xml:space="preserve"> economias autônomas e distintas beneficiadas pelos referidos serviços.</w:t>
      </w:r>
    </w:p>
    <w:p w:rsidR="009208FB" w:rsidRDefault="009208FB" w:rsidP="008D61CF">
      <w:pPr>
        <w:jc w:val="center"/>
        <w:rPr>
          <w:rFonts w:ascii="Bookman Old Style" w:hAnsi="Bookman Old Style"/>
          <w:b/>
          <w:bCs/>
          <w:sz w:val="24"/>
        </w:rPr>
      </w:pPr>
    </w:p>
    <w:p w:rsidR="006F5057" w:rsidRPr="009208FB" w:rsidRDefault="008D61CF" w:rsidP="008D61CF">
      <w:pPr>
        <w:jc w:val="center"/>
        <w:rPr>
          <w:rFonts w:ascii="Bookman Old Style" w:hAnsi="Bookman Old Style"/>
          <w:b/>
          <w:bCs/>
          <w:sz w:val="24"/>
        </w:rPr>
      </w:pPr>
      <w:r w:rsidRPr="009208FB">
        <w:rPr>
          <w:rFonts w:ascii="Bookman Old Style" w:hAnsi="Bookman Old Style"/>
          <w:b/>
          <w:bCs/>
          <w:sz w:val="24"/>
        </w:rPr>
        <w:t>SEÇÃO II</w:t>
      </w:r>
    </w:p>
    <w:p w:rsidR="008D61CF" w:rsidRDefault="008D61CF" w:rsidP="008D61CF">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8D61CF">
      <w:pPr>
        <w:jc w:val="center"/>
        <w:rPr>
          <w:rFonts w:ascii="Bookman Old Style" w:hAnsi="Bookman Old Style"/>
          <w:b/>
          <w:bCs/>
          <w:sz w:val="24"/>
        </w:rPr>
      </w:pPr>
    </w:p>
    <w:p w:rsidR="008D61CF" w:rsidRPr="009208FB" w:rsidRDefault="008D61CF" w:rsidP="008D61CF">
      <w:pPr>
        <w:jc w:val="both"/>
        <w:rPr>
          <w:rFonts w:ascii="Bookman Old Style" w:hAnsi="Bookman Old Style"/>
          <w:bCs/>
          <w:sz w:val="24"/>
        </w:rPr>
      </w:pPr>
      <w:r w:rsidRPr="009208FB">
        <w:rPr>
          <w:rFonts w:ascii="Bookman Old Style" w:hAnsi="Bookman Old Style"/>
          <w:b/>
          <w:bCs/>
          <w:sz w:val="24"/>
        </w:rPr>
        <w:t xml:space="preserve">Art. 70. </w:t>
      </w:r>
      <w:r w:rsidRPr="009208FB">
        <w:rPr>
          <w:rFonts w:ascii="Bookman Old Style" w:hAnsi="Bookman Old Style"/>
          <w:bCs/>
          <w:sz w:val="24"/>
        </w:rPr>
        <w:t>O contribuinte das taxas é o proprietário, o titular do condomínio útil ou o possuidor a qualquer título de imóveis situado em vias ou logradouros onde a Prefeitura mantenha qualquer dos serviços mencionados no Art. 68.</w:t>
      </w:r>
    </w:p>
    <w:p w:rsidR="009208FB" w:rsidRDefault="009208FB" w:rsidP="008D61CF">
      <w:pPr>
        <w:jc w:val="center"/>
        <w:rPr>
          <w:rFonts w:ascii="Bookman Old Style" w:hAnsi="Bookman Old Style"/>
          <w:b/>
          <w:bCs/>
          <w:sz w:val="24"/>
        </w:rPr>
      </w:pPr>
    </w:p>
    <w:p w:rsidR="008D61CF" w:rsidRPr="009208FB" w:rsidRDefault="008D61CF" w:rsidP="008D61CF">
      <w:pPr>
        <w:jc w:val="center"/>
        <w:rPr>
          <w:rFonts w:ascii="Bookman Old Style" w:hAnsi="Bookman Old Style"/>
          <w:b/>
          <w:bCs/>
          <w:sz w:val="24"/>
        </w:rPr>
      </w:pPr>
      <w:r w:rsidRPr="009208FB">
        <w:rPr>
          <w:rFonts w:ascii="Bookman Old Style" w:hAnsi="Bookman Old Style"/>
          <w:b/>
          <w:bCs/>
          <w:sz w:val="24"/>
        </w:rPr>
        <w:t>SEÇÃO III</w:t>
      </w:r>
    </w:p>
    <w:p w:rsidR="008D61CF" w:rsidRDefault="008D61CF" w:rsidP="008D61CF">
      <w:pPr>
        <w:jc w:val="center"/>
        <w:rPr>
          <w:rFonts w:ascii="Bookman Old Style" w:hAnsi="Bookman Old Style"/>
          <w:b/>
          <w:bCs/>
          <w:sz w:val="24"/>
        </w:rPr>
      </w:pPr>
      <w:r w:rsidRPr="009208FB">
        <w:rPr>
          <w:rFonts w:ascii="Bookman Old Style" w:hAnsi="Bookman Old Style"/>
          <w:b/>
          <w:bCs/>
          <w:sz w:val="24"/>
        </w:rPr>
        <w:t>BASE DE CÁLCULO E ALÍQUOTAS</w:t>
      </w:r>
    </w:p>
    <w:p w:rsidR="00F33435" w:rsidRPr="009208FB" w:rsidRDefault="00F33435" w:rsidP="008D61CF">
      <w:pPr>
        <w:jc w:val="center"/>
        <w:rPr>
          <w:rFonts w:ascii="Bookman Old Style" w:hAnsi="Bookman Old Style"/>
          <w:b/>
          <w:bCs/>
          <w:sz w:val="24"/>
        </w:rPr>
      </w:pPr>
    </w:p>
    <w:p w:rsidR="008D61CF" w:rsidRPr="009208FB" w:rsidRDefault="008D61CF" w:rsidP="008D61CF">
      <w:pPr>
        <w:rPr>
          <w:rFonts w:ascii="Bookman Old Style" w:hAnsi="Bookman Old Style"/>
          <w:bCs/>
          <w:sz w:val="24"/>
        </w:rPr>
      </w:pPr>
      <w:r w:rsidRPr="009208FB">
        <w:rPr>
          <w:rFonts w:ascii="Bookman Old Style" w:hAnsi="Bookman Old Style"/>
          <w:b/>
          <w:bCs/>
          <w:sz w:val="24"/>
        </w:rPr>
        <w:t xml:space="preserve">Art. 71. </w:t>
      </w:r>
      <w:r w:rsidR="00D156C9" w:rsidRPr="009208FB">
        <w:rPr>
          <w:rFonts w:ascii="Bookman Old Style" w:hAnsi="Bookman Old Style"/>
          <w:bCs/>
          <w:sz w:val="24"/>
        </w:rPr>
        <w:t>As taxas, diferenciadas em razão da natureza do serviço, serão calculadas por meio de percentuais incidentes sobre a Unidade Padrão Monetário – UPM vigente no Município, de acordo com a tabela anexa a este Código.</w:t>
      </w:r>
    </w:p>
    <w:p w:rsidR="009208FB" w:rsidRDefault="009208FB" w:rsidP="00D156C9">
      <w:pPr>
        <w:jc w:val="center"/>
        <w:rPr>
          <w:rFonts w:ascii="Bookman Old Style" w:hAnsi="Bookman Old Style"/>
          <w:b/>
          <w:bCs/>
          <w:sz w:val="24"/>
        </w:rPr>
      </w:pPr>
    </w:p>
    <w:p w:rsidR="00D156C9" w:rsidRPr="009208FB" w:rsidRDefault="00D156C9" w:rsidP="00D156C9">
      <w:pPr>
        <w:jc w:val="center"/>
        <w:rPr>
          <w:rFonts w:ascii="Bookman Old Style" w:hAnsi="Bookman Old Style"/>
          <w:b/>
          <w:bCs/>
          <w:sz w:val="24"/>
        </w:rPr>
      </w:pPr>
      <w:r w:rsidRPr="009208FB">
        <w:rPr>
          <w:rFonts w:ascii="Bookman Old Style" w:hAnsi="Bookman Old Style"/>
          <w:b/>
          <w:bCs/>
          <w:sz w:val="24"/>
        </w:rPr>
        <w:t>SEÇÃO IV</w:t>
      </w:r>
    </w:p>
    <w:p w:rsidR="00D156C9" w:rsidRDefault="00D156C9" w:rsidP="00D156C9">
      <w:pPr>
        <w:jc w:val="center"/>
        <w:rPr>
          <w:rFonts w:ascii="Bookman Old Style" w:hAnsi="Bookman Old Style"/>
          <w:b/>
          <w:bCs/>
          <w:sz w:val="24"/>
        </w:rPr>
      </w:pPr>
      <w:r w:rsidRPr="009208FB">
        <w:rPr>
          <w:rFonts w:ascii="Bookman Old Style" w:hAnsi="Bookman Old Style"/>
          <w:b/>
          <w:bCs/>
          <w:sz w:val="24"/>
        </w:rPr>
        <w:t>LANÇAMENTO</w:t>
      </w:r>
    </w:p>
    <w:p w:rsidR="00F33435" w:rsidRPr="009208FB" w:rsidRDefault="00F33435" w:rsidP="00D156C9">
      <w:pPr>
        <w:jc w:val="center"/>
        <w:rPr>
          <w:rFonts w:ascii="Bookman Old Style" w:hAnsi="Bookman Old Style"/>
          <w:b/>
          <w:bCs/>
          <w:sz w:val="24"/>
        </w:rPr>
      </w:pPr>
    </w:p>
    <w:p w:rsidR="00D156C9" w:rsidRPr="009208FB" w:rsidRDefault="00D156C9" w:rsidP="00D156C9">
      <w:pPr>
        <w:jc w:val="both"/>
        <w:rPr>
          <w:rFonts w:ascii="Bookman Old Style" w:hAnsi="Bookman Old Style"/>
          <w:bCs/>
          <w:sz w:val="24"/>
        </w:rPr>
      </w:pPr>
      <w:r w:rsidRPr="009208FB">
        <w:rPr>
          <w:rFonts w:ascii="Bookman Old Style" w:hAnsi="Bookman Old Style"/>
          <w:b/>
          <w:bCs/>
          <w:sz w:val="24"/>
        </w:rPr>
        <w:lastRenderedPageBreak/>
        <w:t xml:space="preserve">Art. 72. </w:t>
      </w:r>
      <w:r w:rsidRPr="009208FB">
        <w:rPr>
          <w:rFonts w:ascii="Bookman Old Style" w:hAnsi="Bookman Old Style"/>
          <w:bCs/>
          <w:sz w:val="24"/>
        </w:rPr>
        <w:t>As taxas serão lançadas anualmente, em nome do contribuinte, com base nos elementos ou dados do Cadastro Imobiliário, aplicando-se, no que couber, as normas estabelecidas para o Imposto sobre a Propriedade Predial e Territorial Urbana.</w:t>
      </w:r>
    </w:p>
    <w:p w:rsidR="009208FB" w:rsidRDefault="009208FB" w:rsidP="00D156C9">
      <w:pPr>
        <w:jc w:val="center"/>
        <w:rPr>
          <w:rFonts w:ascii="Bookman Old Style" w:hAnsi="Bookman Old Style"/>
          <w:b/>
          <w:bCs/>
          <w:sz w:val="24"/>
        </w:rPr>
      </w:pPr>
    </w:p>
    <w:p w:rsidR="00D156C9" w:rsidRPr="009208FB" w:rsidRDefault="00D156C9" w:rsidP="00D156C9">
      <w:pPr>
        <w:jc w:val="center"/>
        <w:rPr>
          <w:rFonts w:ascii="Bookman Old Style" w:hAnsi="Bookman Old Style"/>
          <w:b/>
          <w:bCs/>
          <w:sz w:val="24"/>
        </w:rPr>
      </w:pPr>
      <w:r w:rsidRPr="009208FB">
        <w:rPr>
          <w:rFonts w:ascii="Bookman Old Style" w:hAnsi="Bookman Old Style"/>
          <w:b/>
          <w:bCs/>
          <w:sz w:val="24"/>
        </w:rPr>
        <w:t>SEÇÃO V</w:t>
      </w:r>
    </w:p>
    <w:p w:rsidR="00D156C9" w:rsidRDefault="00D156C9" w:rsidP="00D156C9">
      <w:pPr>
        <w:jc w:val="center"/>
        <w:rPr>
          <w:rFonts w:ascii="Bookman Old Style" w:hAnsi="Bookman Old Style"/>
          <w:b/>
          <w:bCs/>
          <w:sz w:val="24"/>
        </w:rPr>
      </w:pPr>
      <w:r w:rsidRPr="009208FB">
        <w:rPr>
          <w:rFonts w:ascii="Bookman Old Style" w:hAnsi="Bookman Old Style"/>
          <w:b/>
          <w:bCs/>
          <w:sz w:val="24"/>
        </w:rPr>
        <w:t>ARRECADAÇÃO</w:t>
      </w:r>
    </w:p>
    <w:p w:rsidR="00F33435" w:rsidRPr="009208FB" w:rsidRDefault="00F33435" w:rsidP="00D156C9">
      <w:pPr>
        <w:jc w:val="center"/>
        <w:rPr>
          <w:rFonts w:ascii="Bookman Old Style" w:hAnsi="Bookman Old Style"/>
          <w:b/>
          <w:bCs/>
          <w:sz w:val="24"/>
        </w:rPr>
      </w:pPr>
    </w:p>
    <w:p w:rsidR="00D156C9" w:rsidRPr="009208FB" w:rsidRDefault="00D156C9" w:rsidP="00D156C9">
      <w:pPr>
        <w:jc w:val="both"/>
        <w:rPr>
          <w:rFonts w:ascii="Bookman Old Style" w:hAnsi="Bookman Old Style"/>
          <w:bCs/>
          <w:sz w:val="24"/>
        </w:rPr>
      </w:pPr>
      <w:r w:rsidRPr="009208FB">
        <w:rPr>
          <w:rFonts w:ascii="Bookman Old Style" w:hAnsi="Bookman Old Style"/>
          <w:b/>
          <w:bCs/>
          <w:sz w:val="24"/>
        </w:rPr>
        <w:t xml:space="preserve">Art. 73. </w:t>
      </w:r>
      <w:r w:rsidRPr="009208FB">
        <w:rPr>
          <w:rFonts w:ascii="Bookman Old Style" w:hAnsi="Bookman Old Style"/>
          <w:bCs/>
          <w:sz w:val="24"/>
        </w:rPr>
        <w:t>As taxas de serviço urbano serão arrecadadas no prazo e condições fixadas em regulamento.</w:t>
      </w:r>
    </w:p>
    <w:p w:rsidR="00D156C9" w:rsidRPr="009208FB" w:rsidRDefault="00D156C9" w:rsidP="00D156C9">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Poderá o Poder Executivo, por razões de ordem administrativa, realizar a arrecadação das taxas, inclusive através de convênios com entidades públicas ou provadas.</w:t>
      </w:r>
    </w:p>
    <w:p w:rsidR="009208FB" w:rsidRDefault="009208FB" w:rsidP="00D156C9">
      <w:pPr>
        <w:jc w:val="center"/>
        <w:rPr>
          <w:rFonts w:ascii="Bookman Old Style" w:hAnsi="Bookman Old Style"/>
          <w:b/>
          <w:bCs/>
          <w:sz w:val="24"/>
        </w:rPr>
      </w:pPr>
    </w:p>
    <w:p w:rsidR="00D156C9" w:rsidRPr="009208FB" w:rsidRDefault="00D156C9" w:rsidP="00D156C9">
      <w:pPr>
        <w:jc w:val="center"/>
        <w:rPr>
          <w:rFonts w:ascii="Bookman Old Style" w:hAnsi="Bookman Old Style"/>
          <w:b/>
          <w:bCs/>
          <w:sz w:val="24"/>
        </w:rPr>
      </w:pPr>
      <w:r w:rsidRPr="009208FB">
        <w:rPr>
          <w:rFonts w:ascii="Bookman Old Style" w:hAnsi="Bookman Old Style"/>
          <w:b/>
          <w:bCs/>
          <w:sz w:val="24"/>
        </w:rPr>
        <w:t>CAPÍTULO V</w:t>
      </w:r>
    </w:p>
    <w:p w:rsidR="00D156C9" w:rsidRPr="009208FB" w:rsidRDefault="00D156C9" w:rsidP="00D156C9">
      <w:pPr>
        <w:jc w:val="center"/>
        <w:rPr>
          <w:rFonts w:ascii="Bookman Old Style" w:hAnsi="Bookman Old Style"/>
          <w:b/>
          <w:bCs/>
          <w:sz w:val="24"/>
        </w:rPr>
      </w:pPr>
      <w:r w:rsidRPr="009208FB">
        <w:rPr>
          <w:rFonts w:ascii="Bookman Old Style" w:hAnsi="Bookman Old Style"/>
          <w:b/>
          <w:bCs/>
          <w:sz w:val="24"/>
        </w:rPr>
        <w:t>TAXA DE ILUMINBAÇÃO PÚBLICA</w:t>
      </w:r>
    </w:p>
    <w:p w:rsidR="00D156C9" w:rsidRPr="009208FB" w:rsidRDefault="00D156C9" w:rsidP="00D156C9">
      <w:pPr>
        <w:jc w:val="center"/>
        <w:rPr>
          <w:rFonts w:ascii="Bookman Old Style" w:hAnsi="Bookman Old Style"/>
          <w:b/>
          <w:bCs/>
          <w:sz w:val="24"/>
        </w:rPr>
      </w:pPr>
      <w:r w:rsidRPr="009208FB">
        <w:rPr>
          <w:rFonts w:ascii="Bookman Old Style" w:hAnsi="Bookman Old Style"/>
          <w:b/>
          <w:bCs/>
          <w:sz w:val="24"/>
        </w:rPr>
        <w:t>SEÇÃO I</w:t>
      </w:r>
    </w:p>
    <w:p w:rsidR="00D156C9" w:rsidRDefault="00D156C9" w:rsidP="00D156C9">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D156C9">
      <w:pPr>
        <w:jc w:val="center"/>
        <w:rPr>
          <w:rFonts w:ascii="Bookman Old Style" w:hAnsi="Bookman Old Style"/>
          <w:b/>
          <w:bCs/>
          <w:sz w:val="24"/>
        </w:rPr>
      </w:pPr>
    </w:p>
    <w:p w:rsidR="00D156C9" w:rsidRPr="009208FB" w:rsidRDefault="003B2835" w:rsidP="003B2835">
      <w:pPr>
        <w:jc w:val="both"/>
        <w:rPr>
          <w:rFonts w:ascii="Bookman Old Style" w:hAnsi="Bookman Old Style"/>
          <w:bCs/>
          <w:sz w:val="24"/>
        </w:rPr>
      </w:pPr>
      <w:r w:rsidRPr="009208FB">
        <w:rPr>
          <w:rFonts w:ascii="Bookman Old Style" w:hAnsi="Bookman Old Style"/>
          <w:b/>
          <w:bCs/>
          <w:sz w:val="24"/>
        </w:rPr>
        <w:t xml:space="preserve">Art. 74. </w:t>
      </w:r>
      <w:r w:rsidRPr="009208FB">
        <w:rPr>
          <w:rFonts w:ascii="Bookman Old Style" w:hAnsi="Bookman Old Style"/>
          <w:bCs/>
          <w:sz w:val="24"/>
        </w:rPr>
        <w:t>A taxa de iluminação pública é devida pela prestação, pelo Município, dos serviços de iluminação pública nas vias e logradouros públicos, inclusive os de manutenção das redes e fornecimento de energia.</w:t>
      </w:r>
    </w:p>
    <w:p w:rsidR="009208FB" w:rsidRDefault="009208FB" w:rsidP="003B2835">
      <w:pPr>
        <w:jc w:val="center"/>
        <w:rPr>
          <w:rFonts w:ascii="Bookman Old Style" w:hAnsi="Bookman Old Style"/>
          <w:b/>
          <w:bCs/>
          <w:sz w:val="24"/>
        </w:rPr>
      </w:pPr>
    </w:p>
    <w:p w:rsidR="003B2835" w:rsidRPr="009208FB" w:rsidRDefault="003B2835" w:rsidP="003B2835">
      <w:pPr>
        <w:jc w:val="center"/>
        <w:rPr>
          <w:rFonts w:ascii="Bookman Old Style" w:hAnsi="Bookman Old Style"/>
          <w:b/>
          <w:bCs/>
          <w:sz w:val="24"/>
        </w:rPr>
      </w:pPr>
      <w:r w:rsidRPr="009208FB">
        <w:rPr>
          <w:rFonts w:ascii="Bookman Old Style" w:hAnsi="Bookman Old Style"/>
          <w:b/>
          <w:bCs/>
          <w:sz w:val="24"/>
        </w:rPr>
        <w:t>SEÇÃO II</w:t>
      </w:r>
    </w:p>
    <w:p w:rsidR="003B2835" w:rsidRDefault="003B2835" w:rsidP="003B2835">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3B2835">
      <w:pPr>
        <w:jc w:val="center"/>
        <w:rPr>
          <w:rFonts w:ascii="Bookman Old Style" w:hAnsi="Bookman Old Style"/>
          <w:b/>
          <w:bCs/>
          <w:sz w:val="24"/>
        </w:rPr>
      </w:pPr>
    </w:p>
    <w:p w:rsidR="003B2835" w:rsidRPr="009208FB" w:rsidRDefault="003B2835" w:rsidP="003B2835">
      <w:pPr>
        <w:jc w:val="both"/>
        <w:rPr>
          <w:rFonts w:ascii="Bookman Old Style" w:hAnsi="Bookman Old Style"/>
          <w:bCs/>
          <w:sz w:val="24"/>
        </w:rPr>
      </w:pPr>
      <w:r w:rsidRPr="009208FB">
        <w:rPr>
          <w:rFonts w:ascii="Bookman Old Style" w:hAnsi="Bookman Old Style"/>
          <w:b/>
          <w:bCs/>
          <w:sz w:val="24"/>
        </w:rPr>
        <w:t xml:space="preserve">Art. 75. </w:t>
      </w:r>
      <w:r w:rsidRPr="009208FB">
        <w:rPr>
          <w:rFonts w:ascii="Bookman Old Style" w:hAnsi="Bookman Old Style"/>
          <w:bCs/>
          <w:sz w:val="24"/>
        </w:rPr>
        <w:t>Contribuinte de taxa é o proprietário, o titular do condomínio útil ou o possuidor a qualquer título de imóvel edificado, com localização em vias e logradouros públicos beneficiados pelo serviço.</w:t>
      </w:r>
    </w:p>
    <w:p w:rsidR="009208FB" w:rsidRDefault="009208FB" w:rsidP="003B2835">
      <w:pPr>
        <w:jc w:val="center"/>
        <w:rPr>
          <w:rFonts w:ascii="Bookman Old Style" w:hAnsi="Bookman Old Style"/>
          <w:b/>
          <w:bCs/>
          <w:sz w:val="24"/>
        </w:rPr>
      </w:pPr>
    </w:p>
    <w:p w:rsidR="003B2835" w:rsidRPr="009208FB" w:rsidRDefault="003B2835" w:rsidP="003B2835">
      <w:pPr>
        <w:jc w:val="center"/>
        <w:rPr>
          <w:rFonts w:ascii="Bookman Old Style" w:hAnsi="Bookman Old Style"/>
          <w:b/>
          <w:bCs/>
          <w:sz w:val="24"/>
        </w:rPr>
      </w:pPr>
      <w:r w:rsidRPr="009208FB">
        <w:rPr>
          <w:rFonts w:ascii="Bookman Old Style" w:hAnsi="Bookman Old Style"/>
          <w:b/>
          <w:bCs/>
          <w:sz w:val="24"/>
        </w:rPr>
        <w:t>SEÇÃO III</w:t>
      </w:r>
    </w:p>
    <w:p w:rsidR="003B2835" w:rsidRDefault="003B2835" w:rsidP="003B2835">
      <w:pPr>
        <w:jc w:val="center"/>
        <w:rPr>
          <w:rFonts w:ascii="Bookman Old Style" w:hAnsi="Bookman Old Style"/>
          <w:b/>
          <w:bCs/>
          <w:sz w:val="24"/>
        </w:rPr>
      </w:pPr>
      <w:r w:rsidRPr="009208FB">
        <w:rPr>
          <w:rFonts w:ascii="Bookman Old Style" w:hAnsi="Bookman Old Style"/>
          <w:b/>
          <w:bCs/>
          <w:sz w:val="24"/>
        </w:rPr>
        <w:t>BASE DE CÁLCULO E ALÍQUOTAS</w:t>
      </w:r>
    </w:p>
    <w:p w:rsidR="00F33435" w:rsidRPr="009208FB" w:rsidRDefault="00F33435" w:rsidP="003B2835">
      <w:pPr>
        <w:jc w:val="center"/>
        <w:rPr>
          <w:rFonts w:ascii="Bookman Old Style" w:hAnsi="Bookman Old Style"/>
          <w:b/>
          <w:bCs/>
          <w:sz w:val="24"/>
        </w:rPr>
      </w:pPr>
    </w:p>
    <w:p w:rsidR="003B2835" w:rsidRPr="003E7AAB" w:rsidRDefault="003B2835" w:rsidP="003B2835">
      <w:pPr>
        <w:jc w:val="both"/>
        <w:rPr>
          <w:rFonts w:ascii="Bookman Old Style" w:hAnsi="Bookman Old Style"/>
          <w:bCs/>
          <w:strike/>
          <w:sz w:val="24"/>
        </w:rPr>
      </w:pPr>
      <w:r w:rsidRPr="003E7AAB">
        <w:rPr>
          <w:rFonts w:ascii="Bookman Old Style" w:hAnsi="Bookman Old Style"/>
          <w:b/>
          <w:bCs/>
          <w:strike/>
          <w:sz w:val="24"/>
        </w:rPr>
        <w:t xml:space="preserve">Art. 76. </w:t>
      </w:r>
      <w:r w:rsidRPr="003E7AAB">
        <w:rPr>
          <w:rFonts w:ascii="Bookman Old Style" w:hAnsi="Bookman Old Style"/>
          <w:bCs/>
          <w:strike/>
          <w:sz w:val="24"/>
        </w:rPr>
        <w:t>A taxa será calculada de conformidade com os percentuais fixados na tabela anexa, incidentes sobre a Unidade Padrão Monetário – UPM vigente no Município, tendo como parâmetro as diversas categorias de consumo.</w:t>
      </w:r>
    </w:p>
    <w:p w:rsidR="003E7AAB" w:rsidRPr="00026000" w:rsidRDefault="003E7AAB" w:rsidP="003B2835">
      <w:pPr>
        <w:jc w:val="both"/>
        <w:rPr>
          <w:rFonts w:ascii="Bookman Old Style" w:hAnsi="Bookman Old Style"/>
          <w:color w:val="0070C0"/>
          <w:sz w:val="24"/>
        </w:rPr>
      </w:pPr>
      <w:r w:rsidRPr="00026000">
        <w:rPr>
          <w:rFonts w:ascii="Bookman Old Style" w:hAnsi="Bookman Old Style"/>
          <w:b/>
          <w:color w:val="0070C0"/>
          <w:sz w:val="24"/>
        </w:rPr>
        <w:t>Art. 76.</w:t>
      </w:r>
      <w:r w:rsidRPr="00026000">
        <w:rPr>
          <w:rFonts w:ascii="Bookman Old Style" w:hAnsi="Bookman Old Style"/>
          <w:color w:val="0070C0"/>
          <w:sz w:val="24"/>
        </w:rPr>
        <w:t xml:space="preserve"> A taxa será calculada de conformidade com os percentuais fixados na tabela anexa, incidente sobre o Maior Valor de Referência – MVR – vigente no Município, tendo como parâmetro as diversas categorias de consumo.</w:t>
      </w:r>
    </w:p>
    <w:p w:rsidR="003E7AAB" w:rsidRPr="00026000" w:rsidRDefault="003E7AAB" w:rsidP="003B2835">
      <w:pPr>
        <w:jc w:val="both"/>
        <w:rPr>
          <w:rFonts w:ascii="Berlin Sans FB" w:hAnsi="Berlin Sans FB"/>
          <w:bCs/>
          <w:color w:val="0070C0"/>
          <w:sz w:val="24"/>
        </w:rPr>
      </w:pPr>
      <w:r w:rsidRPr="00026000">
        <w:rPr>
          <w:rFonts w:ascii="Berlin Sans FB" w:hAnsi="Berlin Sans FB"/>
          <w:bCs/>
          <w:color w:val="0070C0"/>
          <w:sz w:val="24"/>
          <w:bdr w:val="single" w:sz="4" w:space="0" w:color="auto"/>
        </w:rPr>
        <w:t>Redação dada ao Art. 76 pela Lei 797.</w:t>
      </w:r>
    </w:p>
    <w:p w:rsidR="009208FB" w:rsidRDefault="009208FB" w:rsidP="003B2835">
      <w:pPr>
        <w:jc w:val="center"/>
        <w:rPr>
          <w:rFonts w:ascii="Bookman Old Style" w:hAnsi="Bookman Old Style"/>
          <w:b/>
          <w:bCs/>
          <w:sz w:val="24"/>
        </w:rPr>
      </w:pPr>
    </w:p>
    <w:p w:rsidR="003B2835" w:rsidRPr="009208FB" w:rsidRDefault="003B2835" w:rsidP="003B2835">
      <w:pPr>
        <w:jc w:val="center"/>
        <w:rPr>
          <w:rFonts w:ascii="Bookman Old Style" w:hAnsi="Bookman Old Style"/>
          <w:b/>
          <w:bCs/>
          <w:sz w:val="24"/>
        </w:rPr>
      </w:pPr>
      <w:r w:rsidRPr="009208FB">
        <w:rPr>
          <w:rFonts w:ascii="Bookman Old Style" w:hAnsi="Bookman Old Style"/>
          <w:b/>
          <w:bCs/>
          <w:sz w:val="24"/>
        </w:rPr>
        <w:t>SEÇÃO IV</w:t>
      </w:r>
    </w:p>
    <w:p w:rsidR="003B2835" w:rsidRDefault="003B2835" w:rsidP="003B2835">
      <w:pPr>
        <w:jc w:val="center"/>
        <w:rPr>
          <w:rFonts w:ascii="Bookman Old Style" w:hAnsi="Bookman Old Style"/>
          <w:b/>
          <w:bCs/>
          <w:sz w:val="24"/>
        </w:rPr>
      </w:pPr>
      <w:r w:rsidRPr="009208FB">
        <w:rPr>
          <w:rFonts w:ascii="Bookman Old Style" w:hAnsi="Bookman Old Style"/>
          <w:b/>
          <w:bCs/>
          <w:sz w:val="24"/>
        </w:rPr>
        <w:t>LANÇAMENTO E ARRECADAÇÃO</w:t>
      </w:r>
    </w:p>
    <w:p w:rsidR="00F33435" w:rsidRPr="009208FB" w:rsidRDefault="00F33435" w:rsidP="003B2835">
      <w:pPr>
        <w:jc w:val="center"/>
        <w:rPr>
          <w:rFonts w:ascii="Bookman Old Style" w:hAnsi="Bookman Old Style"/>
          <w:b/>
          <w:bCs/>
          <w:sz w:val="24"/>
        </w:rPr>
      </w:pPr>
    </w:p>
    <w:p w:rsidR="003B2835" w:rsidRPr="009208FB" w:rsidRDefault="003B2835" w:rsidP="003B2835">
      <w:pPr>
        <w:jc w:val="both"/>
        <w:rPr>
          <w:rFonts w:ascii="Bookman Old Style" w:hAnsi="Bookman Old Style"/>
          <w:bCs/>
          <w:sz w:val="24"/>
        </w:rPr>
      </w:pPr>
      <w:r w:rsidRPr="009208FB">
        <w:rPr>
          <w:rFonts w:ascii="Bookman Old Style" w:hAnsi="Bookman Old Style"/>
          <w:b/>
          <w:bCs/>
          <w:sz w:val="24"/>
        </w:rPr>
        <w:t xml:space="preserve">Art. 77. </w:t>
      </w:r>
      <w:r w:rsidRPr="009208FB">
        <w:rPr>
          <w:rFonts w:ascii="Bookman Old Style" w:hAnsi="Bookman Old Style"/>
          <w:bCs/>
          <w:sz w:val="24"/>
        </w:rPr>
        <w:t>A taxa será lançada e arrecadada isoladamente ou em conjunto com outros tributos.</w:t>
      </w:r>
    </w:p>
    <w:p w:rsidR="003B2835" w:rsidRPr="009208FB" w:rsidRDefault="003B2835" w:rsidP="003B2835">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Nos casos em que o serviço seja instituído no decorrer do exercício, a taxa será lançada e cobrada a partir do mês seguinte ao do início da prestação dos serviços.</w:t>
      </w:r>
    </w:p>
    <w:p w:rsidR="003B2835" w:rsidRPr="009208FB" w:rsidRDefault="003B2835" w:rsidP="003B2835">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Poderá o Poder Executivo, por razões de ordem administrativa, efetuar a arrecadação da taxa através de convênio com empresas concessionárias ou especializadas, públicas ou privadas.</w:t>
      </w:r>
    </w:p>
    <w:p w:rsidR="009208FB" w:rsidRDefault="009208FB" w:rsidP="003B2835">
      <w:pPr>
        <w:jc w:val="center"/>
        <w:rPr>
          <w:rFonts w:ascii="Bookman Old Style" w:hAnsi="Bookman Old Style"/>
          <w:b/>
          <w:bCs/>
          <w:sz w:val="24"/>
        </w:rPr>
      </w:pPr>
    </w:p>
    <w:p w:rsidR="003B2835" w:rsidRPr="003E7AAB" w:rsidRDefault="003B2835" w:rsidP="003B2835">
      <w:pPr>
        <w:jc w:val="center"/>
        <w:rPr>
          <w:rFonts w:ascii="Bookman Old Style" w:hAnsi="Bookman Old Style"/>
          <w:b/>
          <w:bCs/>
          <w:strike/>
          <w:sz w:val="24"/>
        </w:rPr>
      </w:pPr>
      <w:r w:rsidRPr="003E7AAB">
        <w:rPr>
          <w:rFonts w:ascii="Bookman Old Style" w:hAnsi="Bookman Old Style"/>
          <w:b/>
          <w:bCs/>
          <w:strike/>
          <w:sz w:val="24"/>
        </w:rPr>
        <w:t>CAPÍTULO VI</w:t>
      </w:r>
    </w:p>
    <w:p w:rsidR="003B2835" w:rsidRPr="003E7AAB" w:rsidRDefault="003B2835" w:rsidP="003B2835">
      <w:pPr>
        <w:jc w:val="center"/>
        <w:rPr>
          <w:rFonts w:ascii="Bookman Old Style" w:hAnsi="Bookman Old Style"/>
          <w:b/>
          <w:bCs/>
          <w:strike/>
          <w:sz w:val="24"/>
        </w:rPr>
      </w:pPr>
      <w:r w:rsidRPr="003E7AAB">
        <w:rPr>
          <w:rFonts w:ascii="Bookman Old Style" w:hAnsi="Bookman Old Style"/>
          <w:b/>
          <w:bCs/>
          <w:strike/>
          <w:sz w:val="24"/>
        </w:rPr>
        <w:t>TAXA DE CONSERVAÇÃO DE ESTRADAS</w:t>
      </w:r>
    </w:p>
    <w:p w:rsidR="003B2835" w:rsidRPr="003E7AAB" w:rsidRDefault="003B2835" w:rsidP="003B2835">
      <w:pPr>
        <w:jc w:val="center"/>
        <w:rPr>
          <w:rFonts w:ascii="Bookman Old Style" w:hAnsi="Bookman Old Style"/>
          <w:b/>
          <w:bCs/>
          <w:strike/>
          <w:sz w:val="24"/>
        </w:rPr>
      </w:pPr>
      <w:r w:rsidRPr="003E7AAB">
        <w:rPr>
          <w:rFonts w:ascii="Bookman Old Style" w:hAnsi="Bookman Old Style"/>
          <w:b/>
          <w:bCs/>
          <w:strike/>
          <w:sz w:val="24"/>
        </w:rPr>
        <w:lastRenderedPageBreak/>
        <w:t>SEÇÃO I</w:t>
      </w:r>
    </w:p>
    <w:p w:rsidR="003B2835" w:rsidRPr="003E7AAB" w:rsidRDefault="003B2835" w:rsidP="003B2835">
      <w:pPr>
        <w:jc w:val="center"/>
        <w:rPr>
          <w:rFonts w:ascii="Bookman Old Style" w:hAnsi="Bookman Old Style"/>
          <w:b/>
          <w:bCs/>
          <w:strike/>
          <w:sz w:val="24"/>
        </w:rPr>
      </w:pPr>
      <w:r w:rsidRPr="003E7AAB">
        <w:rPr>
          <w:rFonts w:ascii="Bookman Old Style" w:hAnsi="Bookman Old Style"/>
          <w:b/>
          <w:bCs/>
          <w:strike/>
          <w:sz w:val="24"/>
        </w:rPr>
        <w:t>INCID</w:t>
      </w:r>
      <w:r w:rsidR="00B25537" w:rsidRPr="003E7AAB">
        <w:rPr>
          <w:rFonts w:ascii="Bookman Old Style" w:hAnsi="Bookman Old Style"/>
          <w:b/>
          <w:bCs/>
          <w:strike/>
          <w:sz w:val="24"/>
        </w:rPr>
        <w:t>ÊNCIA</w:t>
      </w:r>
    </w:p>
    <w:p w:rsidR="00F33435" w:rsidRPr="003E7AAB" w:rsidRDefault="00F33435" w:rsidP="003B2835">
      <w:pPr>
        <w:jc w:val="center"/>
        <w:rPr>
          <w:rFonts w:ascii="Bookman Old Style" w:hAnsi="Bookman Old Style"/>
          <w:b/>
          <w:bCs/>
          <w:strike/>
          <w:sz w:val="24"/>
        </w:rPr>
      </w:pPr>
    </w:p>
    <w:p w:rsidR="00B25537" w:rsidRPr="003E7AAB" w:rsidRDefault="00B25537" w:rsidP="00B25537">
      <w:pPr>
        <w:jc w:val="both"/>
        <w:rPr>
          <w:rFonts w:ascii="Bookman Old Style" w:hAnsi="Bookman Old Style"/>
          <w:bCs/>
          <w:strike/>
          <w:sz w:val="24"/>
        </w:rPr>
      </w:pPr>
      <w:r w:rsidRPr="003E7AAB">
        <w:rPr>
          <w:rFonts w:ascii="Bookman Old Style" w:hAnsi="Bookman Old Style"/>
          <w:b/>
          <w:bCs/>
          <w:strike/>
          <w:sz w:val="24"/>
        </w:rPr>
        <w:t xml:space="preserve">Art. 78. </w:t>
      </w:r>
      <w:r w:rsidRPr="003E7AAB">
        <w:rPr>
          <w:rFonts w:ascii="Bookman Old Style" w:hAnsi="Bookman Old Style"/>
          <w:bCs/>
          <w:strike/>
          <w:sz w:val="24"/>
        </w:rPr>
        <w:t>A taxa de conservação de estradas é devida em decorrência da execução, pelo Município, de obras ou serviços de conservação nas estradas municipais, visando mantê-las em perfeitas condições de uso.</w:t>
      </w:r>
    </w:p>
    <w:p w:rsidR="009208FB" w:rsidRPr="003E7AAB" w:rsidRDefault="009208FB" w:rsidP="00B25537">
      <w:pPr>
        <w:jc w:val="center"/>
        <w:rPr>
          <w:rFonts w:ascii="Bookman Old Style" w:hAnsi="Bookman Old Style"/>
          <w:b/>
          <w:bCs/>
          <w:strike/>
          <w:sz w:val="24"/>
        </w:rPr>
      </w:pPr>
    </w:p>
    <w:p w:rsidR="00B25537" w:rsidRPr="003E7AAB" w:rsidRDefault="00B25537" w:rsidP="00B25537">
      <w:pPr>
        <w:jc w:val="center"/>
        <w:rPr>
          <w:rFonts w:ascii="Bookman Old Style" w:hAnsi="Bookman Old Style"/>
          <w:b/>
          <w:bCs/>
          <w:strike/>
          <w:sz w:val="24"/>
        </w:rPr>
      </w:pPr>
      <w:r w:rsidRPr="003E7AAB">
        <w:rPr>
          <w:rFonts w:ascii="Bookman Old Style" w:hAnsi="Bookman Old Style"/>
          <w:b/>
          <w:bCs/>
          <w:strike/>
          <w:sz w:val="24"/>
        </w:rPr>
        <w:t>SEÇÃO II</w:t>
      </w:r>
    </w:p>
    <w:p w:rsidR="00B25537" w:rsidRPr="003E7AAB" w:rsidRDefault="00B25537" w:rsidP="00B25537">
      <w:pPr>
        <w:jc w:val="center"/>
        <w:rPr>
          <w:rFonts w:ascii="Bookman Old Style" w:hAnsi="Bookman Old Style"/>
          <w:b/>
          <w:bCs/>
          <w:strike/>
          <w:sz w:val="24"/>
        </w:rPr>
      </w:pPr>
      <w:r w:rsidRPr="003E7AAB">
        <w:rPr>
          <w:rFonts w:ascii="Bookman Old Style" w:hAnsi="Bookman Old Style"/>
          <w:b/>
          <w:bCs/>
          <w:strike/>
          <w:sz w:val="24"/>
        </w:rPr>
        <w:t>SUJEITO PASSIVO</w:t>
      </w:r>
    </w:p>
    <w:p w:rsidR="00F33435" w:rsidRPr="003E7AAB" w:rsidRDefault="00F33435" w:rsidP="00B25537">
      <w:pPr>
        <w:jc w:val="center"/>
        <w:rPr>
          <w:rFonts w:ascii="Bookman Old Style" w:hAnsi="Bookman Old Style"/>
          <w:b/>
          <w:bCs/>
          <w:strike/>
          <w:sz w:val="24"/>
        </w:rPr>
      </w:pPr>
    </w:p>
    <w:p w:rsidR="00B25537" w:rsidRPr="003E7AAB" w:rsidRDefault="00B25537" w:rsidP="00B25537">
      <w:pPr>
        <w:jc w:val="both"/>
        <w:rPr>
          <w:rFonts w:ascii="Bookman Old Style" w:hAnsi="Bookman Old Style"/>
          <w:bCs/>
          <w:strike/>
          <w:sz w:val="24"/>
        </w:rPr>
      </w:pPr>
      <w:r w:rsidRPr="003E7AAB">
        <w:rPr>
          <w:rFonts w:ascii="Bookman Old Style" w:hAnsi="Bookman Old Style"/>
          <w:b/>
          <w:bCs/>
          <w:strike/>
          <w:sz w:val="24"/>
        </w:rPr>
        <w:t xml:space="preserve">Art. 79. </w:t>
      </w:r>
      <w:r w:rsidRPr="003E7AAB">
        <w:rPr>
          <w:rFonts w:ascii="Bookman Old Style" w:hAnsi="Bookman Old Style"/>
          <w:bCs/>
          <w:strike/>
          <w:sz w:val="24"/>
        </w:rPr>
        <w:t xml:space="preserve">O </w:t>
      </w:r>
      <w:r w:rsidR="00D711CD" w:rsidRPr="003E7AAB">
        <w:rPr>
          <w:rFonts w:ascii="Bookman Old Style" w:hAnsi="Bookman Old Style"/>
          <w:bCs/>
          <w:strike/>
          <w:sz w:val="24"/>
        </w:rPr>
        <w:t>contribuinte da taxa é o proprietário ou o possuidor a qualquer título de prédio, terreno ou terras servidas direta ou indiretamente por estradas municipais.</w:t>
      </w:r>
    </w:p>
    <w:p w:rsidR="009208FB" w:rsidRPr="003E7AAB" w:rsidRDefault="009208FB" w:rsidP="00E2144C">
      <w:pPr>
        <w:jc w:val="center"/>
        <w:rPr>
          <w:rFonts w:ascii="Bookman Old Style" w:hAnsi="Bookman Old Style"/>
          <w:b/>
          <w:bCs/>
          <w:strike/>
          <w:sz w:val="24"/>
        </w:rPr>
      </w:pPr>
    </w:p>
    <w:p w:rsidR="00D711CD"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SEÇÃO III</w:t>
      </w:r>
    </w:p>
    <w:p w:rsidR="00E2144C"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BASE DE CÁLCULO E ALÍQUOTAS</w:t>
      </w:r>
    </w:p>
    <w:p w:rsidR="00F33435" w:rsidRPr="003E7AAB" w:rsidRDefault="00F33435" w:rsidP="00E2144C">
      <w:pPr>
        <w:jc w:val="center"/>
        <w:rPr>
          <w:rFonts w:ascii="Bookman Old Style" w:hAnsi="Bookman Old Style"/>
          <w:b/>
          <w:bCs/>
          <w:strike/>
          <w:sz w:val="24"/>
        </w:rPr>
      </w:pPr>
    </w:p>
    <w:p w:rsidR="00B25537" w:rsidRPr="003E7AAB" w:rsidRDefault="00E2144C" w:rsidP="00E2144C">
      <w:pPr>
        <w:rPr>
          <w:rFonts w:ascii="Bookman Old Style" w:hAnsi="Bookman Old Style"/>
          <w:bCs/>
          <w:strike/>
          <w:sz w:val="24"/>
        </w:rPr>
      </w:pPr>
      <w:r w:rsidRPr="003E7AAB">
        <w:rPr>
          <w:rFonts w:ascii="Bookman Old Style" w:hAnsi="Bookman Old Style"/>
          <w:b/>
          <w:bCs/>
          <w:strike/>
          <w:sz w:val="24"/>
        </w:rPr>
        <w:t xml:space="preserve">Art. 80. </w:t>
      </w:r>
      <w:r w:rsidRPr="003E7AAB">
        <w:rPr>
          <w:rFonts w:ascii="Bookman Old Style" w:hAnsi="Bookman Old Style"/>
          <w:bCs/>
          <w:strike/>
          <w:sz w:val="24"/>
        </w:rPr>
        <w:t>O cálculo da taxa terá por base a Unidade Padrão Monetário – UPM de acordo com a alíquota estabelecida na tabela anexa a este Código.</w:t>
      </w:r>
    </w:p>
    <w:p w:rsidR="009208FB" w:rsidRPr="003E7AAB" w:rsidRDefault="009208FB" w:rsidP="00E2144C">
      <w:pPr>
        <w:jc w:val="center"/>
        <w:rPr>
          <w:rFonts w:ascii="Bookman Old Style" w:hAnsi="Bookman Old Style"/>
          <w:b/>
          <w:bCs/>
          <w:strike/>
          <w:sz w:val="24"/>
        </w:rPr>
      </w:pPr>
    </w:p>
    <w:p w:rsidR="00E2144C"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SEÇÃO IV</w:t>
      </w:r>
    </w:p>
    <w:p w:rsidR="00E2144C"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LANÇAMENTO</w:t>
      </w:r>
    </w:p>
    <w:p w:rsidR="00F33435" w:rsidRPr="003E7AAB" w:rsidRDefault="00F33435" w:rsidP="00E2144C">
      <w:pPr>
        <w:jc w:val="center"/>
        <w:rPr>
          <w:rFonts w:ascii="Bookman Old Style" w:hAnsi="Bookman Old Style"/>
          <w:b/>
          <w:bCs/>
          <w:strike/>
          <w:sz w:val="24"/>
        </w:rPr>
      </w:pPr>
    </w:p>
    <w:p w:rsidR="00E2144C" w:rsidRPr="003E7AAB" w:rsidRDefault="00E2144C" w:rsidP="00E2144C">
      <w:pPr>
        <w:rPr>
          <w:rFonts w:ascii="Bookman Old Style" w:hAnsi="Bookman Old Style"/>
          <w:bCs/>
          <w:strike/>
          <w:sz w:val="24"/>
        </w:rPr>
      </w:pPr>
      <w:r w:rsidRPr="003E7AAB">
        <w:rPr>
          <w:rFonts w:ascii="Bookman Old Style" w:hAnsi="Bookman Old Style"/>
          <w:b/>
          <w:bCs/>
          <w:strike/>
          <w:sz w:val="24"/>
        </w:rPr>
        <w:t xml:space="preserve">Art. 81. </w:t>
      </w:r>
      <w:r w:rsidRPr="003E7AAB">
        <w:rPr>
          <w:rFonts w:ascii="Bookman Old Style" w:hAnsi="Bookman Old Style"/>
          <w:bCs/>
          <w:strike/>
          <w:sz w:val="24"/>
        </w:rPr>
        <w:t>A taxa será lançada anualmente, em nome do proprietário ou do possuidor a qualquer título do imóvel beneficiado.</w:t>
      </w:r>
    </w:p>
    <w:p w:rsidR="003B2835" w:rsidRPr="003E7AAB" w:rsidRDefault="00E2144C" w:rsidP="003B2835">
      <w:pPr>
        <w:jc w:val="both"/>
        <w:rPr>
          <w:rFonts w:ascii="Bookman Old Style" w:hAnsi="Bookman Old Style"/>
          <w:bCs/>
          <w:strike/>
          <w:sz w:val="24"/>
        </w:rPr>
      </w:pPr>
      <w:r w:rsidRPr="003E7AAB">
        <w:rPr>
          <w:rFonts w:ascii="Bookman Old Style" w:hAnsi="Bookman Old Style"/>
          <w:b/>
          <w:bCs/>
          <w:strike/>
          <w:sz w:val="24"/>
        </w:rPr>
        <w:t xml:space="preserve">Parágrafo único. </w:t>
      </w:r>
      <w:r w:rsidRPr="003E7AAB">
        <w:rPr>
          <w:rFonts w:ascii="Bookman Old Style" w:hAnsi="Bookman Old Style"/>
          <w:bCs/>
          <w:strike/>
          <w:sz w:val="24"/>
        </w:rPr>
        <w:t>Para os efeitos deste Artigo, serão os imóveis considerados individualmente.</w:t>
      </w:r>
    </w:p>
    <w:p w:rsidR="009208FB" w:rsidRPr="003E7AAB" w:rsidRDefault="009208FB" w:rsidP="00E2144C">
      <w:pPr>
        <w:jc w:val="center"/>
        <w:rPr>
          <w:rFonts w:ascii="Bookman Old Style" w:hAnsi="Bookman Old Style"/>
          <w:b/>
          <w:bCs/>
          <w:strike/>
          <w:sz w:val="24"/>
        </w:rPr>
      </w:pPr>
    </w:p>
    <w:p w:rsidR="00E2144C"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SEÇÃO V</w:t>
      </w:r>
    </w:p>
    <w:p w:rsidR="00E2144C" w:rsidRPr="003E7AAB" w:rsidRDefault="00E2144C" w:rsidP="00E2144C">
      <w:pPr>
        <w:jc w:val="center"/>
        <w:rPr>
          <w:rFonts w:ascii="Bookman Old Style" w:hAnsi="Bookman Old Style"/>
          <w:b/>
          <w:bCs/>
          <w:strike/>
          <w:sz w:val="24"/>
        </w:rPr>
      </w:pPr>
      <w:r w:rsidRPr="003E7AAB">
        <w:rPr>
          <w:rFonts w:ascii="Bookman Old Style" w:hAnsi="Bookman Old Style"/>
          <w:b/>
          <w:bCs/>
          <w:strike/>
          <w:sz w:val="24"/>
        </w:rPr>
        <w:t>ARRECADAÇÃO</w:t>
      </w:r>
    </w:p>
    <w:p w:rsidR="00F33435" w:rsidRPr="003E7AAB" w:rsidRDefault="00F33435" w:rsidP="00E2144C">
      <w:pPr>
        <w:jc w:val="center"/>
        <w:rPr>
          <w:rFonts w:ascii="Bookman Old Style" w:hAnsi="Bookman Old Style"/>
          <w:b/>
          <w:bCs/>
          <w:strike/>
          <w:sz w:val="24"/>
        </w:rPr>
      </w:pPr>
    </w:p>
    <w:p w:rsidR="00E2144C" w:rsidRDefault="00E2144C" w:rsidP="009079A2">
      <w:pPr>
        <w:jc w:val="both"/>
        <w:rPr>
          <w:rFonts w:ascii="Bookman Old Style" w:hAnsi="Bookman Old Style"/>
          <w:bCs/>
          <w:strike/>
          <w:sz w:val="24"/>
        </w:rPr>
      </w:pPr>
      <w:r w:rsidRPr="003E7AAB">
        <w:rPr>
          <w:rFonts w:ascii="Bookman Old Style" w:hAnsi="Bookman Old Style"/>
          <w:b/>
          <w:bCs/>
          <w:strike/>
          <w:sz w:val="24"/>
        </w:rPr>
        <w:t xml:space="preserve">Art. 82. </w:t>
      </w:r>
      <w:r w:rsidRPr="003E7AAB">
        <w:rPr>
          <w:rFonts w:ascii="Bookman Old Style" w:hAnsi="Bookman Old Style"/>
          <w:bCs/>
          <w:strike/>
          <w:sz w:val="24"/>
        </w:rPr>
        <w:t>A taxa de conservação de estradas será arrecadada nos prazos e condições fixados em regulamento.</w:t>
      </w:r>
    </w:p>
    <w:p w:rsidR="003E7AAB" w:rsidRPr="00026000" w:rsidRDefault="003E7AAB" w:rsidP="009079A2">
      <w:pPr>
        <w:jc w:val="both"/>
        <w:rPr>
          <w:rFonts w:ascii="Berlin Sans FB" w:hAnsi="Berlin Sans FB"/>
          <w:bCs/>
          <w:color w:val="0070C0"/>
          <w:sz w:val="24"/>
        </w:rPr>
      </w:pPr>
      <w:r w:rsidRPr="00026000">
        <w:rPr>
          <w:rFonts w:ascii="Berlin Sans FB" w:hAnsi="Berlin Sans FB"/>
          <w:bCs/>
          <w:color w:val="0070C0"/>
          <w:sz w:val="24"/>
          <w:bdr w:val="single" w:sz="4" w:space="0" w:color="auto"/>
        </w:rPr>
        <w:t>Artigos 78 a 82 revogados pela 665.</w:t>
      </w:r>
    </w:p>
    <w:p w:rsidR="009208FB" w:rsidRDefault="009208FB" w:rsidP="00E2144C">
      <w:pPr>
        <w:jc w:val="center"/>
        <w:rPr>
          <w:rFonts w:ascii="Bookman Old Style" w:hAnsi="Bookman Old Style"/>
          <w:b/>
          <w:bCs/>
          <w:sz w:val="24"/>
        </w:rPr>
      </w:pPr>
    </w:p>
    <w:p w:rsidR="00E2144C" w:rsidRPr="009208FB" w:rsidRDefault="00E2144C" w:rsidP="00E2144C">
      <w:pPr>
        <w:jc w:val="center"/>
        <w:rPr>
          <w:rFonts w:ascii="Bookman Old Style" w:hAnsi="Bookman Old Style"/>
          <w:b/>
          <w:bCs/>
          <w:sz w:val="24"/>
        </w:rPr>
      </w:pPr>
      <w:r w:rsidRPr="009208FB">
        <w:rPr>
          <w:rFonts w:ascii="Bookman Old Style" w:hAnsi="Bookman Old Style"/>
          <w:b/>
          <w:bCs/>
          <w:sz w:val="24"/>
        </w:rPr>
        <w:t>TÍTULO IV</w:t>
      </w:r>
    </w:p>
    <w:p w:rsidR="00E2144C" w:rsidRPr="009208FB" w:rsidRDefault="00E2144C" w:rsidP="00E2144C">
      <w:pPr>
        <w:jc w:val="center"/>
        <w:rPr>
          <w:rFonts w:ascii="Bookman Old Style" w:hAnsi="Bookman Old Style"/>
          <w:b/>
          <w:bCs/>
          <w:sz w:val="24"/>
        </w:rPr>
      </w:pPr>
      <w:r w:rsidRPr="009208FB">
        <w:rPr>
          <w:rFonts w:ascii="Bookman Old Style" w:hAnsi="Bookman Old Style"/>
          <w:b/>
          <w:bCs/>
          <w:sz w:val="24"/>
        </w:rPr>
        <w:t>CONTRIBUIÇÃO DE MELHORIA</w:t>
      </w:r>
    </w:p>
    <w:p w:rsidR="00E2144C" w:rsidRPr="009208FB" w:rsidRDefault="00E2144C" w:rsidP="00E2144C">
      <w:pPr>
        <w:jc w:val="center"/>
        <w:rPr>
          <w:rFonts w:ascii="Bookman Old Style" w:hAnsi="Bookman Old Style"/>
          <w:b/>
          <w:bCs/>
          <w:sz w:val="24"/>
        </w:rPr>
      </w:pPr>
      <w:r w:rsidRPr="009208FB">
        <w:rPr>
          <w:rFonts w:ascii="Bookman Old Style" w:hAnsi="Bookman Old Style"/>
          <w:b/>
          <w:bCs/>
          <w:sz w:val="24"/>
        </w:rPr>
        <w:t>CAPÍTULO ÚNICO</w:t>
      </w:r>
    </w:p>
    <w:p w:rsidR="00E2144C" w:rsidRPr="009208FB" w:rsidRDefault="00E2144C" w:rsidP="00E2144C">
      <w:pPr>
        <w:jc w:val="center"/>
        <w:rPr>
          <w:rFonts w:ascii="Bookman Old Style" w:hAnsi="Bookman Old Style"/>
          <w:b/>
          <w:bCs/>
          <w:sz w:val="24"/>
        </w:rPr>
      </w:pPr>
      <w:r w:rsidRPr="009208FB">
        <w:rPr>
          <w:rFonts w:ascii="Bookman Old Style" w:hAnsi="Bookman Old Style"/>
          <w:b/>
          <w:bCs/>
          <w:sz w:val="24"/>
        </w:rPr>
        <w:t>CONTRIBUIÇÃO DE MELHORIA</w:t>
      </w:r>
    </w:p>
    <w:p w:rsidR="00E2144C" w:rsidRPr="009208FB" w:rsidRDefault="00E2144C" w:rsidP="00E2144C">
      <w:pPr>
        <w:jc w:val="center"/>
        <w:rPr>
          <w:rFonts w:ascii="Bookman Old Style" w:hAnsi="Bookman Old Style"/>
          <w:b/>
          <w:bCs/>
          <w:sz w:val="24"/>
        </w:rPr>
      </w:pPr>
      <w:r w:rsidRPr="009208FB">
        <w:rPr>
          <w:rFonts w:ascii="Bookman Old Style" w:hAnsi="Bookman Old Style"/>
          <w:b/>
          <w:bCs/>
          <w:sz w:val="24"/>
        </w:rPr>
        <w:t>SEÇÃO I</w:t>
      </w:r>
    </w:p>
    <w:p w:rsidR="00E2144C" w:rsidRDefault="00E2144C" w:rsidP="00E2144C">
      <w:pPr>
        <w:jc w:val="center"/>
        <w:rPr>
          <w:rFonts w:ascii="Bookman Old Style" w:hAnsi="Bookman Old Style"/>
          <w:b/>
          <w:bCs/>
          <w:sz w:val="24"/>
        </w:rPr>
      </w:pPr>
      <w:r w:rsidRPr="009208FB">
        <w:rPr>
          <w:rFonts w:ascii="Bookman Old Style" w:hAnsi="Bookman Old Style"/>
          <w:b/>
          <w:bCs/>
          <w:sz w:val="24"/>
        </w:rPr>
        <w:t>INCIDÊNCIA</w:t>
      </w:r>
    </w:p>
    <w:p w:rsidR="00F33435" w:rsidRPr="009208FB" w:rsidRDefault="00F33435" w:rsidP="00E2144C">
      <w:pPr>
        <w:jc w:val="center"/>
        <w:rPr>
          <w:rFonts w:ascii="Bookman Old Style" w:hAnsi="Bookman Old Style"/>
          <w:b/>
          <w:bCs/>
          <w:sz w:val="24"/>
        </w:rPr>
      </w:pPr>
    </w:p>
    <w:p w:rsidR="00E2144C" w:rsidRPr="009208FB" w:rsidRDefault="00E2144C" w:rsidP="009079A2">
      <w:pPr>
        <w:jc w:val="both"/>
        <w:rPr>
          <w:rFonts w:ascii="Bookman Old Style" w:hAnsi="Bookman Old Style"/>
          <w:bCs/>
          <w:sz w:val="24"/>
        </w:rPr>
      </w:pPr>
      <w:r w:rsidRPr="009208FB">
        <w:rPr>
          <w:rFonts w:ascii="Bookman Old Style" w:hAnsi="Bookman Old Style"/>
          <w:b/>
          <w:bCs/>
          <w:sz w:val="24"/>
        </w:rPr>
        <w:t xml:space="preserve">Art. 83. </w:t>
      </w:r>
      <w:r w:rsidRPr="009208FB">
        <w:rPr>
          <w:rFonts w:ascii="Bookman Old Style" w:hAnsi="Bookman Old Style"/>
          <w:bCs/>
          <w:sz w:val="24"/>
        </w:rPr>
        <w:t>A contribuição de melhoria decorre de valorização imobiliária</w:t>
      </w:r>
      <w:r w:rsidR="009079A2" w:rsidRPr="009208FB">
        <w:rPr>
          <w:rFonts w:ascii="Bookman Old Style" w:hAnsi="Bookman Old Style"/>
          <w:bCs/>
          <w:sz w:val="24"/>
        </w:rPr>
        <w:t xml:space="preserve"> resultante da execução de obra pública.</w:t>
      </w:r>
    </w:p>
    <w:p w:rsidR="009079A2" w:rsidRPr="009208FB" w:rsidRDefault="009079A2" w:rsidP="00E2144C">
      <w:pPr>
        <w:rPr>
          <w:rFonts w:ascii="Bookman Old Style" w:hAnsi="Bookman Old Style"/>
          <w:bCs/>
          <w:sz w:val="24"/>
        </w:rPr>
      </w:pPr>
    </w:p>
    <w:p w:rsidR="009079A2" w:rsidRPr="009208FB" w:rsidRDefault="009079A2" w:rsidP="009079A2">
      <w:pPr>
        <w:jc w:val="both"/>
        <w:rPr>
          <w:rFonts w:ascii="Bookman Old Style" w:hAnsi="Bookman Old Style"/>
          <w:bCs/>
          <w:sz w:val="24"/>
        </w:rPr>
      </w:pPr>
      <w:r w:rsidRPr="009208FB">
        <w:rPr>
          <w:rFonts w:ascii="Bookman Old Style" w:hAnsi="Bookman Old Style"/>
          <w:b/>
          <w:bCs/>
          <w:sz w:val="24"/>
        </w:rPr>
        <w:t xml:space="preserve">Art. 84. </w:t>
      </w:r>
      <w:r w:rsidRPr="009208FB">
        <w:rPr>
          <w:rFonts w:ascii="Bookman Old Style" w:hAnsi="Bookman Old Style"/>
          <w:bCs/>
          <w:sz w:val="24"/>
        </w:rPr>
        <w:t>A contribuição de melhoria incide sobre a propriedade imobiliária valorizada em função de obra pública realizada pelo Município, que será calculada considerando o valor da despesa realizada e tendo como limite individual a valorização de cada imóvel em virtude da obra.</w:t>
      </w:r>
    </w:p>
    <w:p w:rsidR="009079A2" w:rsidRPr="009208FB" w:rsidRDefault="009079A2" w:rsidP="009079A2">
      <w:pPr>
        <w:jc w:val="both"/>
        <w:rPr>
          <w:rFonts w:ascii="Bookman Old Style" w:hAnsi="Bookman Old Style"/>
          <w:bCs/>
          <w:sz w:val="24"/>
        </w:rPr>
      </w:pPr>
    </w:p>
    <w:p w:rsidR="009079A2" w:rsidRPr="009208FB" w:rsidRDefault="009079A2" w:rsidP="009079A2">
      <w:pPr>
        <w:jc w:val="both"/>
        <w:rPr>
          <w:rFonts w:ascii="Bookman Old Style" w:hAnsi="Bookman Old Style"/>
          <w:bCs/>
          <w:sz w:val="24"/>
        </w:rPr>
      </w:pPr>
      <w:r w:rsidRPr="009208FB">
        <w:rPr>
          <w:rFonts w:ascii="Bookman Old Style" w:hAnsi="Bookman Old Style"/>
          <w:b/>
          <w:bCs/>
          <w:sz w:val="24"/>
        </w:rPr>
        <w:t xml:space="preserve">Art. 85. </w:t>
      </w:r>
      <w:r w:rsidRPr="009208FB">
        <w:rPr>
          <w:rFonts w:ascii="Bookman Old Style" w:hAnsi="Bookman Old Style"/>
          <w:bCs/>
          <w:sz w:val="24"/>
        </w:rPr>
        <w:t>Para efeitos de incidência da contribuição de melhoria, considera-se obra pública a de:</w:t>
      </w:r>
    </w:p>
    <w:p w:rsidR="009079A2" w:rsidRPr="009208FB" w:rsidRDefault="009079A2" w:rsidP="009079A2">
      <w:pPr>
        <w:pStyle w:val="PargrafodaLista"/>
        <w:numPr>
          <w:ilvl w:val="0"/>
          <w:numId w:val="40"/>
        </w:numPr>
        <w:ind w:left="1134" w:hanging="567"/>
        <w:jc w:val="both"/>
        <w:rPr>
          <w:rFonts w:ascii="Bookman Old Style" w:hAnsi="Bookman Old Style"/>
          <w:b/>
          <w:bCs/>
          <w:sz w:val="24"/>
        </w:rPr>
      </w:pPr>
      <w:r w:rsidRPr="009208FB">
        <w:rPr>
          <w:rFonts w:ascii="Bookman Old Style" w:hAnsi="Bookman Old Style"/>
          <w:bCs/>
          <w:sz w:val="24"/>
        </w:rPr>
        <w:t>Abertura, alargamento, pavimentação, arborização, esgotos pluviais e outros melhoramentos de praças e vias públicas</w:t>
      </w:r>
    </w:p>
    <w:p w:rsidR="009079A2" w:rsidRPr="009208FB" w:rsidRDefault="009079A2" w:rsidP="009079A2">
      <w:pPr>
        <w:pStyle w:val="PargrafodaLista"/>
        <w:numPr>
          <w:ilvl w:val="0"/>
          <w:numId w:val="40"/>
        </w:numPr>
        <w:ind w:left="1134" w:hanging="567"/>
        <w:jc w:val="both"/>
        <w:rPr>
          <w:rFonts w:ascii="Bookman Old Style" w:hAnsi="Bookman Old Style"/>
          <w:b/>
          <w:bCs/>
          <w:sz w:val="24"/>
        </w:rPr>
      </w:pPr>
      <w:r w:rsidRPr="009208FB">
        <w:rPr>
          <w:rFonts w:ascii="Bookman Old Style" w:hAnsi="Bookman Old Style"/>
          <w:bCs/>
          <w:sz w:val="24"/>
        </w:rPr>
        <w:lastRenderedPageBreak/>
        <w:t>Construção e ampliação de parques, campos de esportes, pontes, túneis e viadutos</w:t>
      </w:r>
    </w:p>
    <w:p w:rsidR="009079A2" w:rsidRPr="009208FB" w:rsidRDefault="009079A2" w:rsidP="009079A2">
      <w:pPr>
        <w:pStyle w:val="PargrafodaLista"/>
        <w:numPr>
          <w:ilvl w:val="0"/>
          <w:numId w:val="40"/>
        </w:numPr>
        <w:ind w:left="1134" w:hanging="567"/>
        <w:jc w:val="both"/>
        <w:rPr>
          <w:rFonts w:ascii="Bookman Old Style" w:hAnsi="Bookman Old Style"/>
          <w:b/>
          <w:bCs/>
          <w:sz w:val="24"/>
        </w:rPr>
      </w:pPr>
      <w:r w:rsidRPr="009208FB">
        <w:rPr>
          <w:rFonts w:ascii="Bookman Old Style" w:hAnsi="Bookman Old Style"/>
          <w:bCs/>
          <w:sz w:val="24"/>
        </w:rPr>
        <w:t>Construção e ampliação de sistemas de trânsito rápido, inclusive todas as obras e edificações necessárias ao funcionamento do sistema</w:t>
      </w:r>
    </w:p>
    <w:p w:rsidR="009079A2" w:rsidRPr="009208FB" w:rsidRDefault="009079A2" w:rsidP="009079A2">
      <w:pPr>
        <w:pStyle w:val="PargrafodaLista"/>
        <w:numPr>
          <w:ilvl w:val="0"/>
          <w:numId w:val="40"/>
        </w:numPr>
        <w:ind w:left="1134" w:hanging="567"/>
        <w:jc w:val="both"/>
        <w:rPr>
          <w:rFonts w:ascii="Bookman Old Style" w:hAnsi="Bookman Old Style"/>
          <w:bCs/>
          <w:sz w:val="24"/>
        </w:rPr>
      </w:pPr>
      <w:r w:rsidRPr="009208FB">
        <w:rPr>
          <w:rFonts w:ascii="Bookman Old Style" w:hAnsi="Bookman Old Style"/>
          <w:bCs/>
          <w:sz w:val="24"/>
        </w:rPr>
        <w:t>Serviços e obras de abastecimento de água potável, esgotos, instalações e redes elétricas e telefônicas, transportes e comunicações em geral ou suprimento de gás, funiculares, ascensores e instalações de comodidade pública</w:t>
      </w:r>
    </w:p>
    <w:p w:rsidR="009079A2" w:rsidRPr="009208FB" w:rsidRDefault="009079A2" w:rsidP="009079A2">
      <w:pPr>
        <w:pStyle w:val="PargrafodaLista"/>
        <w:numPr>
          <w:ilvl w:val="0"/>
          <w:numId w:val="40"/>
        </w:numPr>
        <w:ind w:left="1134" w:hanging="567"/>
        <w:jc w:val="both"/>
        <w:rPr>
          <w:rFonts w:ascii="Bookman Old Style" w:hAnsi="Bookman Old Style"/>
          <w:bCs/>
          <w:sz w:val="24"/>
        </w:rPr>
      </w:pPr>
      <w:r w:rsidRPr="009208FB">
        <w:rPr>
          <w:rFonts w:ascii="Bookman Old Style" w:hAnsi="Bookman Old Style"/>
          <w:bCs/>
          <w:sz w:val="24"/>
        </w:rPr>
        <w:t>Proteção contra as secas, inundações, erosões e de saneamento e drenagem</w:t>
      </w:r>
      <w:r w:rsidR="008639B1" w:rsidRPr="009208FB">
        <w:rPr>
          <w:rFonts w:ascii="Bookman Old Style" w:hAnsi="Bookman Old Style"/>
          <w:bCs/>
          <w:sz w:val="24"/>
        </w:rPr>
        <w:t xml:space="preserve"> em geral, diques, canais, retificação e regularização de cursos de água e irrigação</w:t>
      </w:r>
    </w:p>
    <w:p w:rsidR="008639B1" w:rsidRPr="009208FB" w:rsidRDefault="008639B1" w:rsidP="009079A2">
      <w:pPr>
        <w:pStyle w:val="PargrafodaLista"/>
        <w:numPr>
          <w:ilvl w:val="0"/>
          <w:numId w:val="40"/>
        </w:numPr>
        <w:ind w:left="1134" w:hanging="567"/>
        <w:jc w:val="both"/>
        <w:rPr>
          <w:rFonts w:ascii="Bookman Old Style" w:hAnsi="Bookman Old Style"/>
          <w:bCs/>
          <w:sz w:val="24"/>
        </w:rPr>
      </w:pPr>
      <w:r w:rsidRPr="009208FB">
        <w:rPr>
          <w:rFonts w:ascii="Bookman Old Style" w:hAnsi="Bookman Old Style"/>
          <w:bCs/>
          <w:sz w:val="24"/>
        </w:rPr>
        <w:t>Construção, pavimentação e melhoramento de estradas de rodagem</w:t>
      </w:r>
    </w:p>
    <w:p w:rsidR="008639B1" w:rsidRPr="009208FB" w:rsidRDefault="008639B1" w:rsidP="009079A2">
      <w:pPr>
        <w:pStyle w:val="PargrafodaLista"/>
        <w:numPr>
          <w:ilvl w:val="0"/>
          <w:numId w:val="40"/>
        </w:numPr>
        <w:ind w:left="1134" w:hanging="567"/>
        <w:jc w:val="both"/>
        <w:rPr>
          <w:rFonts w:ascii="Bookman Old Style" w:hAnsi="Bookman Old Style"/>
          <w:bCs/>
          <w:sz w:val="24"/>
        </w:rPr>
      </w:pPr>
      <w:r w:rsidRPr="009208FB">
        <w:rPr>
          <w:rFonts w:ascii="Bookman Old Style" w:hAnsi="Bookman Old Style"/>
          <w:bCs/>
          <w:sz w:val="24"/>
        </w:rPr>
        <w:t>Construções de aterros e realizações de embelezamento em geral, inclusive desapropriações em desenvolvimento de pleno aspecto paisagístico.</w:t>
      </w:r>
    </w:p>
    <w:p w:rsidR="009208FB" w:rsidRDefault="009208FB" w:rsidP="008639B1">
      <w:pPr>
        <w:jc w:val="center"/>
        <w:rPr>
          <w:rFonts w:ascii="Bookman Old Style" w:hAnsi="Bookman Old Style"/>
          <w:b/>
          <w:bCs/>
          <w:sz w:val="24"/>
        </w:rPr>
      </w:pPr>
    </w:p>
    <w:p w:rsidR="008639B1" w:rsidRPr="009208FB" w:rsidRDefault="008639B1" w:rsidP="008639B1">
      <w:pPr>
        <w:jc w:val="center"/>
        <w:rPr>
          <w:rFonts w:ascii="Bookman Old Style" w:hAnsi="Bookman Old Style"/>
          <w:b/>
          <w:bCs/>
          <w:sz w:val="24"/>
        </w:rPr>
      </w:pPr>
      <w:r w:rsidRPr="009208FB">
        <w:rPr>
          <w:rFonts w:ascii="Bookman Old Style" w:hAnsi="Bookman Old Style"/>
          <w:b/>
          <w:bCs/>
          <w:sz w:val="24"/>
        </w:rPr>
        <w:t>SEÇÃO II</w:t>
      </w:r>
    </w:p>
    <w:p w:rsidR="008639B1" w:rsidRDefault="008639B1" w:rsidP="008639B1">
      <w:pPr>
        <w:jc w:val="center"/>
        <w:rPr>
          <w:rFonts w:ascii="Bookman Old Style" w:hAnsi="Bookman Old Style"/>
          <w:b/>
          <w:bCs/>
          <w:sz w:val="24"/>
        </w:rPr>
      </w:pPr>
      <w:r w:rsidRPr="009208FB">
        <w:rPr>
          <w:rFonts w:ascii="Bookman Old Style" w:hAnsi="Bookman Old Style"/>
          <w:b/>
          <w:bCs/>
          <w:sz w:val="24"/>
        </w:rPr>
        <w:t>SUJEITO PASSIVO</w:t>
      </w:r>
    </w:p>
    <w:p w:rsidR="00F33435" w:rsidRPr="009208FB" w:rsidRDefault="00F33435" w:rsidP="008639B1">
      <w:pPr>
        <w:jc w:val="center"/>
        <w:rPr>
          <w:rFonts w:ascii="Bookman Old Style" w:hAnsi="Bookman Old Style"/>
          <w:b/>
          <w:bCs/>
          <w:sz w:val="24"/>
        </w:rPr>
      </w:pPr>
    </w:p>
    <w:p w:rsidR="008639B1" w:rsidRPr="009208FB" w:rsidRDefault="008639B1" w:rsidP="008639B1">
      <w:pPr>
        <w:jc w:val="both"/>
        <w:rPr>
          <w:rFonts w:ascii="Bookman Old Style" w:hAnsi="Bookman Old Style"/>
          <w:bCs/>
          <w:sz w:val="24"/>
        </w:rPr>
      </w:pPr>
      <w:r w:rsidRPr="009208FB">
        <w:rPr>
          <w:rFonts w:ascii="Bookman Old Style" w:hAnsi="Bookman Old Style"/>
          <w:b/>
          <w:bCs/>
          <w:sz w:val="24"/>
        </w:rPr>
        <w:t xml:space="preserve">Art. 86. </w:t>
      </w:r>
      <w:r w:rsidRPr="009208FB">
        <w:rPr>
          <w:rFonts w:ascii="Bookman Old Style" w:hAnsi="Bookman Old Style"/>
          <w:bCs/>
          <w:sz w:val="24"/>
        </w:rPr>
        <w:t>Respondem pelo pagamento da contribuição de melhoria os proprietários, os detentores do domínio ou os possuidores a qualquer título do imóvel, transferindo-se a responsabilidade aos adquirentes ou sucessores.</w:t>
      </w:r>
    </w:p>
    <w:p w:rsidR="009208FB" w:rsidRDefault="009208FB" w:rsidP="008639B1">
      <w:pPr>
        <w:jc w:val="center"/>
        <w:rPr>
          <w:rFonts w:ascii="Bookman Old Style" w:hAnsi="Bookman Old Style"/>
          <w:b/>
          <w:bCs/>
          <w:sz w:val="24"/>
        </w:rPr>
      </w:pPr>
    </w:p>
    <w:p w:rsidR="008639B1" w:rsidRPr="009208FB" w:rsidRDefault="008639B1" w:rsidP="008639B1">
      <w:pPr>
        <w:jc w:val="center"/>
        <w:rPr>
          <w:rFonts w:ascii="Bookman Old Style" w:hAnsi="Bookman Old Style"/>
          <w:b/>
          <w:bCs/>
          <w:sz w:val="24"/>
        </w:rPr>
      </w:pPr>
      <w:r w:rsidRPr="009208FB">
        <w:rPr>
          <w:rFonts w:ascii="Bookman Old Style" w:hAnsi="Bookman Old Style"/>
          <w:b/>
          <w:bCs/>
          <w:sz w:val="24"/>
        </w:rPr>
        <w:t>SEÇÃO III</w:t>
      </w:r>
    </w:p>
    <w:p w:rsidR="008639B1" w:rsidRDefault="008639B1" w:rsidP="008639B1">
      <w:pPr>
        <w:jc w:val="center"/>
        <w:rPr>
          <w:rFonts w:ascii="Bookman Old Style" w:hAnsi="Bookman Old Style"/>
          <w:b/>
          <w:bCs/>
          <w:sz w:val="24"/>
        </w:rPr>
      </w:pPr>
      <w:r w:rsidRPr="009208FB">
        <w:rPr>
          <w:rFonts w:ascii="Bookman Old Style" w:hAnsi="Bookman Old Style"/>
          <w:b/>
          <w:bCs/>
          <w:sz w:val="24"/>
        </w:rPr>
        <w:t>CÁLCULO</w:t>
      </w:r>
    </w:p>
    <w:p w:rsidR="00F33435" w:rsidRPr="009208FB" w:rsidRDefault="00F33435" w:rsidP="008639B1">
      <w:pPr>
        <w:jc w:val="center"/>
        <w:rPr>
          <w:rFonts w:ascii="Bookman Old Style" w:hAnsi="Bookman Old Style"/>
          <w:b/>
          <w:bCs/>
          <w:sz w:val="24"/>
        </w:rPr>
      </w:pPr>
    </w:p>
    <w:p w:rsidR="008639B1" w:rsidRPr="009208FB" w:rsidRDefault="008639B1" w:rsidP="008639B1">
      <w:pPr>
        <w:jc w:val="both"/>
        <w:rPr>
          <w:rFonts w:ascii="Bookman Old Style" w:hAnsi="Bookman Old Style"/>
          <w:bCs/>
          <w:sz w:val="24"/>
        </w:rPr>
      </w:pPr>
      <w:r w:rsidRPr="009208FB">
        <w:rPr>
          <w:rFonts w:ascii="Bookman Old Style" w:hAnsi="Bookman Old Style"/>
          <w:b/>
          <w:bCs/>
          <w:sz w:val="24"/>
        </w:rPr>
        <w:t xml:space="preserve">Art. 87. </w:t>
      </w:r>
      <w:r w:rsidRPr="009208FB">
        <w:rPr>
          <w:rFonts w:ascii="Bookman Old Style" w:hAnsi="Bookman Old Style"/>
          <w:bCs/>
          <w:sz w:val="24"/>
        </w:rPr>
        <w:t>A contribuição de melhoria será calculada em função do benefício resultante da obra, estabelecido através de índices cadastrais das respectivas zonas de influência e rateada, proporcionalmente, entre todos os imóveis nelas incluídos.</w:t>
      </w:r>
    </w:p>
    <w:p w:rsidR="008639B1" w:rsidRPr="009208FB" w:rsidRDefault="008639B1" w:rsidP="008639B1">
      <w:pPr>
        <w:jc w:val="both"/>
        <w:rPr>
          <w:rFonts w:ascii="Bookman Old Style" w:hAnsi="Bookman Old Style"/>
          <w:bCs/>
          <w:sz w:val="24"/>
        </w:rPr>
      </w:pPr>
      <w:r w:rsidRPr="009208FB">
        <w:rPr>
          <w:rFonts w:ascii="Bookman Old Style" w:hAnsi="Bookman Old Style"/>
          <w:bCs/>
          <w:sz w:val="24"/>
        </w:rPr>
        <w:t xml:space="preserve"> </w:t>
      </w: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Na apuração do valor, dependendo da natureza da obra, levar-se-á em conta:</w:t>
      </w:r>
    </w:p>
    <w:p w:rsidR="008639B1" w:rsidRPr="009208FB" w:rsidRDefault="008639B1" w:rsidP="008639B1">
      <w:pPr>
        <w:pStyle w:val="PargrafodaLista"/>
        <w:numPr>
          <w:ilvl w:val="0"/>
          <w:numId w:val="41"/>
        </w:numPr>
        <w:ind w:left="1134" w:hanging="567"/>
        <w:jc w:val="both"/>
        <w:rPr>
          <w:rFonts w:ascii="Bookman Old Style" w:hAnsi="Bookman Old Style"/>
          <w:b/>
          <w:bCs/>
          <w:sz w:val="24"/>
        </w:rPr>
      </w:pPr>
      <w:r w:rsidRPr="009208FB">
        <w:rPr>
          <w:rFonts w:ascii="Bookman Old Style" w:hAnsi="Bookman Old Style"/>
          <w:bCs/>
          <w:sz w:val="24"/>
        </w:rPr>
        <w:t>A situação do imóvel na zona de influência</w:t>
      </w:r>
    </w:p>
    <w:p w:rsidR="008639B1" w:rsidRPr="009208FB" w:rsidRDefault="008639B1" w:rsidP="008639B1">
      <w:pPr>
        <w:pStyle w:val="PargrafodaLista"/>
        <w:numPr>
          <w:ilvl w:val="0"/>
          <w:numId w:val="41"/>
        </w:numPr>
        <w:ind w:left="1134" w:hanging="567"/>
        <w:jc w:val="both"/>
        <w:rPr>
          <w:rFonts w:ascii="Bookman Old Style" w:hAnsi="Bookman Old Style"/>
          <w:b/>
          <w:bCs/>
          <w:sz w:val="24"/>
        </w:rPr>
      </w:pPr>
      <w:r w:rsidRPr="009208FB">
        <w:rPr>
          <w:rFonts w:ascii="Bookman Old Style" w:hAnsi="Bookman Old Style"/>
          <w:bCs/>
          <w:sz w:val="24"/>
        </w:rPr>
        <w:t>A área real corrigida</w:t>
      </w:r>
    </w:p>
    <w:p w:rsidR="008639B1" w:rsidRPr="009208FB" w:rsidRDefault="008639B1" w:rsidP="008639B1">
      <w:pPr>
        <w:pStyle w:val="PargrafodaLista"/>
        <w:numPr>
          <w:ilvl w:val="0"/>
          <w:numId w:val="41"/>
        </w:numPr>
        <w:ind w:left="1134" w:hanging="567"/>
        <w:jc w:val="both"/>
        <w:rPr>
          <w:rFonts w:ascii="Bookman Old Style" w:hAnsi="Bookman Old Style"/>
          <w:b/>
          <w:bCs/>
          <w:sz w:val="24"/>
        </w:rPr>
      </w:pPr>
      <w:r w:rsidRPr="009208FB">
        <w:rPr>
          <w:rFonts w:ascii="Bookman Old Style" w:hAnsi="Bookman Old Style"/>
          <w:bCs/>
          <w:sz w:val="24"/>
        </w:rPr>
        <w:t>A testada real</w:t>
      </w:r>
      <w:r w:rsidRPr="009208FB">
        <w:rPr>
          <w:rFonts w:ascii="Bookman Old Style" w:hAnsi="Bookman Old Style"/>
          <w:bCs/>
          <w:sz w:val="24"/>
        </w:rPr>
        <w:tab/>
      </w:r>
    </w:p>
    <w:p w:rsidR="008639B1" w:rsidRPr="009208FB" w:rsidRDefault="008639B1" w:rsidP="008639B1">
      <w:pPr>
        <w:pStyle w:val="PargrafodaLista"/>
        <w:numPr>
          <w:ilvl w:val="0"/>
          <w:numId w:val="41"/>
        </w:numPr>
        <w:ind w:left="1134" w:hanging="567"/>
        <w:jc w:val="both"/>
        <w:rPr>
          <w:rFonts w:ascii="Bookman Old Style" w:hAnsi="Bookman Old Style"/>
          <w:b/>
          <w:bCs/>
          <w:sz w:val="24"/>
        </w:rPr>
      </w:pPr>
      <w:r w:rsidRPr="009208FB">
        <w:rPr>
          <w:rFonts w:ascii="Bookman Old Style" w:hAnsi="Bookman Old Style"/>
          <w:bCs/>
          <w:sz w:val="24"/>
        </w:rPr>
        <w:t>O valor venal</w:t>
      </w:r>
    </w:p>
    <w:p w:rsidR="008639B1" w:rsidRPr="009208FB" w:rsidRDefault="008639B1" w:rsidP="008639B1">
      <w:pPr>
        <w:pStyle w:val="PargrafodaLista"/>
        <w:numPr>
          <w:ilvl w:val="0"/>
          <w:numId w:val="41"/>
        </w:numPr>
        <w:ind w:left="1134" w:hanging="567"/>
        <w:jc w:val="both"/>
        <w:rPr>
          <w:rFonts w:ascii="Bookman Old Style" w:hAnsi="Bookman Old Style"/>
          <w:b/>
          <w:bCs/>
          <w:sz w:val="24"/>
        </w:rPr>
      </w:pPr>
      <w:r w:rsidRPr="009208FB">
        <w:rPr>
          <w:rFonts w:ascii="Bookman Old Style" w:hAnsi="Bookman Old Style"/>
          <w:bCs/>
          <w:sz w:val="24"/>
        </w:rPr>
        <w:t>Outros elementos a serem considerados isolados ou conjuntamente</w:t>
      </w:r>
    </w:p>
    <w:p w:rsidR="008639B1" w:rsidRPr="009208FB" w:rsidRDefault="008639B1" w:rsidP="008639B1">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 xml:space="preserve">. </w:t>
      </w:r>
      <w:r w:rsidR="008C6A0A" w:rsidRPr="009208FB">
        <w:rPr>
          <w:rFonts w:ascii="Bookman Old Style" w:hAnsi="Bookman Old Style"/>
          <w:bCs/>
          <w:sz w:val="24"/>
        </w:rPr>
        <w:t>Para os efeitos de cálculo serão consideradas como uma só propriedade as áreas contíguas de um mesmo proprietário, ainda que originadas de títulos diversos.</w:t>
      </w:r>
    </w:p>
    <w:p w:rsidR="008C6A0A" w:rsidRPr="009208FB" w:rsidRDefault="008C6A0A" w:rsidP="008639B1">
      <w:pPr>
        <w:jc w:val="both"/>
        <w:rPr>
          <w:rFonts w:ascii="Bookman Old Style" w:hAnsi="Bookman Old Style"/>
          <w:bCs/>
          <w:sz w:val="24"/>
        </w:rPr>
      </w:pPr>
    </w:p>
    <w:p w:rsidR="008C6A0A" w:rsidRPr="009208FB" w:rsidRDefault="008C6A0A" w:rsidP="008639B1">
      <w:pPr>
        <w:jc w:val="both"/>
        <w:rPr>
          <w:rFonts w:ascii="Bookman Old Style" w:hAnsi="Bookman Old Style"/>
          <w:bCs/>
          <w:sz w:val="24"/>
        </w:rPr>
      </w:pPr>
      <w:r w:rsidRPr="009208FB">
        <w:rPr>
          <w:rFonts w:ascii="Bookman Old Style" w:hAnsi="Bookman Old Style"/>
          <w:b/>
          <w:bCs/>
          <w:sz w:val="24"/>
        </w:rPr>
        <w:t xml:space="preserve">Art. 88. </w:t>
      </w:r>
      <w:r w:rsidRPr="009208FB">
        <w:rPr>
          <w:rFonts w:ascii="Bookman Old Style" w:hAnsi="Bookman Old Style"/>
          <w:bCs/>
          <w:sz w:val="24"/>
        </w:rPr>
        <w:t>Serão computados no custo da obra:</w:t>
      </w:r>
    </w:p>
    <w:p w:rsidR="008C6A0A" w:rsidRPr="009208FB" w:rsidRDefault="008C6A0A" w:rsidP="008C6A0A">
      <w:pPr>
        <w:pStyle w:val="PargrafodaLista"/>
        <w:numPr>
          <w:ilvl w:val="0"/>
          <w:numId w:val="42"/>
        </w:numPr>
        <w:ind w:left="1134" w:hanging="567"/>
        <w:jc w:val="both"/>
        <w:rPr>
          <w:rFonts w:ascii="Bookman Old Style" w:hAnsi="Bookman Old Style"/>
          <w:bCs/>
          <w:sz w:val="24"/>
        </w:rPr>
      </w:pPr>
      <w:r w:rsidRPr="009208FB">
        <w:rPr>
          <w:rFonts w:ascii="Bookman Old Style" w:hAnsi="Bookman Old Style"/>
          <w:bCs/>
          <w:sz w:val="24"/>
        </w:rPr>
        <w:t>As despesas com estudos, projetos, fiscalização, desapropriações, execução e financiamento, inclusive prêmios de reembolso e outras despesas de praxe em financiamentos ou empréstimos</w:t>
      </w:r>
    </w:p>
    <w:p w:rsidR="008C6A0A" w:rsidRPr="009208FB" w:rsidRDefault="008C6A0A" w:rsidP="008C6A0A">
      <w:pPr>
        <w:pStyle w:val="PargrafodaLista"/>
        <w:numPr>
          <w:ilvl w:val="0"/>
          <w:numId w:val="42"/>
        </w:numPr>
        <w:ind w:left="1134" w:hanging="567"/>
        <w:jc w:val="both"/>
        <w:rPr>
          <w:rFonts w:ascii="Bookman Old Style" w:hAnsi="Bookman Old Style"/>
          <w:bCs/>
          <w:sz w:val="24"/>
        </w:rPr>
      </w:pPr>
      <w:r w:rsidRPr="009208FB">
        <w:rPr>
          <w:rFonts w:ascii="Bookman Old Style" w:hAnsi="Bookman Old Style"/>
          <w:bCs/>
          <w:sz w:val="24"/>
        </w:rPr>
        <w:t>Todos os investimentos necessários para que os benefícios decorrentes da obra sejam integralmente alcançados pelos imóveis situados nas áreas de influência delimitadas</w:t>
      </w:r>
    </w:p>
    <w:p w:rsidR="009208FB" w:rsidRDefault="009208FB" w:rsidP="008C6A0A">
      <w:pPr>
        <w:jc w:val="center"/>
        <w:rPr>
          <w:rFonts w:ascii="Bookman Old Style" w:hAnsi="Bookman Old Style"/>
          <w:b/>
          <w:bCs/>
          <w:sz w:val="24"/>
        </w:rPr>
      </w:pPr>
    </w:p>
    <w:p w:rsidR="008C6A0A" w:rsidRPr="009208FB" w:rsidRDefault="008C6A0A" w:rsidP="008C6A0A">
      <w:pPr>
        <w:jc w:val="center"/>
        <w:rPr>
          <w:rFonts w:ascii="Bookman Old Style" w:hAnsi="Bookman Old Style"/>
          <w:b/>
          <w:bCs/>
          <w:sz w:val="24"/>
        </w:rPr>
      </w:pPr>
      <w:r w:rsidRPr="009208FB">
        <w:rPr>
          <w:rFonts w:ascii="Bookman Old Style" w:hAnsi="Bookman Old Style"/>
          <w:b/>
          <w:bCs/>
          <w:sz w:val="24"/>
        </w:rPr>
        <w:t>SEÇÃO IV</w:t>
      </w:r>
    </w:p>
    <w:p w:rsidR="008C6A0A" w:rsidRDefault="008C6A0A" w:rsidP="008C6A0A">
      <w:pPr>
        <w:jc w:val="center"/>
        <w:rPr>
          <w:rFonts w:ascii="Bookman Old Style" w:hAnsi="Bookman Old Style"/>
          <w:b/>
          <w:bCs/>
          <w:sz w:val="24"/>
        </w:rPr>
      </w:pPr>
      <w:r w:rsidRPr="009208FB">
        <w:rPr>
          <w:rFonts w:ascii="Bookman Old Style" w:hAnsi="Bookman Old Style"/>
          <w:b/>
          <w:bCs/>
          <w:sz w:val="24"/>
        </w:rPr>
        <w:t>LANÇAMENTO</w:t>
      </w:r>
    </w:p>
    <w:p w:rsidR="00F33435" w:rsidRPr="009208FB" w:rsidRDefault="00F33435" w:rsidP="008C6A0A">
      <w:pPr>
        <w:jc w:val="center"/>
        <w:rPr>
          <w:rFonts w:ascii="Bookman Old Style" w:hAnsi="Bookman Old Style"/>
          <w:b/>
          <w:bCs/>
          <w:sz w:val="24"/>
        </w:rPr>
      </w:pPr>
    </w:p>
    <w:p w:rsidR="008C6A0A" w:rsidRPr="009208FB" w:rsidRDefault="008C6A0A" w:rsidP="00E07814">
      <w:pPr>
        <w:jc w:val="both"/>
        <w:rPr>
          <w:rFonts w:ascii="Bookman Old Style" w:hAnsi="Bookman Old Style"/>
          <w:bCs/>
          <w:sz w:val="24"/>
        </w:rPr>
      </w:pPr>
      <w:r w:rsidRPr="009208FB">
        <w:rPr>
          <w:rFonts w:ascii="Bookman Old Style" w:hAnsi="Bookman Old Style"/>
          <w:b/>
          <w:bCs/>
          <w:sz w:val="24"/>
        </w:rPr>
        <w:t xml:space="preserve">Art. 89. </w:t>
      </w:r>
      <w:r w:rsidRPr="009208FB">
        <w:rPr>
          <w:rFonts w:ascii="Bookman Old Style" w:hAnsi="Bookman Old Style"/>
          <w:bCs/>
          <w:sz w:val="24"/>
        </w:rPr>
        <w:t>A realização de cada obra pública será procedida:</w:t>
      </w:r>
    </w:p>
    <w:p w:rsidR="008C6A0A" w:rsidRPr="009208FB" w:rsidRDefault="008C6A0A" w:rsidP="00E07814">
      <w:pPr>
        <w:pStyle w:val="PargrafodaLista"/>
        <w:numPr>
          <w:ilvl w:val="0"/>
          <w:numId w:val="43"/>
        </w:numPr>
        <w:ind w:left="1134" w:hanging="567"/>
        <w:jc w:val="both"/>
        <w:rPr>
          <w:rFonts w:ascii="Bookman Old Style" w:hAnsi="Bookman Old Style"/>
          <w:bCs/>
          <w:sz w:val="24"/>
        </w:rPr>
      </w:pPr>
      <w:r w:rsidRPr="009208FB">
        <w:rPr>
          <w:rFonts w:ascii="Bookman Old Style" w:hAnsi="Bookman Old Style"/>
          <w:bCs/>
          <w:sz w:val="24"/>
        </w:rPr>
        <w:t>Da publicação de edital contendo os seguintes elementos:</w:t>
      </w:r>
    </w:p>
    <w:p w:rsidR="008C6A0A" w:rsidRPr="009208FB" w:rsidRDefault="00E07814" w:rsidP="00E07814">
      <w:pPr>
        <w:pStyle w:val="PargrafodaLista"/>
        <w:numPr>
          <w:ilvl w:val="0"/>
          <w:numId w:val="44"/>
        </w:numPr>
        <w:ind w:left="1701" w:hanging="567"/>
        <w:jc w:val="both"/>
        <w:rPr>
          <w:rFonts w:ascii="Bookman Old Style" w:hAnsi="Bookman Old Style"/>
          <w:bCs/>
          <w:sz w:val="24"/>
        </w:rPr>
      </w:pPr>
      <w:r w:rsidRPr="009208FB">
        <w:rPr>
          <w:rFonts w:ascii="Bookman Old Style" w:hAnsi="Bookman Old Style"/>
          <w:bCs/>
          <w:sz w:val="24"/>
        </w:rPr>
        <w:t>Memorial descritivo do projeto</w:t>
      </w:r>
    </w:p>
    <w:p w:rsidR="00E07814" w:rsidRPr="009208FB" w:rsidRDefault="00E07814" w:rsidP="00E07814">
      <w:pPr>
        <w:pStyle w:val="PargrafodaLista"/>
        <w:numPr>
          <w:ilvl w:val="0"/>
          <w:numId w:val="44"/>
        </w:numPr>
        <w:ind w:left="1701" w:hanging="567"/>
        <w:jc w:val="both"/>
        <w:rPr>
          <w:rFonts w:ascii="Bookman Old Style" w:hAnsi="Bookman Old Style"/>
          <w:bCs/>
          <w:sz w:val="24"/>
        </w:rPr>
      </w:pPr>
      <w:r w:rsidRPr="009208FB">
        <w:rPr>
          <w:rFonts w:ascii="Bookman Old Style" w:hAnsi="Bookman Old Style"/>
          <w:bCs/>
          <w:sz w:val="24"/>
        </w:rPr>
        <w:t>Orçamento do custo da obra</w:t>
      </w:r>
    </w:p>
    <w:p w:rsidR="00E07814" w:rsidRPr="009208FB" w:rsidRDefault="00E07814" w:rsidP="00E07814">
      <w:pPr>
        <w:pStyle w:val="PargrafodaLista"/>
        <w:numPr>
          <w:ilvl w:val="0"/>
          <w:numId w:val="44"/>
        </w:numPr>
        <w:ind w:left="1701" w:hanging="567"/>
        <w:jc w:val="both"/>
        <w:rPr>
          <w:rFonts w:ascii="Bookman Old Style" w:hAnsi="Bookman Old Style"/>
          <w:bCs/>
          <w:sz w:val="24"/>
        </w:rPr>
      </w:pPr>
      <w:r w:rsidRPr="009208FB">
        <w:rPr>
          <w:rFonts w:ascii="Bookman Old Style" w:hAnsi="Bookman Old Style"/>
          <w:bCs/>
          <w:sz w:val="24"/>
        </w:rPr>
        <w:t>Determinação da parcela de custo das obras a serem ressarcidas pelo contribuinte com o correspondente plano de rateio entre os imóveis beneficiados</w:t>
      </w:r>
    </w:p>
    <w:p w:rsidR="00E07814" w:rsidRPr="009208FB" w:rsidRDefault="00E07814" w:rsidP="00E07814">
      <w:pPr>
        <w:pStyle w:val="PargrafodaLista"/>
        <w:numPr>
          <w:ilvl w:val="0"/>
          <w:numId w:val="44"/>
        </w:numPr>
        <w:ind w:left="1701" w:hanging="567"/>
        <w:jc w:val="both"/>
        <w:rPr>
          <w:rFonts w:ascii="Bookman Old Style" w:hAnsi="Bookman Old Style"/>
          <w:bCs/>
          <w:sz w:val="24"/>
        </w:rPr>
      </w:pPr>
      <w:r w:rsidRPr="009208FB">
        <w:rPr>
          <w:rFonts w:ascii="Bookman Old Style" w:hAnsi="Bookman Old Style"/>
          <w:bCs/>
          <w:sz w:val="24"/>
        </w:rPr>
        <w:lastRenderedPageBreak/>
        <w:t>Delimitação das zonas direta ou indiretamente beneficiadas e a relação dos imóveis nela compreendidos</w:t>
      </w:r>
    </w:p>
    <w:p w:rsidR="00E07814" w:rsidRPr="009208FB" w:rsidRDefault="00E07814" w:rsidP="00E07814">
      <w:pPr>
        <w:pStyle w:val="PargrafodaLista"/>
        <w:numPr>
          <w:ilvl w:val="0"/>
          <w:numId w:val="43"/>
        </w:numPr>
        <w:ind w:left="1134" w:hanging="567"/>
        <w:jc w:val="both"/>
        <w:rPr>
          <w:rFonts w:ascii="Bookman Old Style" w:hAnsi="Bookman Old Style"/>
          <w:bCs/>
          <w:sz w:val="24"/>
        </w:rPr>
      </w:pPr>
      <w:r w:rsidRPr="009208FB">
        <w:rPr>
          <w:rFonts w:ascii="Bookman Old Style" w:hAnsi="Bookman Old Style"/>
          <w:bCs/>
          <w:sz w:val="24"/>
        </w:rPr>
        <w:t>Da fixação do prazo não inferior a trinta (30) dias contados da data de publicação do edital, para eventual impugnação pelos interessados de qualquer dos elementos referidos no item anterior.</w:t>
      </w:r>
    </w:p>
    <w:p w:rsidR="00E07814" w:rsidRPr="009208FB" w:rsidRDefault="00E07814" w:rsidP="00E07814">
      <w:pPr>
        <w:jc w:val="both"/>
        <w:rPr>
          <w:rFonts w:ascii="Bookman Old Style" w:hAnsi="Bookman Old Style"/>
          <w:bCs/>
          <w:sz w:val="24"/>
        </w:rPr>
      </w:pPr>
    </w:p>
    <w:p w:rsidR="00E07814" w:rsidRPr="009208FB" w:rsidRDefault="00E07814" w:rsidP="00E07814">
      <w:pPr>
        <w:jc w:val="both"/>
        <w:rPr>
          <w:rFonts w:ascii="Bookman Old Style" w:hAnsi="Bookman Old Style"/>
          <w:bCs/>
          <w:sz w:val="24"/>
        </w:rPr>
      </w:pPr>
      <w:r w:rsidRPr="009208FB">
        <w:rPr>
          <w:rFonts w:ascii="Bookman Old Style" w:hAnsi="Bookman Old Style"/>
          <w:b/>
          <w:bCs/>
          <w:sz w:val="24"/>
        </w:rPr>
        <w:t xml:space="preserve">Art. 90. </w:t>
      </w:r>
      <w:r w:rsidR="004F1C9F" w:rsidRPr="009208FB">
        <w:rPr>
          <w:rFonts w:ascii="Bookman Old Style" w:hAnsi="Bookman Old Style"/>
          <w:bCs/>
          <w:sz w:val="24"/>
        </w:rPr>
        <w:t>A impugnação prevista no item II do artigo anterior será feita através de requerimento expondo o contribuinte as razões de sua reclamação.</w:t>
      </w:r>
    </w:p>
    <w:p w:rsidR="004F1C9F" w:rsidRPr="009208FB" w:rsidRDefault="004F1C9F" w:rsidP="00E07814">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Caberá ao contribuinte o ônus da prova quando impugnar qualquer dos elementos a que se refere o item I do artigo anterior.</w:t>
      </w:r>
    </w:p>
    <w:p w:rsidR="00381DAC" w:rsidRPr="009208FB" w:rsidRDefault="00381DAC" w:rsidP="00E07814">
      <w:pPr>
        <w:jc w:val="both"/>
        <w:rPr>
          <w:rFonts w:ascii="Bookman Old Style" w:hAnsi="Bookman Old Style"/>
          <w:b/>
          <w:bCs/>
          <w:sz w:val="24"/>
        </w:rPr>
      </w:pPr>
    </w:p>
    <w:p w:rsidR="004F1C9F" w:rsidRPr="009208FB" w:rsidRDefault="004F1C9F" w:rsidP="00E07814">
      <w:pPr>
        <w:jc w:val="both"/>
        <w:rPr>
          <w:rFonts w:ascii="Bookman Old Style" w:hAnsi="Bookman Old Style"/>
          <w:bCs/>
          <w:sz w:val="24"/>
        </w:rPr>
      </w:pPr>
      <w:r w:rsidRPr="009208FB">
        <w:rPr>
          <w:rFonts w:ascii="Bookman Old Style" w:hAnsi="Bookman Old Style"/>
          <w:b/>
          <w:bCs/>
          <w:sz w:val="24"/>
        </w:rPr>
        <w:t xml:space="preserve">Art. 91. </w:t>
      </w:r>
      <w:r w:rsidRPr="009208FB">
        <w:rPr>
          <w:rFonts w:ascii="Bookman Old Style" w:hAnsi="Bookman Old Style"/>
          <w:bCs/>
          <w:sz w:val="24"/>
        </w:rPr>
        <w:t>O lançamento será procedido quando executada a obra na sua totalidade ou em parte suficiente para exigência do tributo, em nome do contribuinte, aplicada, no que couber, as normas estabelecidas para o Imposto sobre a Propriedade Predial e Territorial Urbana.</w:t>
      </w:r>
    </w:p>
    <w:p w:rsidR="004F1C9F" w:rsidRPr="009208FB" w:rsidRDefault="004F1C9F" w:rsidP="00E07814">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Entr</w:t>
      </w:r>
      <w:r w:rsidR="00F33435">
        <w:rPr>
          <w:rFonts w:ascii="Bookman Old Style" w:hAnsi="Bookman Old Style"/>
          <w:bCs/>
          <w:sz w:val="24"/>
        </w:rPr>
        <w:t>egue a obra gradativamente ao pú</w:t>
      </w:r>
      <w:r w:rsidRPr="009208FB">
        <w:rPr>
          <w:rFonts w:ascii="Bookman Old Style" w:hAnsi="Bookman Old Style"/>
          <w:bCs/>
          <w:sz w:val="24"/>
        </w:rPr>
        <w:t>blico, a contribuição de melhoria, a Juízo do Poder Executivo, poderá ser exigida proporcionalmente ao custo da parte já concluída.</w:t>
      </w:r>
    </w:p>
    <w:p w:rsidR="009208FB" w:rsidRDefault="009208FB" w:rsidP="004F1C9F">
      <w:pPr>
        <w:jc w:val="center"/>
        <w:rPr>
          <w:rFonts w:ascii="Bookman Old Style" w:hAnsi="Bookman Old Style"/>
          <w:b/>
          <w:bCs/>
          <w:sz w:val="24"/>
        </w:rPr>
      </w:pPr>
    </w:p>
    <w:p w:rsidR="004F1C9F" w:rsidRPr="009208FB" w:rsidRDefault="004F1C9F" w:rsidP="004F1C9F">
      <w:pPr>
        <w:jc w:val="center"/>
        <w:rPr>
          <w:rFonts w:ascii="Bookman Old Style" w:hAnsi="Bookman Old Style"/>
          <w:b/>
          <w:bCs/>
          <w:sz w:val="24"/>
        </w:rPr>
      </w:pPr>
      <w:r w:rsidRPr="009208FB">
        <w:rPr>
          <w:rFonts w:ascii="Bookman Old Style" w:hAnsi="Bookman Old Style"/>
          <w:b/>
          <w:bCs/>
          <w:sz w:val="24"/>
        </w:rPr>
        <w:t>SEÇÃO V</w:t>
      </w:r>
    </w:p>
    <w:p w:rsidR="004F1C9F" w:rsidRDefault="004F1C9F" w:rsidP="004F1C9F">
      <w:pPr>
        <w:jc w:val="center"/>
        <w:rPr>
          <w:rFonts w:ascii="Bookman Old Style" w:hAnsi="Bookman Old Style"/>
          <w:b/>
          <w:bCs/>
          <w:sz w:val="24"/>
        </w:rPr>
      </w:pPr>
      <w:r w:rsidRPr="009208FB">
        <w:rPr>
          <w:rFonts w:ascii="Bookman Old Style" w:hAnsi="Bookman Old Style"/>
          <w:b/>
          <w:bCs/>
          <w:sz w:val="24"/>
        </w:rPr>
        <w:t>ARRECADAÇÃO</w:t>
      </w:r>
    </w:p>
    <w:p w:rsidR="00F33435" w:rsidRPr="009208FB" w:rsidRDefault="00F33435" w:rsidP="004F1C9F">
      <w:pPr>
        <w:jc w:val="center"/>
        <w:rPr>
          <w:rFonts w:ascii="Bookman Old Style" w:hAnsi="Bookman Old Style"/>
          <w:b/>
          <w:bCs/>
          <w:sz w:val="24"/>
        </w:rPr>
      </w:pPr>
    </w:p>
    <w:p w:rsidR="004F1C9F" w:rsidRPr="009208FB" w:rsidRDefault="004F1C9F" w:rsidP="00E07814">
      <w:pPr>
        <w:jc w:val="both"/>
        <w:rPr>
          <w:rFonts w:ascii="Bookman Old Style" w:hAnsi="Bookman Old Style"/>
          <w:bCs/>
          <w:sz w:val="24"/>
        </w:rPr>
      </w:pPr>
      <w:r w:rsidRPr="009208FB">
        <w:rPr>
          <w:rFonts w:ascii="Bookman Old Style" w:hAnsi="Bookman Old Style"/>
          <w:b/>
          <w:bCs/>
          <w:sz w:val="24"/>
        </w:rPr>
        <w:t xml:space="preserve">Art. 92. </w:t>
      </w:r>
      <w:r w:rsidRPr="009208FB">
        <w:rPr>
          <w:rFonts w:ascii="Bookman Old Style" w:hAnsi="Bookman Old Style"/>
          <w:bCs/>
          <w:sz w:val="24"/>
        </w:rPr>
        <w:t>O Poder Executivo poderá fixar os prazos e as condições de arrecadação necessárias em cada caso, à aplicação da Contribuição de Melhoria.</w:t>
      </w:r>
    </w:p>
    <w:p w:rsidR="009208FB" w:rsidRDefault="009208FB" w:rsidP="004F1C9F">
      <w:pPr>
        <w:jc w:val="center"/>
        <w:rPr>
          <w:rFonts w:ascii="Bookman Old Style" w:hAnsi="Bookman Old Style"/>
          <w:b/>
          <w:bCs/>
          <w:sz w:val="24"/>
        </w:rPr>
      </w:pPr>
    </w:p>
    <w:p w:rsidR="004F1C9F" w:rsidRPr="009208FB" w:rsidRDefault="004F1C9F" w:rsidP="004F1C9F">
      <w:pPr>
        <w:jc w:val="center"/>
        <w:rPr>
          <w:rFonts w:ascii="Bookman Old Style" w:hAnsi="Bookman Old Style"/>
          <w:b/>
          <w:bCs/>
          <w:sz w:val="24"/>
        </w:rPr>
      </w:pPr>
      <w:r w:rsidRPr="009208FB">
        <w:rPr>
          <w:rFonts w:ascii="Bookman Old Style" w:hAnsi="Bookman Old Style"/>
          <w:b/>
          <w:bCs/>
          <w:sz w:val="24"/>
        </w:rPr>
        <w:t>TITULO V</w:t>
      </w:r>
    </w:p>
    <w:p w:rsidR="004F1C9F" w:rsidRPr="009208FB" w:rsidRDefault="004F1C9F" w:rsidP="004F1C9F">
      <w:pPr>
        <w:jc w:val="center"/>
        <w:rPr>
          <w:rFonts w:ascii="Bookman Old Style" w:hAnsi="Bookman Old Style"/>
          <w:b/>
          <w:bCs/>
          <w:sz w:val="24"/>
        </w:rPr>
      </w:pPr>
      <w:r w:rsidRPr="009208FB">
        <w:rPr>
          <w:rFonts w:ascii="Bookman Old Style" w:hAnsi="Bookman Old Style"/>
          <w:b/>
          <w:bCs/>
          <w:sz w:val="24"/>
        </w:rPr>
        <w:t>NORMAS DE DIREITO TRIBUTARIO</w:t>
      </w:r>
    </w:p>
    <w:p w:rsidR="004F1C9F" w:rsidRPr="009208FB" w:rsidRDefault="004F1C9F" w:rsidP="004F1C9F">
      <w:pPr>
        <w:jc w:val="center"/>
        <w:rPr>
          <w:rFonts w:ascii="Bookman Old Style" w:hAnsi="Bookman Old Style"/>
          <w:b/>
          <w:bCs/>
          <w:sz w:val="24"/>
        </w:rPr>
      </w:pPr>
      <w:r w:rsidRPr="009208FB">
        <w:rPr>
          <w:rFonts w:ascii="Bookman Old Style" w:hAnsi="Bookman Old Style"/>
          <w:b/>
          <w:bCs/>
          <w:sz w:val="24"/>
        </w:rPr>
        <w:t>CAPITULO I</w:t>
      </w:r>
    </w:p>
    <w:p w:rsidR="004F1C9F" w:rsidRDefault="004F1C9F" w:rsidP="004F1C9F">
      <w:pPr>
        <w:jc w:val="center"/>
        <w:rPr>
          <w:rFonts w:ascii="Bookman Old Style" w:hAnsi="Bookman Old Style"/>
          <w:b/>
          <w:bCs/>
          <w:sz w:val="24"/>
        </w:rPr>
      </w:pPr>
      <w:r w:rsidRPr="009208FB">
        <w:rPr>
          <w:rFonts w:ascii="Bookman Old Style" w:hAnsi="Bookman Old Style"/>
          <w:b/>
          <w:bCs/>
          <w:sz w:val="24"/>
        </w:rPr>
        <w:t>DISPOSIÇAÕ GERAL</w:t>
      </w:r>
    </w:p>
    <w:p w:rsidR="00F33435" w:rsidRPr="009208FB" w:rsidRDefault="00F33435" w:rsidP="004F1C9F">
      <w:pPr>
        <w:jc w:val="center"/>
        <w:rPr>
          <w:rFonts w:ascii="Bookman Old Style" w:hAnsi="Bookman Old Style"/>
          <w:b/>
          <w:bCs/>
          <w:sz w:val="24"/>
        </w:rPr>
      </w:pPr>
    </w:p>
    <w:p w:rsidR="00674308" w:rsidRPr="009208FB" w:rsidRDefault="00674308" w:rsidP="00381DAC">
      <w:pPr>
        <w:jc w:val="both"/>
        <w:rPr>
          <w:rFonts w:ascii="Bookman Old Style" w:hAnsi="Bookman Old Style"/>
          <w:bCs/>
          <w:sz w:val="24"/>
        </w:rPr>
      </w:pPr>
      <w:r w:rsidRPr="009208FB">
        <w:rPr>
          <w:rFonts w:ascii="Bookman Old Style" w:hAnsi="Bookman Old Style"/>
          <w:b/>
          <w:bCs/>
          <w:sz w:val="24"/>
        </w:rPr>
        <w:t xml:space="preserve">Art. 93. </w:t>
      </w:r>
      <w:r w:rsidRPr="009208FB">
        <w:rPr>
          <w:rFonts w:ascii="Bookman Old Style" w:hAnsi="Bookman Old Style"/>
          <w:bCs/>
          <w:sz w:val="24"/>
        </w:rPr>
        <w:t>Aplica-se as relações entre a Fazenda Municipal e as pessoas obrigadas ao pagamento de tributos municipais ou penalidades pecuniárias, as normas de Direito Tributário constantes do Código Tributário Nacional e de leis complementares à Constituição que o modifiquem.</w:t>
      </w:r>
    </w:p>
    <w:p w:rsidR="009208FB" w:rsidRDefault="009208FB" w:rsidP="00674308">
      <w:pPr>
        <w:jc w:val="center"/>
        <w:rPr>
          <w:rFonts w:ascii="Bookman Old Style" w:hAnsi="Bookman Old Style"/>
          <w:b/>
          <w:bCs/>
          <w:sz w:val="24"/>
        </w:rPr>
      </w:pPr>
    </w:p>
    <w:p w:rsidR="00674308" w:rsidRPr="009208FB" w:rsidRDefault="00674308" w:rsidP="00674308">
      <w:pPr>
        <w:jc w:val="center"/>
        <w:rPr>
          <w:rFonts w:ascii="Bookman Old Style" w:hAnsi="Bookman Old Style"/>
          <w:b/>
          <w:bCs/>
          <w:sz w:val="24"/>
        </w:rPr>
      </w:pPr>
      <w:r w:rsidRPr="009208FB">
        <w:rPr>
          <w:rFonts w:ascii="Bookman Old Style" w:hAnsi="Bookman Old Style"/>
          <w:b/>
          <w:bCs/>
          <w:sz w:val="24"/>
        </w:rPr>
        <w:t>CAPITULO II</w:t>
      </w:r>
    </w:p>
    <w:p w:rsidR="00674308" w:rsidRDefault="00674308" w:rsidP="00674308">
      <w:pPr>
        <w:jc w:val="center"/>
        <w:rPr>
          <w:rFonts w:ascii="Bookman Old Style" w:hAnsi="Bookman Old Style"/>
          <w:b/>
          <w:bCs/>
          <w:sz w:val="24"/>
        </w:rPr>
      </w:pPr>
      <w:r w:rsidRPr="009208FB">
        <w:rPr>
          <w:rFonts w:ascii="Bookman Old Style" w:hAnsi="Bookman Old Style"/>
          <w:b/>
          <w:bCs/>
          <w:sz w:val="24"/>
        </w:rPr>
        <w:t>ARRECADAÇÃO</w:t>
      </w:r>
    </w:p>
    <w:p w:rsidR="00F33435" w:rsidRPr="009208FB" w:rsidRDefault="00F33435" w:rsidP="00674308">
      <w:pPr>
        <w:jc w:val="center"/>
        <w:rPr>
          <w:rFonts w:ascii="Bookman Old Style" w:hAnsi="Bookman Old Style"/>
          <w:b/>
          <w:bCs/>
          <w:sz w:val="24"/>
        </w:rPr>
      </w:pPr>
    </w:p>
    <w:p w:rsidR="00674308" w:rsidRPr="009208FB" w:rsidRDefault="00674308" w:rsidP="00381DAC">
      <w:pPr>
        <w:jc w:val="both"/>
        <w:rPr>
          <w:rFonts w:ascii="Bookman Old Style" w:hAnsi="Bookman Old Style"/>
          <w:bCs/>
          <w:sz w:val="24"/>
        </w:rPr>
      </w:pPr>
      <w:r w:rsidRPr="009208FB">
        <w:rPr>
          <w:rFonts w:ascii="Bookman Old Style" w:hAnsi="Bookman Old Style"/>
          <w:b/>
          <w:bCs/>
          <w:sz w:val="24"/>
        </w:rPr>
        <w:t xml:space="preserve">Art. 94. </w:t>
      </w:r>
      <w:r w:rsidRPr="009208FB">
        <w:rPr>
          <w:rFonts w:ascii="Bookman Old Style" w:hAnsi="Bookman Old Style"/>
          <w:bCs/>
          <w:sz w:val="24"/>
        </w:rPr>
        <w:t>O pagamento de tributo será efetuado, pelo contribuinte, responsável ou terceiro, em moeda corrente na forma e praz</w:t>
      </w:r>
      <w:r w:rsidR="00F33435">
        <w:rPr>
          <w:rFonts w:ascii="Bookman Old Style" w:hAnsi="Bookman Old Style"/>
          <w:bCs/>
          <w:sz w:val="24"/>
        </w:rPr>
        <w:t>os fixados na legislação tributá</w:t>
      </w:r>
      <w:r w:rsidRPr="009208FB">
        <w:rPr>
          <w:rFonts w:ascii="Bookman Old Style" w:hAnsi="Bookman Old Style"/>
          <w:bCs/>
          <w:sz w:val="24"/>
        </w:rPr>
        <w:t>ria.</w:t>
      </w:r>
    </w:p>
    <w:p w:rsidR="00674308" w:rsidRPr="009208FB" w:rsidRDefault="00674308" w:rsidP="00381DAC">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Em atenção as peculiaridade de cada tributo e no interesse do Erário Municipal à facultada ao Poder Executivo estabelecer novos prazos e formas de pagamento de tributos.</w:t>
      </w:r>
    </w:p>
    <w:p w:rsidR="00674308" w:rsidRPr="009208FB" w:rsidRDefault="00674308" w:rsidP="00381DAC">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 xml:space="preserve">. </w:t>
      </w:r>
      <w:r w:rsidR="00381DAC" w:rsidRPr="009208FB">
        <w:rPr>
          <w:rFonts w:ascii="Bookman Old Style" w:hAnsi="Bookman Old Style"/>
          <w:bCs/>
          <w:sz w:val="24"/>
        </w:rPr>
        <w:t>Será</w:t>
      </w:r>
      <w:r w:rsidRPr="009208FB">
        <w:rPr>
          <w:rFonts w:ascii="Bookman Old Style" w:hAnsi="Bookman Old Style"/>
          <w:bCs/>
          <w:sz w:val="24"/>
        </w:rPr>
        <w:t xml:space="preserve"> permitido o</w:t>
      </w:r>
      <w:r w:rsidR="00381DAC" w:rsidRPr="009208FB">
        <w:rPr>
          <w:rFonts w:ascii="Bookman Old Style" w:hAnsi="Bookman Old Style"/>
          <w:bCs/>
          <w:sz w:val="24"/>
        </w:rPr>
        <w:t xml:space="preserve"> </w:t>
      </w:r>
      <w:r w:rsidRPr="009208FB">
        <w:rPr>
          <w:rFonts w:ascii="Bookman Old Style" w:hAnsi="Bookman Old Style"/>
          <w:bCs/>
          <w:sz w:val="24"/>
        </w:rPr>
        <w:t xml:space="preserve">pagamento por meio de cheques, </w:t>
      </w:r>
      <w:r w:rsidR="00381DAC" w:rsidRPr="009208FB">
        <w:rPr>
          <w:rFonts w:ascii="Bookman Old Style" w:hAnsi="Bookman Old Style"/>
          <w:bCs/>
          <w:sz w:val="24"/>
        </w:rPr>
        <w:t>respeitadas</w:t>
      </w:r>
      <w:r w:rsidRPr="009208FB">
        <w:rPr>
          <w:rFonts w:ascii="Bookman Old Style" w:hAnsi="Bookman Old Style"/>
          <w:bCs/>
          <w:sz w:val="24"/>
        </w:rPr>
        <w:t xml:space="preserve"> as normas legais </w:t>
      </w:r>
      <w:r w:rsidR="00381DAC" w:rsidRPr="009208FB">
        <w:rPr>
          <w:rFonts w:ascii="Bookman Old Style" w:hAnsi="Bookman Old Style"/>
          <w:bCs/>
          <w:sz w:val="24"/>
        </w:rPr>
        <w:t>pertinentes</w:t>
      </w:r>
      <w:r w:rsidRPr="009208FB">
        <w:rPr>
          <w:rFonts w:ascii="Bookman Old Style" w:hAnsi="Bookman Old Style"/>
          <w:bCs/>
          <w:sz w:val="24"/>
        </w:rPr>
        <w:t>, considerando-se extinto</w:t>
      </w:r>
      <w:r w:rsidR="00381DAC" w:rsidRPr="009208FB">
        <w:rPr>
          <w:rFonts w:ascii="Bookman Old Style" w:hAnsi="Bookman Old Style"/>
          <w:bCs/>
          <w:sz w:val="24"/>
        </w:rPr>
        <w:t xml:space="preserve"> o debito somente com o resgate da importância pelo sacado.</w:t>
      </w:r>
    </w:p>
    <w:p w:rsidR="00381DAC" w:rsidRPr="009208FB" w:rsidRDefault="00381DAC" w:rsidP="00381DAC">
      <w:pPr>
        <w:jc w:val="both"/>
        <w:rPr>
          <w:rFonts w:ascii="Bookman Old Style" w:hAnsi="Bookman Old Style"/>
          <w:b/>
          <w:bCs/>
          <w:sz w:val="24"/>
        </w:rPr>
      </w:pPr>
    </w:p>
    <w:p w:rsidR="00381DAC" w:rsidRPr="009208FB" w:rsidRDefault="00381DAC" w:rsidP="00381DAC">
      <w:pPr>
        <w:jc w:val="both"/>
        <w:rPr>
          <w:rFonts w:ascii="Bookman Old Style" w:hAnsi="Bookman Old Style"/>
          <w:bCs/>
          <w:sz w:val="24"/>
        </w:rPr>
      </w:pPr>
      <w:r w:rsidRPr="009208FB">
        <w:rPr>
          <w:rFonts w:ascii="Bookman Old Style" w:hAnsi="Bookman Old Style"/>
          <w:b/>
          <w:bCs/>
          <w:sz w:val="24"/>
        </w:rPr>
        <w:t xml:space="preserve">Art. 95. </w:t>
      </w:r>
      <w:r w:rsidRPr="009208FB">
        <w:rPr>
          <w:rFonts w:ascii="Bookman Old Style" w:hAnsi="Bookman Old Style"/>
          <w:bCs/>
          <w:sz w:val="24"/>
        </w:rPr>
        <w:t>O pagamento do tributo será feito diretamente à Prefeitura ou estabelecimento de credito autorizado.</w:t>
      </w:r>
    </w:p>
    <w:p w:rsidR="00381DAC" w:rsidRPr="009208FB" w:rsidRDefault="00381DAC" w:rsidP="00381DAC">
      <w:pPr>
        <w:jc w:val="both"/>
        <w:rPr>
          <w:rFonts w:ascii="Bookman Old Style" w:hAnsi="Bookman Old Style"/>
          <w:b/>
          <w:bCs/>
          <w:sz w:val="24"/>
        </w:rPr>
      </w:pPr>
    </w:p>
    <w:p w:rsidR="00381DAC" w:rsidRPr="00877D56" w:rsidRDefault="00381DAC" w:rsidP="00381DAC">
      <w:pPr>
        <w:jc w:val="both"/>
        <w:rPr>
          <w:rFonts w:ascii="Bookman Old Style" w:hAnsi="Bookman Old Style"/>
          <w:bCs/>
          <w:strike/>
          <w:sz w:val="24"/>
        </w:rPr>
      </w:pPr>
      <w:r w:rsidRPr="00877D56">
        <w:rPr>
          <w:rFonts w:ascii="Bookman Old Style" w:hAnsi="Bookman Old Style"/>
          <w:b/>
          <w:bCs/>
          <w:strike/>
          <w:sz w:val="24"/>
        </w:rPr>
        <w:t xml:space="preserve">Art. 96. </w:t>
      </w:r>
      <w:r w:rsidRPr="00877D56">
        <w:rPr>
          <w:rFonts w:ascii="Bookman Old Style" w:hAnsi="Bookman Old Style"/>
          <w:bCs/>
          <w:strike/>
          <w:sz w:val="24"/>
        </w:rPr>
        <w:t>Os valores não recolhidos nos prazos serão corrigidos monetariamente, com base na variação nominal das obrigações reajustáveis do Tesouro Nacional (ORTNs) e acrescidos de multa de trinta por cento (30%).</w:t>
      </w:r>
    </w:p>
    <w:p w:rsidR="00381DAC" w:rsidRDefault="00381DAC" w:rsidP="00381DAC">
      <w:pPr>
        <w:jc w:val="both"/>
        <w:rPr>
          <w:rFonts w:ascii="Bookman Old Style" w:hAnsi="Bookman Old Style"/>
          <w:bCs/>
          <w:sz w:val="24"/>
        </w:rPr>
      </w:pPr>
      <w:r w:rsidRPr="00877D56">
        <w:rPr>
          <w:rFonts w:ascii="Bookman Old Style" w:hAnsi="Bookman Old Style"/>
          <w:b/>
          <w:bCs/>
          <w:strike/>
          <w:sz w:val="24"/>
        </w:rPr>
        <w:lastRenderedPageBreak/>
        <w:t>Parágrafo único.</w:t>
      </w:r>
      <w:r w:rsidRPr="00877D56">
        <w:rPr>
          <w:rFonts w:ascii="Bookman Old Style" w:hAnsi="Bookman Old Style"/>
          <w:bCs/>
          <w:strike/>
          <w:sz w:val="24"/>
        </w:rPr>
        <w:t xml:space="preserve"> No caso de lavratura de auto de infração, as multas previstas neste artigo passarão a fluir a partir do termino do prazo nele estabelecidos.</w:t>
      </w:r>
    </w:p>
    <w:p w:rsidR="00877D56" w:rsidRPr="009208FB" w:rsidRDefault="00877D56" w:rsidP="00381DAC">
      <w:pPr>
        <w:jc w:val="both"/>
        <w:rPr>
          <w:rFonts w:ascii="Bookman Old Style" w:hAnsi="Bookman Old Style"/>
          <w:bCs/>
          <w:sz w:val="24"/>
        </w:rPr>
      </w:pPr>
    </w:p>
    <w:p w:rsidR="00381DAC" w:rsidRPr="00E25153" w:rsidRDefault="00877D56" w:rsidP="00381DAC">
      <w:pPr>
        <w:jc w:val="both"/>
        <w:rPr>
          <w:rFonts w:ascii="Bookman Old Style" w:hAnsi="Bookman Old Style"/>
          <w:strike/>
          <w:color w:val="C00000"/>
          <w:sz w:val="24"/>
        </w:rPr>
      </w:pPr>
      <w:r w:rsidRPr="00E25153">
        <w:rPr>
          <w:rFonts w:ascii="Bookman Old Style" w:hAnsi="Bookman Old Style"/>
          <w:b/>
          <w:strike/>
          <w:color w:val="C00000"/>
          <w:sz w:val="24"/>
        </w:rPr>
        <w:t>Art. 96.</w:t>
      </w:r>
      <w:r w:rsidRPr="00E25153">
        <w:rPr>
          <w:rFonts w:ascii="Bookman Old Style" w:hAnsi="Bookman Old Style"/>
          <w:strike/>
          <w:color w:val="C00000"/>
          <w:sz w:val="24"/>
        </w:rPr>
        <w:t xml:space="preserve"> Os valores não recolhidos nos prazos serão corrigidos com base na variação da Unidade Fiscal de Referência (UFIR), e acrescidos de multa de dez por cento (10%).</w:t>
      </w:r>
    </w:p>
    <w:p w:rsidR="00877D56" w:rsidRPr="00877D56" w:rsidRDefault="00877D56" w:rsidP="00381DAC">
      <w:pPr>
        <w:jc w:val="both"/>
        <w:rPr>
          <w:rFonts w:ascii="Berlin Sans FB" w:hAnsi="Berlin Sans FB"/>
          <w:bCs/>
          <w:color w:val="1F497D" w:themeColor="text2"/>
          <w:sz w:val="24"/>
        </w:rPr>
      </w:pPr>
      <w:r w:rsidRPr="00E25153">
        <w:rPr>
          <w:rFonts w:ascii="Berlin Sans FB" w:hAnsi="Berlin Sans FB"/>
          <w:bCs/>
          <w:strike/>
          <w:color w:val="C00000"/>
          <w:sz w:val="24"/>
          <w:bdr w:val="single" w:sz="4" w:space="0" w:color="auto"/>
        </w:rPr>
        <w:t>Redação dada ao Art. 96 pela Lei 1188.</w:t>
      </w:r>
    </w:p>
    <w:p w:rsidR="00877D56" w:rsidRDefault="00877D56" w:rsidP="00381DAC">
      <w:pPr>
        <w:jc w:val="both"/>
        <w:rPr>
          <w:rFonts w:ascii="Bookman Old Style" w:hAnsi="Bookman Old Style"/>
          <w:b/>
          <w:bCs/>
          <w:color w:val="1F497D" w:themeColor="text2"/>
          <w:sz w:val="24"/>
        </w:rPr>
      </w:pPr>
    </w:p>
    <w:p w:rsidR="00E25153" w:rsidRPr="00D045E5" w:rsidRDefault="00E25153" w:rsidP="00E25153">
      <w:pPr>
        <w:jc w:val="both"/>
        <w:rPr>
          <w:rFonts w:ascii="Bookman Old Style" w:hAnsi="Bookman Old Style"/>
          <w:bCs/>
          <w:color w:val="0070C0"/>
          <w:sz w:val="24"/>
        </w:rPr>
      </w:pPr>
      <w:r w:rsidRPr="00D045E5">
        <w:rPr>
          <w:rFonts w:ascii="Bookman Old Style" w:hAnsi="Bookman Old Style"/>
          <w:b/>
          <w:bCs/>
          <w:color w:val="0070C0"/>
          <w:sz w:val="24"/>
        </w:rPr>
        <w:t>Art. 96.</w:t>
      </w:r>
      <w:r w:rsidRPr="00D045E5">
        <w:rPr>
          <w:rFonts w:ascii="Bookman Old Style" w:hAnsi="Bookman Old Style"/>
          <w:bCs/>
          <w:color w:val="0070C0"/>
          <w:sz w:val="24"/>
        </w:rPr>
        <w:t xml:space="preserve"> Os valores dos tributos municipais recolhidos após a data de seu vencimento, serão corrigidos monetariamente e acrescidos de:</w:t>
      </w:r>
    </w:p>
    <w:p w:rsidR="00E25153" w:rsidRPr="00D045E5" w:rsidRDefault="00E25153" w:rsidP="00E25153">
      <w:pPr>
        <w:numPr>
          <w:ilvl w:val="0"/>
          <w:numId w:val="112"/>
        </w:numPr>
        <w:tabs>
          <w:tab w:val="clear" w:pos="1785"/>
          <w:tab w:val="num" w:pos="1134"/>
        </w:tabs>
        <w:ind w:left="284" w:firstLine="283"/>
        <w:jc w:val="both"/>
        <w:rPr>
          <w:rFonts w:ascii="Bookman Old Style" w:hAnsi="Bookman Old Style"/>
          <w:bCs/>
          <w:color w:val="0070C0"/>
          <w:sz w:val="24"/>
        </w:rPr>
      </w:pPr>
      <w:r w:rsidRPr="00D045E5">
        <w:rPr>
          <w:rFonts w:ascii="Bookman Old Style" w:hAnsi="Bookman Old Style"/>
          <w:bCs/>
          <w:color w:val="0070C0"/>
          <w:sz w:val="24"/>
        </w:rPr>
        <w:t>juros de mora à razão de 1%(um por cento) por mês ou fração de mês de atraso e</w:t>
      </w:r>
    </w:p>
    <w:p w:rsidR="00E25153" w:rsidRPr="00D045E5" w:rsidRDefault="00E25153" w:rsidP="00E25153">
      <w:pPr>
        <w:numPr>
          <w:ilvl w:val="0"/>
          <w:numId w:val="112"/>
        </w:numPr>
        <w:tabs>
          <w:tab w:val="clear" w:pos="1785"/>
          <w:tab w:val="num" w:pos="1134"/>
        </w:tabs>
        <w:ind w:left="284" w:firstLine="283"/>
        <w:jc w:val="both"/>
        <w:rPr>
          <w:rFonts w:ascii="Bookman Old Style" w:hAnsi="Bookman Old Style"/>
          <w:bCs/>
          <w:color w:val="0070C0"/>
          <w:sz w:val="24"/>
        </w:rPr>
      </w:pPr>
      <w:r w:rsidRPr="00D045E5">
        <w:rPr>
          <w:rFonts w:ascii="Bookman Old Style" w:hAnsi="Bookman Old Style"/>
          <w:bCs/>
          <w:color w:val="0070C0"/>
          <w:sz w:val="24"/>
        </w:rPr>
        <w:t>multa de 10%(dez por cento) sobre o valor corrigido.</w:t>
      </w:r>
    </w:p>
    <w:p w:rsidR="00E25153" w:rsidRPr="00D045E5" w:rsidRDefault="00E25153" w:rsidP="00E25153">
      <w:pPr>
        <w:jc w:val="both"/>
        <w:rPr>
          <w:rFonts w:ascii="Berlin Sans FB" w:hAnsi="Berlin Sans FB"/>
          <w:bCs/>
          <w:color w:val="0070C0"/>
          <w:sz w:val="24"/>
          <w:bdr w:val="single" w:sz="4" w:space="0" w:color="auto"/>
        </w:rPr>
      </w:pPr>
      <w:r w:rsidRPr="00D045E5">
        <w:rPr>
          <w:rFonts w:ascii="Berlin Sans FB" w:hAnsi="Berlin Sans FB"/>
          <w:bCs/>
          <w:color w:val="0070C0"/>
          <w:sz w:val="24"/>
          <w:bdr w:val="single" w:sz="4" w:space="0" w:color="auto"/>
        </w:rPr>
        <w:t>Redação dada ao Art. 96 pela Lei 1857.</w:t>
      </w:r>
    </w:p>
    <w:p w:rsidR="00E25153" w:rsidRPr="00E25153" w:rsidRDefault="00E25153" w:rsidP="00E25153">
      <w:pPr>
        <w:jc w:val="both"/>
        <w:rPr>
          <w:rFonts w:ascii="Bookman Old Style" w:hAnsi="Bookman Old Style"/>
          <w:bCs/>
          <w:sz w:val="24"/>
        </w:rPr>
      </w:pPr>
    </w:p>
    <w:p w:rsidR="00381DAC" w:rsidRPr="009208FB" w:rsidRDefault="00381DAC" w:rsidP="00381DAC">
      <w:pPr>
        <w:jc w:val="both"/>
        <w:rPr>
          <w:rFonts w:ascii="Bookman Old Style" w:hAnsi="Bookman Old Style"/>
          <w:bCs/>
          <w:sz w:val="24"/>
        </w:rPr>
      </w:pPr>
      <w:r w:rsidRPr="009208FB">
        <w:rPr>
          <w:rFonts w:ascii="Bookman Old Style" w:hAnsi="Bookman Old Style"/>
          <w:b/>
          <w:bCs/>
          <w:sz w:val="24"/>
        </w:rPr>
        <w:t xml:space="preserve">Art. 97. </w:t>
      </w:r>
      <w:r w:rsidRPr="009208FB">
        <w:rPr>
          <w:rFonts w:ascii="Bookman Old Style" w:hAnsi="Bookman Old Style"/>
          <w:bCs/>
          <w:sz w:val="24"/>
        </w:rPr>
        <w:t>O Prefeito poderá estabelecer a</w:t>
      </w:r>
      <w:r w:rsidR="00F33435">
        <w:rPr>
          <w:rFonts w:ascii="Bookman Old Style" w:hAnsi="Bookman Old Style"/>
          <w:bCs/>
          <w:sz w:val="24"/>
        </w:rPr>
        <w:t xml:space="preserve"> concessão de desconto de até</w:t>
      </w:r>
      <w:r w:rsidRPr="009208FB">
        <w:rPr>
          <w:rFonts w:ascii="Bookman Old Style" w:hAnsi="Bookman Old Style"/>
          <w:bCs/>
          <w:sz w:val="24"/>
        </w:rPr>
        <w:t xml:space="preserve"> dez por cento (10%) do debito fiscal no caso do contribuinte ou interessado recolher o tributo de uma só vez, dentro do primeiro prazo de pagamento.</w:t>
      </w:r>
    </w:p>
    <w:p w:rsidR="00674308" w:rsidRPr="009208FB" w:rsidRDefault="00674308" w:rsidP="00381DAC">
      <w:pPr>
        <w:rPr>
          <w:rFonts w:ascii="Bookman Old Style" w:hAnsi="Bookman Old Style"/>
          <w:b/>
          <w:bCs/>
          <w:sz w:val="24"/>
        </w:rPr>
      </w:pPr>
    </w:p>
    <w:p w:rsidR="00381DAC" w:rsidRPr="009208FB" w:rsidRDefault="00381DAC" w:rsidP="009A4853">
      <w:pPr>
        <w:jc w:val="both"/>
        <w:rPr>
          <w:rFonts w:ascii="Bookman Old Style" w:hAnsi="Bookman Old Style"/>
          <w:bCs/>
          <w:sz w:val="24"/>
        </w:rPr>
      </w:pPr>
      <w:r w:rsidRPr="009208FB">
        <w:rPr>
          <w:rFonts w:ascii="Bookman Old Style" w:hAnsi="Bookman Old Style"/>
          <w:b/>
          <w:bCs/>
          <w:sz w:val="24"/>
        </w:rPr>
        <w:t xml:space="preserve">Art. 98. </w:t>
      </w:r>
      <w:r w:rsidR="009A4853" w:rsidRPr="009208FB">
        <w:rPr>
          <w:rFonts w:ascii="Bookman Old Style" w:hAnsi="Bookman Old Style"/>
          <w:bCs/>
          <w:sz w:val="24"/>
        </w:rPr>
        <w:t>A inscrição do débito em dívida ativa acarretará o acréscimo de mais dez por cento (10%) sobre o valor do tributo sem prejuízo do disposto no Art. 96.</w:t>
      </w:r>
    </w:p>
    <w:p w:rsidR="009A4853" w:rsidRPr="009208FB" w:rsidRDefault="009A4853" w:rsidP="009A4853">
      <w:pPr>
        <w:jc w:val="both"/>
        <w:rPr>
          <w:rFonts w:ascii="Bookman Old Style" w:hAnsi="Bookman Old Style"/>
          <w:bCs/>
          <w:sz w:val="24"/>
        </w:rPr>
      </w:pPr>
    </w:p>
    <w:p w:rsidR="009A4853" w:rsidRPr="009208FB" w:rsidRDefault="009A4853" w:rsidP="009A4853">
      <w:pPr>
        <w:jc w:val="both"/>
        <w:rPr>
          <w:rFonts w:ascii="Bookman Old Style" w:hAnsi="Bookman Old Style"/>
          <w:bCs/>
          <w:sz w:val="24"/>
        </w:rPr>
      </w:pPr>
      <w:r w:rsidRPr="009208FB">
        <w:rPr>
          <w:rFonts w:ascii="Bookman Old Style" w:hAnsi="Bookman Old Style"/>
          <w:b/>
          <w:bCs/>
          <w:sz w:val="24"/>
        </w:rPr>
        <w:t xml:space="preserve">Art. 99. </w:t>
      </w:r>
      <w:r w:rsidRPr="009208FB">
        <w:rPr>
          <w:rFonts w:ascii="Bookman Old Style" w:hAnsi="Bookman Old Style"/>
          <w:bCs/>
          <w:sz w:val="24"/>
        </w:rPr>
        <w:t>O recolhimento do tributo não importa em presunção por parte da Prefeitura, para qualquer fim, de legitimidade na propriedade, domínio útil ou da posse de bem imóvel, nem do regular exercício da atividade exercida ou da normalidade às condições do respectivo local.</w:t>
      </w:r>
    </w:p>
    <w:p w:rsidR="009208FB" w:rsidRDefault="009208FB" w:rsidP="009A4853">
      <w:pPr>
        <w:jc w:val="center"/>
        <w:rPr>
          <w:rFonts w:ascii="Bookman Old Style" w:hAnsi="Bookman Old Style"/>
          <w:b/>
          <w:bCs/>
          <w:sz w:val="24"/>
        </w:rPr>
      </w:pPr>
    </w:p>
    <w:p w:rsidR="009A4853" w:rsidRPr="009208FB" w:rsidRDefault="009A4853" w:rsidP="009A4853">
      <w:pPr>
        <w:jc w:val="center"/>
        <w:rPr>
          <w:rFonts w:ascii="Bookman Old Style" w:hAnsi="Bookman Old Style"/>
          <w:b/>
          <w:bCs/>
          <w:sz w:val="24"/>
        </w:rPr>
      </w:pPr>
      <w:r w:rsidRPr="009208FB">
        <w:rPr>
          <w:rFonts w:ascii="Bookman Old Style" w:hAnsi="Bookman Old Style"/>
          <w:b/>
          <w:bCs/>
          <w:sz w:val="24"/>
        </w:rPr>
        <w:t>CAPÍTULO III</w:t>
      </w:r>
    </w:p>
    <w:p w:rsidR="009A4853" w:rsidRDefault="009A4853" w:rsidP="009A4853">
      <w:pPr>
        <w:jc w:val="center"/>
        <w:rPr>
          <w:rFonts w:ascii="Bookman Old Style" w:hAnsi="Bookman Old Style"/>
          <w:b/>
          <w:bCs/>
          <w:sz w:val="24"/>
        </w:rPr>
      </w:pPr>
      <w:r w:rsidRPr="009208FB">
        <w:rPr>
          <w:rFonts w:ascii="Bookman Old Style" w:hAnsi="Bookman Old Style"/>
          <w:b/>
          <w:bCs/>
          <w:sz w:val="24"/>
        </w:rPr>
        <w:t>RESTITUIÇÃO</w:t>
      </w:r>
    </w:p>
    <w:p w:rsidR="00F33435" w:rsidRPr="009208FB" w:rsidRDefault="00F33435" w:rsidP="009A4853">
      <w:pPr>
        <w:jc w:val="center"/>
        <w:rPr>
          <w:rFonts w:ascii="Bookman Old Style" w:hAnsi="Bookman Old Style"/>
          <w:b/>
          <w:bCs/>
          <w:sz w:val="24"/>
        </w:rPr>
      </w:pPr>
    </w:p>
    <w:p w:rsidR="007A1F3E" w:rsidRPr="009208FB" w:rsidRDefault="009A4853" w:rsidP="009A4853">
      <w:pPr>
        <w:jc w:val="both"/>
        <w:rPr>
          <w:rFonts w:ascii="Bookman Old Style" w:hAnsi="Bookman Old Style"/>
          <w:bCs/>
          <w:sz w:val="24"/>
        </w:rPr>
      </w:pPr>
      <w:r w:rsidRPr="009208FB">
        <w:rPr>
          <w:rFonts w:ascii="Bookman Old Style" w:hAnsi="Bookman Old Style"/>
          <w:b/>
          <w:bCs/>
          <w:sz w:val="24"/>
        </w:rPr>
        <w:t xml:space="preserve">Art. 100. </w:t>
      </w:r>
      <w:r w:rsidR="007A1F3E" w:rsidRPr="009208FB">
        <w:rPr>
          <w:rFonts w:ascii="Bookman Old Style" w:hAnsi="Bookman Old Style"/>
          <w:bCs/>
          <w:sz w:val="24"/>
        </w:rPr>
        <w:t>O contribuinte terá direito à restituição total ou parcial do produtor, nos casos e observadas as regras fixadas no Código Tributário Nacional.</w:t>
      </w:r>
    </w:p>
    <w:p w:rsidR="009208FB" w:rsidRDefault="009208FB" w:rsidP="007A1F3E">
      <w:pPr>
        <w:jc w:val="center"/>
        <w:rPr>
          <w:rFonts w:ascii="Bookman Old Style" w:hAnsi="Bookman Old Style"/>
          <w:b/>
          <w:bCs/>
          <w:sz w:val="24"/>
        </w:rPr>
      </w:pPr>
    </w:p>
    <w:p w:rsidR="009A4853" w:rsidRPr="009208FB" w:rsidRDefault="007A1F3E" w:rsidP="007A1F3E">
      <w:pPr>
        <w:jc w:val="center"/>
        <w:rPr>
          <w:rFonts w:ascii="Bookman Old Style" w:hAnsi="Bookman Old Style"/>
          <w:b/>
          <w:bCs/>
          <w:sz w:val="24"/>
        </w:rPr>
      </w:pPr>
      <w:r w:rsidRPr="009208FB">
        <w:rPr>
          <w:rFonts w:ascii="Bookman Old Style" w:hAnsi="Bookman Old Style"/>
          <w:b/>
          <w:bCs/>
          <w:sz w:val="24"/>
        </w:rPr>
        <w:t>CAPÍTULO IV</w:t>
      </w:r>
    </w:p>
    <w:p w:rsidR="007A1F3E" w:rsidRDefault="007A1F3E" w:rsidP="007A1F3E">
      <w:pPr>
        <w:jc w:val="center"/>
        <w:rPr>
          <w:rFonts w:ascii="Bookman Old Style" w:hAnsi="Bookman Old Style"/>
          <w:b/>
          <w:bCs/>
          <w:sz w:val="24"/>
        </w:rPr>
      </w:pPr>
      <w:r w:rsidRPr="009208FB">
        <w:rPr>
          <w:rFonts w:ascii="Bookman Old Style" w:hAnsi="Bookman Old Style"/>
          <w:b/>
          <w:bCs/>
          <w:sz w:val="24"/>
        </w:rPr>
        <w:t>COMPENSAÇÃO</w:t>
      </w:r>
    </w:p>
    <w:p w:rsidR="00F33435" w:rsidRPr="009208FB" w:rsidRDefault="00F33435" w:rsidP="007A1F3E">
      <w:pPr>
        <w:jc w:val="center"/>
        <w:rPr>
          <w:rFonts w:ascii="Bookman Old Style" w:hAnsi="Bookman Old Style"/>
          <w:b/>
          <w:bCs/>
          <w:sz w:val="24"/>
        </w:rPr>
      </w:pPr>
    </w:p>
    <w:p w:rsidR="007A1F3E" w:rsidRPr="009208FB" w:rsidRDefault="007A1F3E" w:rsidP="007A1F3E">
      <w:pPr>
        <w:jc w:val="both"/>
        <w:rPr>
          <w:rFonts w:ascii="Bookman Old Style" w:hAnsi="Bookman Old Style"/>
          <w:bCs/>
          <w:sz w:val="24"/>
        </w:rPr>
      </w:pPr>
      <w:r w:rsidRPr="009208FB">
        <w:rPr>
          <w:rFonts w:ascii="Bookman Old Style" w:hAnsi="Bookman Old Style"/>
          <w:b/>
          <w:bCs/>
          <w:sz w:val="24"/>
        </w:rPr>
        <w:t xml:space="preserve">Art. 101. </w:t>
      </w:r>
      <w:r w:rsidRPr="009208FB">
        <w:rPr>
          <w:rFonts w:ascii="Bookman Old Style" w:hAnsi="Bookman Old Style"/>
          <w:bCs/>
          <w:sz w:val="24"/>
        </w:rPr>
        <w:t>A autoridade administrativa pode, a seu juízo, autorizar a compensação de créditos tributários com créditos líquidos e certos vencidos do sujeito passivo contra a fazenda municipal.</w:t>
      </w:r>
    </w:p>
    <w:p w:rsidR="009208FB" w:rsidRDefault="009208FB" w:rsidP="007A1F3E">
      <w:pPr>
        <w:jc w:val="center"/>
        <w:rPr>
          <w:rFonts w:ascii="Bookman Old Style" w:hAnsi="Bookman Old Style"/>
          <w:b/>
          <w:bCs/>
          <w:sz w:val="24"/>
        </w:rPr>
      </w:pPr>
    </w:p>
    <w:p w:rsidR="007A1F3E" w:rsidRPr="009208FB" w:rsidRDefault="007A1F3E" w:rsidP="007A1F3E">
      <w:pPr>
        <w:jc w:val="center"/>
        <w:rPr>
          <w:rFonts w:ascii="Bookman Old Style" w:hAnsi="Bookman Old Style"/>
          <w:b/>
          <w:bCs/>
          <w:sz w:val="24"/>
        </w:rPr>
      </w:pPr>
      <w:r w:rsidRPr="009208FB">
        <w:rPr>
          <w:rFonts w:ascii="Bookman Old Style" w:hAnsi="Bookman Old Style"/>
          <w:b/>
          <w:bCs/>
          <w:sz w:val="24"/>
        </w:rPr>
        <w:t>CAPÍTULO V</w:t>
      </w:r>
    </w:p>
    <w:p w:rsidR="007A1F3E" w:rsidRDefault="007A1F3E" w:rsidP="007A1F3E">
      <w:pPr>
        <w:jc w:val="center"/>
        <w:rPr>
          <w:rFonts w:ascii="Bookman Old Style" w:hAnsi="Bookman Old Style"/>
          <w:b/>
          <w:bCs/>
          <w:sz w:val="24"/>
        </w:rPr>
      </w:pPr>
      <w:r w:rsidRPr="009208FB">
        <w:rPr>
          <w:rFonts w:ascii="Bookman Old Style" w:hAnsi="Bookman Old Style"/>
          <w:b/>
          <w:bCs/>
          <w:sz w:val="24"/>
        </w:rPr>
        <w:t>RECONHECIMENTO DAS IMUNIDADES E ISENÇÕES</w:t>
      </w:r>
    </w:p>
    <w:p w:rsidR="00F33435" w:rsidRPr="009208FB" w:rsidRDefault="00F33435" w:rsidP="007A1F3E">
      <w:pPr>
        <w:jc w:val="center"/>
        <w:rPr>
          <w:rFonts w:ascii="Bookman Old Style" w:hAnsi="Bookman Old Style"/>
          <w:b/>
          <w:bCs/>
          <w:sz w:val="24"/>
        </w:rPr>
      </w:pPr>
    </w:p>
    <w:p w:rsidR="007A1F3E" w:rsidRPr="009208FB" w:rsidRDefault="007A1F3E" w:rsidP="007A1F3E">
      <w:pPr>
        <w:jc w:val="both"/>
        <w:rPr>
          <w:rFonts w:ascii="Bookman Old Style" w:hAnsi="Bookman Old Style"/>
          <w:bCs/>
          <w:sz w:val="24"/>
        </w:rPr>
      </w:pPr>
      <w:r w:rsidRPr="009208FB">
        <w:rPr>
          <w:rFonts w:ascii="Bookman Old Style" w:hAnsi="Bookman Old Style"/>
          <w:b/>
          <w:bCs/>
          <w:sz w:val="24"/>
        </w:rPr>
        <w:t xml:space="preserve">Art. 102. </w:t>
      </w:r>
      <w:r w:rsidRPr="009208FB">
        <w:rPr>
          <w:rFonts w:ascii="Bookman Old Style" w:hAnsi="Bookman Old Style"/>
          <w:bCs/>
          <w:sz w:val="24"/>
        </w:rPr>
        <w:t>São imunes aos impostos do Município:</w:t>
      </w:r>
    </w:p>
    <w:p w:rsidR="007A1F3E" w:rsidRPr="009208FB" w:rsidRDefault="007A1F3E" w:rsidP="007A1F3E">
      <w:pPr>
        <w:pStyle w:val="PargrafodaLista"/>
        <w:numPr>
          <w:ilvl w:val="0"/>
          <w:numId w:val="45"/>
        </w:numPr>
        <w:ind w:left="1134" w:hanging="567"/>
        <w:jc w:val="both"/>
        <w:rPr>
          <w:rFonts w:ascii="Bookman Old Style" w:hAnsi="Bookman Old Style"/>
          <w:bCs/>
          <w:sz w:val="24"/>
        </w:rPr>
      </w:pPr>
      <w:r w:rsidRPr="009208FB">
        <w:rPr>
          <w:rFonts w:ascii="Bookman Old Style" w:hAnsi="Bookman Old Style"/>
          <w:bCs/>
          <w:sz w:val="24"/>
        </w:rPr>
        <w:t>O patrimônio e os serviços da União, dos Estados e dos Municípios</w:t>
      </w:r>
    </w:p>
    <w:p w:rsidR="007A1F3E" w:rsidRPr="009208FB" w:rsidRDefault="007A1F3E" w:rsidP="007A1F3E">
      <w:pPr>
        <w:pStyle w:val="PargrafodaLista"/>
        <w:numPr>
          <w:ilvl w:val="0"/>
          <w:numId w:val="45"/>
        </w:numPr>
        <w:ind w:left="1134" w:hanging="567"/>
        <w:jc w:val="both"/>
        <w:rPr>
          <w:rFonts w:ascii="Bookman Old Style" w:hAnsi="Bookman Old Style"/>
          <w:bCs/>
          <w:sz w:val="24"/>
        </w:rPr>
      </w:pPr>
      <w:r w:rsidRPr="009208FB">
        <w:rPr>
          <w:rFonts w:ascii="Bookman Old Style" w:hAnsi="Bookman Old Style"/>
          <w:bCs/>
          <w:sz w:val="24"/>
        </w:rPr>
        <w:t>Os templos de qualquer culto</w:t>
      </w:r>
    </w:p>
    <w:p w:rsidR="007A1F3E" w:rsidRPr="009208FB" w:rsidRDefault="007A1F3E" w:rsidP="007A1F3E">
      <w:pPr>
        <w:pStyle w:val="PargrafodaLista"/>
        <w:numPr>
          <w:ilvl w:val="0"/>
          <w:numId w:val="45"/>
        </w:numPr>
        <w:ind w:left="1134" w:hanging="567"/>
        <w:jc w:val="both"/>
        <w:rPr>
          <w:rFonts w:ascii="Bookman Old Style" w:hAnsi="Bookman Old Style"/>
          <w:bCs/>
          <w:sz w:val="24"/>
        </w:rPr>
      </w:pPr>
      <w:r w:rsidRPr="009208FB">
        <w:rPr>
          <w:rFonts w:ascii="Bookman Old Style" w:hAnsi="Bookman Old Style"/>
          <w:bCs/>
          <w:sz w:val="24"/>
        </w:rPr>
        <w:t>Patrimônio e os serviços de Partidos políticos e de Instituições da Educação ou da Assistência Social, observados os requisitos do Artigo 103.</w:t>
      </w:r>
    </w:p>
    <w:p w:rsidR="007A1F3E" w:rsidRPr="009208FB" w:rsidRDefault="007A1F3E" w:rsidP="007A1F3E">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O disposto no caput e incisos não inclui:</w:t>
      </w:r>
    </w:p>
    <w:p w:rsidR="007A1F3E" w:rsidRPr="009208FB" w:rsidRDefault="007A1F3E" w:rsidP="007A1F3E">
      <w:pPr>
        <w:pStyle w:val="PargrafodaLista"/>
        <w:numPr>
          <w:ilvl w:val="0"/>
          <w:numId w:val="46"/>
        </w:numPr>
        <w:ind w:left="1134" w:hanging="567"/>
        <w:jc w:val="both"/>
        <w:rPr>
          <w:rFonts w:ascii="Bookman Old Style" w:hAnsi="Bookman Old Style"/>
          <w:bCs/>
          <w:sz w:val="24"/>
        </w:rPr>
      </w:pPr>
      <w:r w:rsidRPr="009208FB">
        <w:rPr>
          <w:rFonts w:ascii="Bookman Old Style" w:hAnsi="Bookman Old Style"/>
          <w:bCs/>
          <w:sz w:val="24"/>
        </w:rPr>
        <w:t>As taxas de competência do Município e a contribuição de melhoria</w:t>
      </w:r>
    </w:p>
    <w:p w:rsidR="007A1F3E" w:rsidRPr="009208FB" w:rsidRDefault="007A1F3E" w:rsidP="007A1F3E">
      <w:pPr>
        <w:pStyle w:val="PargrafodaLista"/>
        <w:numPr>
          <w:ilvl w:val="0"/>
          <w:numId w:val="46"/>
        </w:numPr>
        <w:ind w:left="1134" w:hanging="567"/>
        <w:jc w:val="both"/>
        <w:rPr>
          <w:rFonts w:ascii="Bookman Old Style" w:hAnsi="Bookman Old Style"/>
          <w:bCs/>
          <w:sz w:val="24"/>
        </w:rPr>
      </w:pPr>
      <w:r w:rsidRPr="009208FB">
        <w:rPr>
          <w:rFonts w:ascii="Bookman Old Style" w:hAnsi="Bookman Old Style"/>
          <w:bCs/>
          <w:sz w:val="24"/>
        </w:rPr>
        <w:t xml:space="preserve">Não dispensa as pessoas jurídicas imunes da prática de atos previstos em lei municipal, </w:t>
      </w:r>
      <w:r w:rsidR="00C959E8" w:rsidRPr="009208FB">
        <w:rPr>
          <w:rFonts w:ascii="Bookman Old Style" w:hAnsi="Bookman Old Style"/>
          <w:bCs/>
          <w:sz w:val="24"/>
        </w:rPr>
        <w:t>assecuratórios do cumprimento de obrigações tributárias por terceiros</w:t>
      </w:r>
    </w:p>
    <w:p w:rsidR="00C959E8" w:rsidRPr="009208FB" w:rsidRDefault="00C959E8" w:rsidP="00C959E8">
      <w:pPr>
        <w:jc w:val="both"/>
        <w:rPr>
          <w:rFonts w:ascii="Bookman Old Style" w:hAnsi="Bookman Old Style"/>
          <w:bCs/>
          <w:sz w:val="24"/>
        </w:rPr>
      </w:pPr>
      <w:r w:rsidRPr="009208FB">
        <w:rPr>
          <w:rFonts w:ascii="Bookman Old Style" w:hAnsi="Bookman Old Style"/>
          <w:b/>
          <w:bCs/>
          <w:sz w:val="24"/>
        </w:rPr>
        <w:lastRenderedPageBreak/>
        <w:t>§ 2</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O dispositivo do inciso I do caput aplica-se, exclusivamente, aos serviços próprios de pessoas jurídicas de direito público ali enumeradas e inerentes aos seus objetivos.</w:t>
      </w:r>
    </w:p>
    <w:p w:rsidR="00C959E8" w:rsidRPr="009208FB" w:rsidRDefault="00C959E8" w:rsidP="00C959E8">
      <w:pPr>
        <w:jc w:val="both"/>
        <w:rPr>
          <w:rFonts w:ascii="Bookman Old Style" w:hAnsi="Bookman Old Style"/>
          <w:bCs/>
          <w:sz w:val="24"/>
        </w:rPr>
      </w:pPr>
      <w:r w:rsidRPr="009208FB">
        <w:rPr>
          <w:rFonts w:ascii="Bookman Old Style" w:hAnsi="Bookman Old Style"/>
          <w:b/>
          <w:bCs/>
          <w:sz w:val="24"/>
        </w:rPr>
        <w:t>§ 3</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Os serviços a que se refere o inciso III do caput são exclusivamente os relacionados com os objetivos institucionais das entidades de que trata este artigo, previsto nos respectivos estatutos ou atos constitucionais.</w:t>
      </w:r>
    </w:p>
    <w:p w:rsidR="00C959E8" w:rsidRPr="009208FB" w:rsidRDefault="00C959E8" w:rsidP="00C959E8">
      <w:pPr>
        <w:jc w:val="both"/>
        <w:rPr>
          <w:rFonts w:ascii="Bookman Old Style" w:hAnsi="Bookman Old Style"/>
          <w:bCs/>
          <w:sz w:val="24"/>
        </w:rPr>
      </w:pPr>
    </w:p>
    <w:p w:rsidR="00C959E8" w:rsidRPr="009208FB" w:rsidRDefault="00C959E8" w:rsidP="00C959E8">
      <w:pPr>
        <w:jc w:val="both"/>
        <w:rPr>
          <w:rFonts w:ascii="Bookman Old Style" w:hAnsi="Bookman Old Style"/>
          <w:bCs/>
          <w:sz w:val="24"/>
        </w:rPr>
      </w:pPr>
      <w:r w:rsidRPr="009208FB">
        <w:rPr>
          <w:rFonts w:ascii="Bookman Old Style" w:hAnsi="Bookman Old Style"/>
          <w:b/>
          <w:bCs/>
          <w:sz w:val="24"/>
        </w:rPr>
        <w:t xml:space="preserve">Art. 103. </w:t>
      </w:r>
      <w:r w:rsidRPr="009208FB">
        <w:rPr>
          <w:rFonts w:ascii="Bookman Old Style" w:hAnsi="Bookman Old Style"/>
          <w:bCs/>
          <w:sz w:val="24"/>
        </w:rPr>
        <w:t>O dispositivo no inciso III do Artigo 102 é subordinado à observância dos seguintes requisitos pelos beneficiários da imunidade:</w:t>
      </w:r>
    </w:p>
    <w:p w:rsidR="00C959E8" w:rsidRPr="009208FB" w:rsidRDefault="00C959E8" w:rsidP="00C959E8">
      <w:pPr>
        <w:pStyle w:val="PargrafodaLista"/>
        <w:numPr>
          <w:ilvl w:val="0"/>
          <w:numId w:val="47"/>
        </w:numPr>
        <w:ind w:left="1134" w:hanging="567"/>
        <w:jc w:val="both"/>
        <w:rPr>
          <w:rFonts w:ascii="Bookman Old Style" w:hAnsi="Bookman Old Style"/>
          <w:bCs/>
          <w:sz w:val="24"/>
        </w:rPr>
      </w:pPr>
      <w:r w:rsidRPr="009208FB">
        <w:rPr>
          <w:rFonts w:ascii="Bookman Old Style" w:hAnsi="Bookman Old Style"/>
          <w:bCs/>
          <w:sz w:val="24"/>
        </w:rPr>
        <w:t>Não distribuírem qualquer parcela de seu patrimônio ou de suas rendas a título de lucro ou de participação no seu resultado</w:t>
      </w:r>
    </w:p>
    <w:p w:rsidR="00C959E8" w:rsidRPr="009208FB" w:rsidRDefault="00C959E8" w:rsidP="00C959E8">
      <w:pPr>
        <w:pStyle w:val="PargrafodaLista"/>
        <w:numPr>
          <w:ilvl w:val="0"/>
          <w:numId w:val="47"/>
        </w:numPr>
        <w:ind w:left="1134" w:hanging="567"/>
        <w:jc w:val="both"/>
        <w:rPr>
          <w:rFonts w:ascii="Bookman Old Style" w:hAnsi="Bookman Old Style"/>
          <w:bCs/>
          <w:sz w:val="24"/>
        </w:rPr>
      </w:pPr>
      <w:r w:rsidRPr="009208FB">
        <w:rPr>
          <w:rFonts w:ascii="Bookman Old Style" w:hAnsi="Bookman Old Style"/>
          <w:bCs/>
          <w:sz w:val="24"/>
        </w:rPr>
        <w:t>Aplicarem integralmente no País os seus recursos na manutenção dos seus objetivos institucionais</w:t>
      </w:r>
    </w:p>
    <w:p w:rsidR="00C959E8" w:rsidRPr="009208FB" w:rsidRDefault="00C959E8" w:rsidP="00C959E8">
      <w:pPr>
        <w:pStyle w:val="PargrafodaLista"/>
        <w:numPr>
          <w:ilvl w:val="0"/>
          <w:numId w:val="47"/>
        </w:numPr>
        <w:ind w:left="1134" w:hanging="567"/>
        <w:jc w:val="both"/>
        <w:rPr>
          <w:rFonts w:ascii="Bookman Old Style" w:hAnsi="Bookman Old Style"/>
          <w:bCs/>
          <w:sz w:val="24"/>
        </w:rPr>
      </w:pPr>
      <w:r w:rsidRPr="009208FB">
        <w:rPr>
          <w:rFonts w:ascii="Bookman Old Style" w:hAnsi="Bookman Old Style"/>
          <w:bCs/>
          <w:sz w:val="24"/>
        </w:rPr>
        <w:t>Manterem escrituração de suas receitas e despesas em livros revestidos de formalidades capazes de assegurar sua exatidão.</w:t>
      </w:r>
    </w:p>
    <w:p w:rsidR="00C959E8" w:rsidRPr="009208FB" w:rsidRDefault="00C959E8" w:rsidP="00C959E8">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O pedido de reconhecimento da imunidade aos impostos do Município deverá ser instruído com comprovação dos requisitos legais do Artigo.</w:t>
      </w:r>
    </w:p>
    <w:p w:rsidR="00C959E8" w:rsidRPr="009208FB" w:rsidRDefault="00C959E8" w:rsidP="00C959E8">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 xml:space="preserve">. </w:t>
      </w:r>
      <w:r w:rsidRPr="009208FB">
        <w:rPr>
          <w:rFonts w:ascii="Bookman Old Style" w:hAnsi="Bookman Old Style"/>
          <w:bCs/>
          <w:sz w:val="24"/>
        </w:rPr>
        <w:t>As entidades beneficiadas sujeitar-se-ão à fiscalização municipal e deverão comprovar, sempre que solicitadas, o atendimento dos requisitos legais.</w:t>
      </w:r>
    </w:p>
    <w:p w:rsidR="0064418E" w:rsidRPr="009208FB" w:rsidRDefault="0064418E" w:rsidP="0064418E">
      <w:pPr>
        <w:jc w:val="both"/>
        <w:rPr>
          <w:rFonts w:ascii="Bookman Old Style" w:hAnsi="Bookman Old Style"/>
          <w:bCs/>
          <w:sz w:val="24"/>
        </w:rPr>
      </w:pPr>
      <w:r w:rsidRPr="009208FB">
        <w:rPr>
          <w:rFonts w:ascii="Bookman Old Style" w:hAnsi="Bookman Old Style"/>
          <w:b/>
          <w:bCs/>
          <w:sz w:val="24"/>
        </w:rPr>
        <w:t>§ 3</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Na falta do cumprimento do disposto neste Artigo, ou na alínea b, parágrafo 1</w:t>
      </w:r>
      <w:r w:rsidRPr="009208FB">
        <w:rPr>
          <w:rFonts w:ascii="Bookman Old Style" w:hAnsi="Bookman Old Style"/>
          <w:bCs/>
          <w:strike/>
          <w:sz w:val="24"/>
        </w:rPr>
        <w:t>º</w:t>
      </w:r>
      <w:r w:rsidRPr="009208FB">
        <w:rPr>
          <w:rFonts w:ascii="Bookman Old Style" w:hAnsi="Bookman Old Style"/>
          <w:bCs/>
          <w:sz w:val="24"/>
        </w:rPr>
        <w:t xml:space="preserve"> do Artigo 102, a autoridade municipal pode suspender a aplicação do benefício.</w:t>
      </w:r>
    </w:p>
    <w:p w:rsidR="0064418E" w:rsidRPr="009208FB" w:rsidRDefault="0064418E" w:rsidP="0064418E">
      <w:pPr>
        <w:jc w:val="both"/>
        <w:rPr>
          <w:rFonts w:ascii="Bookman Old Style" w:hAnsi="Bookman Old Style"/>
          <w:bCs/>
          <w:sz w:val="24"/>
        </w:rPr>
      </w:pPr>
    </w:p>
    <w:p w:rsidR="0064418E" w:rsidRPr="009208FB" w:rsidRDefault="0064418E" w:rsidP="0064418E">
      <w:pPr>
        <w:jc w:val="both"/>
        <w:rPr>
          <w:rFonts w:ascii="Bookman Old Style" w:hAnsi="Bookman Old Style"/>
          <w:bCs/>
          <w:sz w:val="24"/>
        </w:rPr>
      </w:pPr>
      <w:r w:rsidRPr="009208FB">
        <w:rPr>
          <w:rFonts w:ascii="Bookman Old Style" w:hAnsi="Bookman Old Style"/>
          <w:b/>
          <w:bCs/>
          <w:sz w:val="24"/>
        </w:rPr>
        <w:t xml:space="preserve">Art. 104. </w:t>
      </w:r>
      <w:r w:rsidRPr="009208FB">
        <w:rPr>
          <w:rFonts w:ascii="Bookman Old Style" w:hAnsi="Bookman Old Style"/>
          <w:bCs/>
          <w:sz w:val="24"/>
        </w:rPr>
        <w:t>A pessoa imune deverá cumprir as obrigações assessórias previstas nesta Lei, salvo as de ter livros fiscais e de emitir documentos fiscais, sob pena de ficar sujeita às respectivas penalidades ou cominações.</w:t>
      </w:r>
    </w:p>
    <w:p w:rsidR="0064418E" w:rsidRPr="009208FB" w:rsidRDefault="0064418E" w:rsidP="0064418E">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O disposto neste Artigo não inclui a atribuição que tiver a pessoa imune, da condição de responsável pelo tributo que lhe caiba reter.</w:t>
      </w:r>
    </w:p>
    <w:p w:rsidR="0064418E" w:rsidRPr="009208FB" w:rsidRDefault="0064418E" w:rsidP="0064418E">
      <w:pPr>
        <w:jc w:val="both"/>
        <w:rPr>
          <w:rFonts w:ascii="Bookman Old Style" w:hAnsi="Bookman Old Style"/>
          <w:bCs/>
          <w:sz w:val="24"/>
        </w:rPr>
      </w:pPr>
    </w:p>
    <w:p w:rsidR="0064418E" w:rsidRPr="009208FB" w:rsidRDefault="0064418E" w:rsidP="0064418E">
      <w:pPr>
        <w:jc w:val="both"/>
        <w:rPr>
          <w:rFonts w:ascii="Bookman Old Style" w:hAnsi="Bookman Old Style"/>
          <w:bCs/>
          <w:sz w:val="24"/>
        </w:rPr>
      </w:pPr>
      <w:r w:rsidRPr="009208FB">
        <w:rPr>
          <w:rFonts w:ascii="Bookman Old Style" w:hAnsi="Bookman Old Style"/>
          <w:b/>
          <w:bCs/>
          <w:sz w:val="24"/>
        </w:rPr>
        <w:t xml:space="preserve">Art. 105. </w:t>
      </w:r>
      <w:r w:rsidR="00201E4F" w:rsidRPr="009208FB">
        <w:rPr>
          <w:rFonts w:ascii="Bookman Old Style" w:hAnsi="Bookman Old Style"/>
          <w:bCs/>
          <w:sz w:val="24"/>
        </w:rPr>
        <w:t>Aos pedidos de reconhecimento de imunidade serão aplicados, no que couber, as disposições relativas à isenção social.</w:t>
      </w:r>
    </w:p>
    <w:p w:rsidR="00201E4F" w:rsidRPr="009208FB" w:rsidRDefault="00201E4F" w:rsidP="0064418E">
      <w:pPr>
        <w:jc w:val="both"/>
        <w:rPr>
          <w:rFonts w:ascii="Bookman Old Style" w:hAnsi="Bookman Old Style"/>
          <w:bCs/>
          <w:sz w:val="24"/>
        </w:rPr>
      </w:pP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Art. 106. </w:t>
      </w:r>
      <w:r w:rsidRPr="009208FB">
        <w:rPr>
          <w:rFonts w:ascii="Bookman Old Style" w:hAnsi="Bookman Old Style"/>
          <w:bCs/>
          <w:sz w:val="24"/>
        </w:rPr>
        <w:t>A concessão de isenção apoiar-se-á sempre em razões de ordem pública ou de interesse do Município e não poderá ter caráter de favor ou privilégio.</w:t>
      </w:r>
    </w:p>
    <w:p w:rsidR="00201E4F" w:rsidRPr="009208FB" w:rsidRDefault="00201E4F" w:rsidP="0064418E">
      <w:pPr>
        <w:jc w:val="both"/>
        <w:rPr>
          <w:rFonts w:ascii="Bookman Old Style" w:hAnsi="Bookman Old Style"/>
          <w:bCs/>
          <w:sz w:val="24"/>
        </w:rPr>
      </w:pP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Art. 107. </w:t>
      </w:r>
      <w:r w:rsidRPr="009208FB">
        <w:rPr>
          <w:rFonts w:ascii="Bookman Old Style" w:hAnsi="Bookman Old Style"/>
          <w:bCs/>
          <w:sz w:val="24"/>
        </w:rPr>
        <w:t>A isenção não desobriga o sujeito passivo tributário do cumprimento das obrigações assessórias.</w:t>
      </w:r>
    </w:p>
    <w:p w:rsidR="00201E4F" w:rsidRPr="009208FB" w:rsidRDefault="00201E4F" w:rsidP="0064418E">
      <w:pPr>
        <w:jc w:val="both"/>
        <w:rPr>
          <w:rFonts w:ascii="Bookman Old Style" w:hAnsi="Bookman Old Style"/>
          <w:bCs/>
          <w:sz w:val="24"/>
        </w:rPr>
      </w:pP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Art. 108. </w:t>
      </w:r>
      <w:r w:rsidRPr="009208FB">
        <w:rPr>
          <w:rFonts w:ascii="Bookman Old Style" w:hAnsi="Bookman Old Style"/>
          <w:bCs/>
          <w:sz w:val="24"/>
        </w:rPr>
        <w:t>A isenção deverá ser requerida anualmente, mediante petição devidamente instruída com a prova quanto ao atendimento dos requisitos ou condições.</w:t>
      </w: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documentação do primeiro pedido de isenção poderá servir para os exercícios subseqüentes, devendo o contribuinte, na renovação, apresentar requerimento com indicação do número do processo administrativo anterior, e, se for o caso, oferecer as provas relativas ao exercício civil a que se refere a nova solicitação.</w:t>
      </w:r>
    </w:p>
    <w:p w:rsidR="00201E4F" w:rsidRPr="009208FB" w:rsidRDefault="00201E4F" w:rsidP="0064418E">
      <w:pPr>
        <w:jc w:val="both"/>
        <w:rPr>
          <w:rFonts w:ascii="Bookman Old Style" w:hAnsi="Bookman Old Style"/>
          <w:bCs/>
          <w:sz w:val="24"/>
        </w:rPr>
      </w:pP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Art. 109. </w:t>
      </w:r>
      <w:r w:rsidRPr="009208FB">
        <w:rPr>
          <w:rFonts w:ascii="Bookman Old Style" w:hAnsi="Bookman Old Style"/>
          <w:bCs/>
          <w:sz w:val="24"/>
        </w:rPr>
        <w:t>As normas que disciplinarão o processo de solicitação do benefício fiscal serão estabelecidas por Decreto do Poder Executivo.</w:t>
      </w:r>
    </w:p>
    <w:p w:rsidR="00201E4F" w:rsidRPr="009208FB" w:rsidRDefault="00201E4F" w:rsidP="0064418E">
      <w:pPr>
        <w:jc w:val="both"/>
        <w:rPr>
          <w:rFonts w:ascii="Bookman Old Style" w:hAnsi="Bookman Old Style"/>
          <w:bCs/>
          <w:sz w:val="24"/>
        </w:rPr>
      </w:pPr>
    </w:p>
    <w:p w:rsidR="00201E4F" w:rsidRPr="009208FB" w:rsidRDefault="00201E4F" w:rsidP="0064418E">
      <w:pPr>
        <w:jc w:val="both"/>
        <w:rPr>
          <w:rFonts w:ascii="Bookman Old Style" w:hAnsi="Bookman Old Style"/>
          <w:bCs/>
          <w:sz w:val="24"/>
        </w:rPr>
      </w:pPr>
      <w:r w:rsidRPr="009208FB">
        <w:rPr>
          <w:rFonts w:ascii="Bookman Old Style" w:hAnsi="Bookman Old Style"/>
          <w:b/>
          <w:bCs/>
          <w:sz w:val="24"/>
        </w:rPr>
        <w:t xml:space="preserve">Art. 110. </w:t>
      </w:r>
      <w:r w:rsidRPr="009208FB">
        <w:rPr>
          <w:rFonts w:ascii="Bookman Old Style" w:hAnsi="Bookman Old Style"/>
          <w:bCs/>
          <w:sz w:val="24"/>
        </w:rPr>
        <w:t>A isenção será obrigatoriamente cancelada quando:</w:t>
      </w:r>
    </w:p>
    <w:p w:rsidR="00201E4F" w:rsidRPr="009208FB" w:rsidRDefault="008C2342" w:rsidP="00201E4F">
      <w:pPr>
        <w:pStyle w:val="PargrafodaLista"/>
        <w:numPr>
          <w:ilvl w:val="0"/>
          <w:numId w:val="48"/>
        </w:numPr>
        <w:ind w:left="1134" w:hanging="567"/>
        <w:jc w:val="both"/>
        <w:rPr>
          <w:rFonts w:ascii="Bookman Old Style" w:hAnsi="Bookman Old Style"/>
          <w:bCs/>
          <w:sz w:val="24"/>
        </w:rPr>
      </w:pPr>
      <w:r w:rsidRPr="009208FB">
        <w:rPr>
          <w:rFonts w:ascii="Bookman Old Style" w:hAnsi="Bookman Old Style"/>
          <w:bCs/>
          <w:sz w:val="24"/>
        </w:rPr>
        <w:t>Verificada a inobservância dos requisitos para a sua concessão</w:t>
      </w:r>
    </w:p>
    <w:p w:rsidR="008C2342" w:rsidRPr="009208FB" w:rsidRDefault="008C2342" w:rsidP="00201E4F">
      <w:pPr>
        <w:pStyle w:val="PargrafodaLista"/>
        <w:numPr>
          <w:ilvl w:val="0"/>
          <w:numId w:val="48"/>
        </w:numPr>
        <w:ind w:left="1134" w:hanging="567"/>
        <w:jc w:val="both"/>
        <w:rPr>
          <w:rFonts w:ascii="Bookman Old Style" w:hAnsi="Bookman Old Style"/>
          <w:bCs/>
          <w:sz w:val="24"/>
        </w:rPr>
      </w:pPr>
      <w:r w:rsidRPr="009208FB">
        <w:rPr>
          <w:rFonts w:ascii="Bookman Old Style" w:hAnsi="Bookman Old Style"/>
          <w:bCs/>
          <w:sz w:val="24"/>
        </w:rPr>
        <w:t>Desaparece</w:t>
      </w:r>
      <w:r w:rsidR="00F33435">
        <w:rPr>
          <w:rFonts w:ascii="Bookman Old Style" w:hAnsi="Bookman Old Style"/>
          <w:bCs/>
          <w:sz w:val="24"/>
        </w:rPr>
        <w:t>rem os motivos e circunstâncias</w:t>
      </w:r>
      <w:r w:rsidRPr="009208FB">
        <w:rPr>
          <w:rFonts w:ascii="Bookman Old Style" w:hAnsi="Bookman Old Style"/>
          <w:bCs/>
          <w:sz w:val="24"/>
        </w:rPr>
        <w:t xml:space="preserve"> que a motivarem.</w:t>
      </w:r>
    </w:p>
    <w:p w:rsidR="008C2342" w:rsidRPr="009208FB" w:rsidRDefault="008C2342" w:rsidP="008C2342">
      <w:pPr>
        <w:jc w:val="both"/>
        <w:rPr>
          <w:rFonts w:ascii="Bookman Old Style" w:hAnsi="Bookman Old Style"/>
          <w:bCs/>
          <w:sz w:val="24"/>
        </w:rPr>
      </w:pPr>
    </w:p>
    <w:p w:rsidR="008C2342" w:rsidRPr="009208FB" w:rsidRDefault="008C2342" w:rsidP="008C2342">
      <w:pPr>
        <w:jc w:val="both"/>
        <w:rPr>
          <w:rFonts w:ascii="Bookman Old Style" w:hAnsi="Bookman Old Style"/>
          <w:bCs/>
          <w:sz w:val="24"/>
        </w:rPr>
      </w:pPr>
      <w:r w:rsidRPr="009208FB">
        <w:rPr>
          <w:rFonts w:ascii="Bookman Old Style" w:hAnsi="Bookman Old Style"/>
          <w:b/>
          <w:bCs/>
          <w:sz w:val="24"/>
        </w:rPr>
        <w:t xml:space="preserve">Art. 111. </w:t>
      </w:r>
      <w:r w:rsidRPr="009208FB">
        <w:rPr>
          <w:rFonts w:ascii="Bookman Old Style" w:hAnsi="Bookman Old Style"/>
          <w:bCs/>
          <w:sz w:val="24"/>
        </w:rPr>
        <w:t>As isenções não abrangem as taxas e contribuições de melhoria salvo as exceções legalmente previstas.</w:t>
      </w:r>
    </w:p>
    <w:p w:rsidR="009208FB" w:rsidRDefault="009208FB" w:rsidP="008C2342">
      <w:pPr>
        <w:jc w:val="center"/>
        <w:rPr>
          <w:rFonts w:ascii="Bookman Old Style" w:hAnsi="Bookman Old Style"/>
          <w:b/>
          <w:bCs/>
          <w:sz w:val="24"/>
        </w:rPr>
      </w:pPr>
    </w:p>
    <w:p w:rsidR="008C2342" w:rsidRPr="009208FB" w:rsidRDefault="008C2342" w:rsidP="008C2342">
      <w:pPr>
        <w:jc w:val="center"/>
        <w:rPr>
          <w:rFonts w:ascii="Bookman Old Style" w:hAnsi="Bookman Old Style"/>
          <w:b/>
          <w:bCs/>
          <w:sz w:val="24"/>
        </w:rPr>
      </w:pPr>
      <w:r w:rsidRPr="009208FB">
        <w:rPr>
          <w:rFonts w:ascii="Bookman Old Style" w:hAnsi="Bookman Old Style"/>
          <w:b/>
          <w:bCs/>
          <w:sz w:val="24"/>
        </w:rPr>
        <w:lastRenderedPageBreak/>
        <w:t>CAPÍTULO VI</w:t>
      </w:r>
    </w:p>
    <w:p w:rsidR="008C2342" w:rsidRDefault="008C2342" w:rsidP="008C2342">
      <w:pPr>
        <w:jc w:val="center"/>
        <w:rPr>
          <w:rFonts w:ascii="Bookman Old Style" w:hAnsi="Bookman Old Style"/>
          <w:b/>
          <w:bCs/>
          <w:sz w:val="24"/>
        </w:rPr>
      </w:pPr>
      <w:r w:rsidRPr="009208FB">
        <w:rPr>
          <w:rFonts w:ascii="Bookman Old Style" w:hAnsi="Bookman Old Style"/>
          <w:b/>
          <w:bCs/>
          <w:sz w:val="24"/>
        </w:rPr>
        <w:t>DÍVIDA ATIVA</w:t>
      </w:r>
    </w:p>
    <w:p w:rsidR="00F33435" w:rsidRPr="009208FB" w:rsidRDefault="00F33435" w:rsidP="008C2342">
      <w:pPr>
        <w:jc w:val="center"/>
        <w:rPr>
          <w:rFonts w:ascii="Bookman Old Style" w:hAnsi="Bookman Old Style"/>
          <w:b/>
          <w:bCs/>
          <w:sz w:val="24"/>
        </w:rPr>
      </w:pPr>
    </w:p>
    <w:p w:rsidR="008C2342" w:rsidRPr="009208FB" w:rsidRDefault="008C2342" w:rsidP="008C2342">
      <w:pPr>
        <w:jc w:val="both"/>
        <w:rPr>
          <w:rFonts w:ascii="Bookman Old Style" w:hAnsi="Bookman Old Style"/>
          <w:bCs/>
          <w:sz w:val="24"/>
        </w:rPr>
      </w:pPr>
      <w:r w:rsidRPr="009208FB">
        <w:rPr>
          <w:rFonts w:ascii="Bookman Old Style" w:hAnsi="Bookman Old Style"/>
          <w:b/>
          <w:bCs/>
          <w:sz w:val="24"/>
        </w:rPr>
        <w:t xml:space="preserve">Art. 112. </w:t>
      </w:r>
      <w:r w:rsidR="00F33435">
        <w:rPr>
          <w:rFonts w:ascii="Bookman Old Style" w:hAnsi="Bookman Old Style"/>
          <w:bCs/>
          <w:sz w:val="24"/>
        </w:rPr>
        <w:t>Constitui dí</w:t>
      </w:r>
      <w:r w:rsidRPr="009208FB">
        <w:rPr>
          <w:rFonts w:ascii="Bookman Old Style" w:hAnsi="Bookman Old Style"/>
          <w:bCs/>
          <w:sz w:val="24"/>
        </w:rPr>
        <w:t>vida ativa tributaria a proveniente de credito dessa natureza, regularmente inscrita na repartição administrativa competente, depois de esgotado o prazo final fixado em lei, regulamento ou decisão final proferida em julgado em processo regular para o seu pagamento</w:t>
      </w:r>
      <w:r w:rsidRPr="009208FB">
        <w:rPr>
          <w:rFonts w:ascii="Bookman Old Style" w:hAnsi="Bookman Old Style"/>
          <w:b/>
          <w:bCs/>
          <w:sz w:val="24"/>
        </w:rPr>
        <w:t>.</w:t>
      </w:r>
    </w:p>
    <w:p w:rsidR="00201E4F" w:rsidRPr="009208FB" w:rsidRDefault="008C2342" w:rsidP="0064418E">
      <w:pPr>
        <w:jc w:val="both"/>
        <w:rPr>
          <w:rFonts w:ascii="Bookman Old Style" w:hAnsi="Bookman Old Style"/>
          <w:b/>
          <w:bCs/>
          <w:sz w:val="24"/>
        </w:rPr>
      </w:pPr>
      <w:r w:rsidRPr="009208FB">
        <w:rPr>
          <w:rFonts w:ascii="Bookman Old Style" w:hAnsi="Bookman Old Style"/>
          <w:b/>
          <w:bCs/>
          <w:sz w:val="24"/>
        </w:rPr>
        <w:t xml:space="preserve">Parágrafo único. </w:t>
      </w:r>
      <w:r w:rsidR="005B3646" w:rsidRPr="009208FB">
        <w:rPr>
          <w:rFonts w:ascii="Bookman Old Style" w:hAnsi="Bookman Old Style"/>
          <w:bCs/>
          <w:sz w:val="24"/>
        </w:rPr>
        <w:t>Conside</w:t>
      </w:r>
      <w:r w:rsidR="00F33435">
        <w:rPr>
          <w:rFonts w:ascii="Bookman Old Style" w:hAnsi="Bookman Old Style"/>
          <w:bCs/>
          <w:sz w:val="24"/>
        </w:rPr>
        <w:t>ra-se regularmente inscrita a dí</w:t>
      </w:r>
      <w:r w:rsidR="005B3646" w:rsidRPr="009208FB">
        <w:rPr>
          <w:rFonts w:ascii="Bookman Old Style" w:hAnsi="Bookman Old Style"/>
          <w:bCs/>
          <w:sz w:val="24"/>
        </w:rPr>
        <w:t>vida registrada no Órgão administrativa competente, na forma estabelecida pela Organização da Fazenda Municipal</w:t>
      </w:r>
      <w:r w:rsidRPr="009208FB">
        <w:rPr>
          <w:rFonts w:ascii="Bookman Old Style" w:hAnsi="Bookman Old Style"/>
          <w:b/>
          <w:bCs/>
          <w:sz w:val="24"/>
        </w:rPr>
        <w:t xml:space="preserve">. </w:t>
      </w:r>
    </w:p>
    <w:p w:rsidR="005B3646" w:rsidRPr="009208FB" w:rsidRDefault="005B3646" w:rsidP="0064418E">
      <w:pPr>
        <w:jc w:val="both"/>
        <w:rPr>
          <w:rFonts w:ascii="Bookman Old Style" w:hAnsi="Bookman Old Style"/>
          <w:b/>
          <w:bCs/>
          <w:sz w:val="24"/>
        </w:rPr>
      </w:pPr>
    </w:p>
    <w:p w:rsidR="005B3646" w:rsidRPr="009208FB" w:rsidRDefault="005B3646" w:rsidP="0064418E">
      <w:pPr>
        <w:jc w:val="both"/>
        <w:rPr>
          <w:rFonts w:ascii="Bookman Old Style" w:hAnsi="Bookman Old Style"/>
          <w:bCs/>
          <w:sz w:val="24"/>
        </w:rPr>
      </w:pPr>
      <w:r w:rsidRPr="009208FB">
        <w:rPr>
          <w:rFonts w:ascii="Bookman Old Style" w:hAnsi="Bookman Old Style"/>
          <w:b/>
          <w:bCs/>
          <w:sz w:val="24"/>
        </w:rPr>
        <w:t xml:space="preserve">Art. 113. </w:t>
      </w:r>
      <w:r w:rsidRPr="009208FB">
        <w:rPr>
          <w:rFonts w:ascii="Bookman Old Style" w:hAnsi="Bookman Old Style"/>
          <w:bCs/>
          <w:sz w:val="24"/>
        </w:rPr>
        <w:t xml:space="preserve">Encerrado o exercício financeiro, será providenciada, imediatamente a inscrição da </w:t>
      </w:r>
      <w:r w:rsidR="00F33435" w:rsidRPr="009208FB">
        <w:rPr>
          <w:rFonts w:ascii="Bookman Old Style" w:hAnsi="Bookman Old Style"/>
          <w:bCs/>
          <w:sz w:val="24"/>
        </w:rPr>
        <w:t>Dívida</w:t>
      </w:r>
      <w:r w:rsidRPr="009208FB">
        <w:rPr>
          <w:rFonts w:ascii="Bookman Old Style" w:hAnsi="Bookman Old Style"/>
          <w:bCs/>
          <w:sz w:val="24"/>
        </w:rPr>
        <w:t xml:space="preserve"> Ativa dos débitos fiscais existentes.</w:t>
      </w:r>
    </w:p>
    <w:p w:rsidR="005B3646" w:rsidRPr="009208FB" w:rsidRDefault="005B3646" w:rsidP="0064418E">
      <w:pPr>
        <w:jc w:val="both"/>
        <w:rPr>
          <w:rFonts w:ascii="Bookman Old Style" w:hAnsi="Bookman Old Style"/>
          <w:bCs/>
          <w:sz w:val="24"/>
        </w:rPr>
      </w:pPr>
      <w:r w:rsidRPr="009208FB">
        <w:rPr>
          <w:rFonts w:ascii="Bookman Old Style" w:hAnsi="Bookman Old Style"/>
          <w:b/>
          <w:bCs/>
          <w:sz w:val="24"/>
        </w:rPr>
        <w:t>Parágrafo único.</w:t>
      </w:r>
      <w:r w:rsidRPr="009208FB">
        <w:rPr>
          <w:rFonts w:ascii="Bookman Old Style" w:hAnsi="Bookman Old Style"/>
          <w:bCs/>
          <w:sz w:val="24"/>
        </w:rPr>
        <w:t xml:space="preserve"> Independente do encerramento do exercício, poderão os débitos fiscais serem escritas na </w:t>
      </w:r>
      <w:r w:rsidR="00F33435" w:rsidRPr="009208FB">
        <w:rPr>
          <w:rFonts w:ascii="Bookman Old Style" w:hAnsi="Bookman Old Style"/>
          <w:bCs/>
          <w:sz w:val="24"/>
        </w:rPr>
        <w:t>Dívida</w:t>
      </w:r>
      <w:r w:rsidRPr="009208FB">
        <w:rPr>
          <w:rFonts w:ascii="Bookman Old Style" w:hAnsi="Bookman Old Style"/>
          <w:bCs/>
          <w:sz w:val="24"/>
        </w:rPr>
        <w:t xml:space="preserve"> Ativa, desde que não pagos no prazo legal.</w:t>
      </w:r>
    </w:p>
    <w:p w:rsidR="005B3646" w:rsidRPr="009208FB" w:rsidRDefault="005B3646" w:rsidP="0064418E">
      <w:pPr>
        <w:jc w:val="both"/>
        <w:rPr>
          <w:rFonts w:ascii="Bookman Old Style" w:hAnsi="Bookman Old Style"/>
          <w:bCs/>
          <w:sz w:val="24"/>
        </w:rPr>
      </w:pPr>
    </w:p>
    <w:p w:rsidR="005B3646" w:rsidRPr="009208FB" w:rsidRDefault="005B3646" w:rsidP="0064418E">
      <w:pPr>
        <w:jc w:val="both"/>
        <w:rPr>
          <w:rFonts w:ascii="Bookman Old Style" w:hAnsi="Bookman Old Style"/>
          <w:bCs/>
          <w:sz w:val="24"/>
        </w:rPr>
      </w:pPr>
      <w:r w:rsidRPr="009208FB">
        <w:rPr>
          <w:rFonts w:ascii="Bookman Old Style" w:hAnsi="Bookman Old Style"/>
          <w:b/>
          <w:bCs/>
          <w:sz w:val="24"/>
        </w:rPr>
        <w:t>Art. 114.</w:t>
      </w:r>
      <w:r w:rsidRPr="009208FB">
        <w:rPr>
          <w:rFonts w:ascii="Bookman Old Style" w:hAnsi="Bookman Old Style"/>
          <w:bCs/>
          <w:sz w:val="24"/>
        </w:rPr>
        <w:t xml:space="preserve"> Serão cancelados por Ato do Poder Executivo os débitos fiscais:</w:t>
      </w:r>
    </w:p>
    <w:p w:rsidR="005B3646" w:rsidRPr="009208FB" w:rsidRDefault="005B3646" w:rsidP="005B3646">
      <w:pPr>
        <w:pStyle w:val="PargrafodaLista"/>
        <w:numPr>
          <w:ilvl w:val="0"/>
          <w:numId w:val="49"/>
        </w:numPr>
        <w:ind w:left="1134" w:hanging="578"/>
        <w:jc w:val="both"/>
        <w:rPr>
          <w:rFonts w:ascii="Bookman Old Style" w:hAnsi="Bookman Old Style"/>
          <w:bCs/>
          <w:sz w:val="24"/>
        </w:rPr>
      </w:pPr>
      <w:r w:rsidRPr="009208FB">
        <w:rPr>
          <w:rFonts w:ascii="Bookman Old Style" w:hAnsi="Bookman Old Style"/>
          <w:bCs/>
          <w:sz w:val="24"/>
        </w:rPr>
        <w:t>Legalmente prescritos</w:t>
      </w:r>
    </w:p>
    <w:p w:rsidR="005B3646" w:rsidRPr="009208FB" w:rsidRDefault="005B3646" w:rsidP="005B3646">
      <w:pPr>
        <w:pStyle w:val="PargrafodaLista"/>
        <w:numPr>
          <w:ilvl w:val="0"/>
          <w:numId w:val="49"/>
        </w:numPr>
        <w:ind w:left="1134" w:hanging="578"/>
        <w:jc w:val="both"/>
        <w:rPr>
          <w:rFonts w:ascii="Bookman Old Style" w:hAnsi="Bookman Old Style"/>
          <w:bCs/>
          <w:sz w:val="24"/>
        </w:rPr>
      </w:pPr>
      <w:r w:rsidRPr="009208FB">
        <w:rPr>
          <w:rFonts w:ascii="Bookman Old Style" w:hAnsi="Bookman Old Style"/>
          <w:bCs/>
          <w:sz w:val="24"/>
        </w:rPr>
        <w:t xml:space="preserve">De responsabilidade do contribuinte </w:t>
      </w:r>
      <w:r w:rsidR="00DD38C7" w:rsidRPr="009208FB">
        <w:rPr>
          <w:rFonts w:ascii="Bookman Old Style" w:hAnsi="Bookman Old Style"/>
          <w:bCs/>
          <w:sz w:val="24"/>
        </w:rPr>
        <w:t>que</w:t>
      </w:r>
      <w:r w:rsidRPr="009208FB">
        <w:rPr>
          <w:rFonts w:ascii="Bookman Old Style" w:hAnsi="Bookman Old Style"/>
          <w:bCs/>
          <w:sz w:val="24"/>
        </w:rPr>
        <w:t xml:space="preserve"> haja falecido sem deixar bens que exprimam valor.</w:t>
      </w:r>
    </w:p>
    <w:p w:rsidR="005B3646" w:rsidRPr="009208FB" w:rsidRDefault="005B3646" w:rsidP="005B3646">
      <w:pPr>
        <w:jc w:val="both"/>
        <w:rPr>
          <w:rFonts w:ascii="Bookman Old Style" w:hAnsi="Bookman Old Style"/>
          <w:b/>
          <w:bCs/>
          <w:sz w:val="24"/>
        </w:rPr>
      </w:pPr>
    </w:p>
    <w:p w:rsidR="005B3646" w:rsidRPr="009208FB" w:rsidRDefault="005B3646" w:rsidP="005B3646">
      <w:pPr>
        <w:jc w:val="both"/>
        <w:rPr>
          <w:rFonts w:ascii="Bookman Old Style" w:hAnsi="Bookman Old Style"/>
          <w:bCs/>
          <w:sz w:val="24"/>
        </w:rPr>
      </w:pPr>
      <w:r w:rsidRPr="009208FB">
        <w:rPr>
          <w:rFonts w:ascii="Bookman Old Style" w:hAnsi="Bookman Old Style"/>
          <w:b/>
          <w:bCs/>
          <w:sz w:val="24"/>
        </w:rPr>
        <w:t xml:space="preserve">Art.115. </w:t>
      </w:r>
      <w:r w:rsidRPr="009208FB">
        <w:rPr>
          <w:rFonts w:ascii="Bookman Old Style" w:hAnsi="Bookman Old Style"/>
          <w:bCs/>
          <w:sz w:val="24"/>
        </w:rPr>
        <w:t>O cancelamento de que trata o artigo anterior será determinad</w:t>
      </w:r>
      <w:r w:rsidR="00DD38C7" w:rsidRPr="009208FB">
        <w:rPr>
          <w:rFonts w:ascii="Bookman Old Style" w:hAnsi="Bookman Old Style"/>
          <w:bCs/>
          <w:sz w:val="24"/>
        </w:rPr>
        <w:t>o de oficio ou a requerimento de pessoa interessada, desde que fiquem provadas, a morte do devedor e a inexistência</w:t>
      </w:r>
      <w:r w:rsidR="00F33435">
        <w:rPr>
          <w:rFonts w:ascii="Bookman Old Style" w:hAnsi="Bookman Old Style"/>
          <w:bCs/>
          <w:sz w:val="24"/>
        </w:rPr>
        <w:t xml:space="preserve"> de bens ouvidos</w:t>
      </w:r>
      <w:r w:rsidR="00DD38C7" w:rsidRPr="009208FB">
        <w:rPr>
          <w:rFonts w:ascii="Bookman Old Style" w:hAnsi="Bookman Old Style"/>
          <w:bCs/>
          <w:sz w:val="24"/>
        </w:rPr>
        <w:t xml:space="preserve"> aos órgãos fazendários e jurídico da Prefeitura.</w:t>
      </w:r>
    </w:p>
    <w:p w:rsidR="00201E4F" w:rsidRPr="009208FB" w:rsidRDefault="00201E4F" w:rsidP="0064418E">
      <w:pPr>
        <w:jc w:val="both"/>
        <w:rPr>
          <w:rFonts w:ascii="Bookman Old Style" w:hAnsi="Bookman Old Style"/>
          <w:b/>
          <w:bCs/>
          <w:sz w:val="24"/>
        </w:rPr>
      </w:pPr>
    </w:p>
    <w:p w:rsidR="009208FB" w:rsidRDefault="009208FB" w:rsidP="001E6D2D">
      <w:pPr>
        <w:jc w:val="center"/>
        <w:rPr>
          <w:rFonts w:ascii="Bookman Old Style" w:hAnsi="Bookman Old Style"/>
          <w:b/>
          <w:bCs/>
          <w:sz w:val="24"/>
        </w:rPr>
      </w:pPr>
    </w:p>
    <w:p w:rsidR="001E6D2D" w:rsidRPr="009208FB" w:rsidRDefault="001E6D2D" w:rsidP="001E6D2D">
      <w:pPr>
        <w:jc w:val="center"/>
        <w:rPr>
          <w:rFonts w:ascii="Bookman Old Style" w:hAnsi="Bookman Old Style"/>
          <w:b/>
          <w:bCs/>
          <w:sz w:val="24"/>
        </w:rPr>
      </w:pPr>
      <w:r w:rsidRPr="009208FB">
        <w:rPr>
          <w:rFonts w:ascii="Bookman Old Style" w:hAnsi="Bookman Old Style"/>
          <w:b/>
          <w:bCs/>
          <w:sz w:val="24"/>
        </w:rPr>
        <w:t>CAPÍTULO VII</w:t>
      </w:r>
    </w:p>
    <w:p w:rsidR="001E6D2D" w:rsidRDefault="001E6D2D" w:rsidP="001E6D2D">
      <w:pPr>
        <w:jc w:val="center"/>
        <w:rPr>
          <w:rFonts w:ascii="Bookman Old Style" w:hAnsi="Bookman Old Style"/>
          <w:b/>
          <w:bCs/>
          <w:sz w:val="24"/>
        </w:rPr>
      </w:pPr>
      <w:r w:rsidRPr="009208FB">
        <w:rPr>
          <w:rFonts w:ascii="Bookman Old Style" w:hAnsi="Bookman Old Style"/>
          <w:b/>
          <w:bCs/>
          <w:sz w:val="24"/>
        </w:rPr>
        <w:t>INFRAÇÕES E PENALIDADES</w:t>
      </w:r>
    </w:p>
    <w:p w:rsidR="00F33435" w:rsidRPr="009208FB" w:rsidRDefault="00F33435" w:rsidP="001E6D2D">
      <w:pPr>
        <w:jc w:val="center"/>
        <w:rPr>
          <w:rFonts w:ascii="Bookman Old Style" w:hAnsi="Bookman Old Style"/>
          <w:b/>
          <w:bCs/>
          <w:sz w:val="24"/>
        </w:rPr>
      </w:pPr>
    </w:p>
    <w:p w:rsidR="001E6D2D" w:rsidRPr="009208FB" w:rsidRDefault="001E6D2D" w:rsidP="001E6D2D">
      <w:pPr>
        <w:jc w:val="both"/>
        <w:rPr>
          <w:rFonts w:ascii="Bookman Old Style" w:hAnsi="Bookman Old Style"/>
          <w:b/>
          <w:bCs/>
          <w:sz w:val="24"/>
        </w:rPr>
      </w:pPr>
      <w:r w:rsidRPr="009208FB">
        <w:rPr>
          <w:rFonts w:ascii="Bookman Old Style" w:hAnsi="Bookman Old Style"/>
          <w:b/>
          <w:bCs/>
          <w:sz w:val="24"/>
        </w:rPr>
        <w:t>Art. 116.</w:t>
      </w:r>
      <w:r w:rsidRPr="009208FB">
        <w:rPr>
          <w:rFonts w:ascii="Bookman Old Style" w:hAnsi="Bookman Old Style"/>
          <w:bCs/>
          <w:sz w:val="24"/>
        </w:rPr>
        <w:t xml:space="preserve"> Constitui infração fiscal toda a ação ou omissão que importe em inobservância, por parte do contribuinte responsável ou terceiro, das normas estabelecidas na legislação tributária.</w:t>
      </w:r>
    </w:p>
    <w:p w:rsidR="00C959E8" w:rsidRPr="009208FB" w:rsidRDefault="001E6D2D" w:rsidP="00C959E8">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Responsabilidade por infrações da legislação tributária salvo exceções previstas, independe da intenção doa gente ou do responsável e da efetividade, natureza e extensão dos efeitos do ato.</w:t>
      </w:r>
    </w:p>
    <w:p w:rsidR="001E6D2D" w:rsidRPr="009208FB" w:rsidRDefault="001E6D2D" w:rsidP="00C959E8">
      <w:pPr>
        <w:jc w:val="both"/>
        <w:rPr>
          <w:rFonts w:ascii="Bookman Old Style" w:hAnsi="Bookman Old Style"/>
          <w:bCs/>
          <w:sz w:val="24"/>
        </w:rPr>
      </w:pPr>
    </w:p>
    <w:p w:rsidR="001E6D2D" w:rsidRPr="009208FB" w:rsidRDefault="001E6D2D" w:rsidP="00C959E8">
      <w:pPr>
        <w:jc w:val="both"/>
        <w:rPr>
          <w:rFonts w:ascii="Bookman Old Style" w:hAnsi="Bookman Old Style"/>
          <w:bCs/>
          <w:sz w:val="24"/>
        </w:rPr>
      </w:pPr>
      <w:r w:rsidRPr="009208FB">
        <w:rPr>
          <w:rFonts w:ascii="Bookman Old Style" w:hAnsi="Bookman Old Style"/>
          <w:b/>
          <w:bCs/>
          <w:sz w:val="24"/>
        </w:rPr>
        <w:t xml:space="preserve">Art. 117. </w:t>
      </w:r>
      <w:r w:rsidRPr="009208FB">
        <w:rPr>
          <w:rFonts w:ascii="Bookman Old Style" w:hAnsi="Bookman Old Style"/>
          <w:bCs/>
          <w:sz w:val="24"/>
        </w:rPr>
        <w:t>Respondem pela infração, em conjunto ou isoladamente, as pessoas que, de qualquer forma, concorram para a sua prática ou delas se beneficiem.</w:t>
      </w:r>
    </w:p>
    <w:p w:rsidR="001E6D2D" w:rsidRPr="009208FB" w:rsidRDefault="001E6D2D" w:rsidP="00C959E8">
      <w:pPr>
        <w:jc w:val="both"/>
        <w:rPr>
          <w:rFonts w:ascii="Bookman Old Style" w:hAnsi="Bookman Old Style"/>
          <w:bCs/>
          <w:sz w:val="24"/>
        </w:rPr>
      </w:pPr>
      <w:r w:rsidRPr="009208FB">
        <w:rPr>
          <w:rFonts w:ascii="Bookman Old Style" w:hAnsi="Bookman Old Style"/>
          <w:b/>
          <w:bCs/>
          <w:sz w:val="24"/>
        </w:rPr>
        <w:t xml:space="preserve">Parágrafo único. </w:t>
      </w:r>
      <w:r w:rsidR="006C25B2" w:rsidRPr="009208FB">
        <w:rPr>
          <w:rFonts w:ascii="Bookman Old Style" w:hAnsi="Bookman Old Style"/>
          <w:bCs/>
          <w:sz w:val="24"/>
        </w:rPr>
        <w:t>A responsabilidade será pessoal do agente na hipótese de infração que decorra direta e exclusivamente de dolo específico.</w:t>
      </w:r>
    </w:p>
    <w:p w:rsidR="006C25B2" w:rsidRPr="009208FB" w:rsidRDefault="006C25B2" w:rsidP="00C959E8">
      <w:pPr>
        <w:jc w:val="both"/>
        <w:rPr>
          <w:rFonts w:ascii="Bookman Old Style" w:hAnsi="Bookman Old Style"/>
          <w:bCs/>
          <w:sz w:val="24"/>
        </w:rPr>
      </w:pPr>
    </w:p>
    <w:p w:rsidR="006C25B2" w:rsidRPr="009208FB" w:rsidRDefault="006C25B2" w:rsidP="00C959E8">
      <w:pPr>
        <w:jc w:val="both"/>
        <w:rPr>
          <w:rFonts w:ascii="Bookman Old Style" w:hAnsi="Bookman Old Style"/>
          <w:bCs/>
          <w:sz w:val="24"/>
        </w:rPr>
      </w:pPr>
      <w:r w:rsidRPr="009208FB">
        <w:rPr>
          <w:rFonts w:ascii="Bookman Old Style" w:hAnsi="Bookman Old Style"/>
          <w:b/>
          <w:bCs/>
          <w:sz w:val="24"/>
        </w:rPr>
        <w:t xml:space="preserve">Art. 118. </w:t>
      </w:r>
      <w:r w:rsidRPr="009208FB">
        <w:rPr>
          <w:rFonts w:ascii="Bookman Old Style" w:hAnsi="Bookman Old Style"/>
          <w:bCs/>
          <w:sz w:val="24"/>
        </w:rPr>
        <w:t>Responsabilidade por infração é excluída pela sua denúncia espontânea, acompanhada, se for o caso, do pagamento do tributo devido e da correção, dos juros e da(s) multa(s) cabíveis ou de depósito da importância arbitrada pela autoridade administrativa quando o montante do tributo dependa de apuração.</w:t>
      </w:r>
    </w:p>
    <w:p w:rsidR="00C959E8" w:rsidRPr="009208FB" w:rsidRDefault="006C25B2" w:rsidP="00C959E8">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Não se considera espontânea a denúncia apresentada após o início de procedimento administrativo ou medida de fiscalização, relacionados com a infração.</w:t>
      </w:r>
    </w:p>
    <w:p w:rsidR="006C25B2" w:rsidRPr="009208FB" w:rsidRDefault="006C25B2" w:rsidP="00C959E8">
      <w:pPr>
        <w:jc w:val="both"/>
        <w:rPr>
          <w:rFonts w:ascii="Bookman Old Style" w:hAnsi="Bookman Old Style"/>
          <w:bCs/>
          <w:sz w:val="24"/>
        </w:rPr>
      </w:pPr>
    </w:p>
    <w:p w:rsidR="006C25B2" w:rsidRPr="009208FB" w:rsidRDefault="006C25B2" w:rsidP="00C959E8">
      <w:pPr>
        <w:jc w:val="both"/>
        <w:rPr>
          <w:rFonts w:ascii="Bookman Old Style" w:hAnsi="Bookman Old Style"/>
          <w:bCs/>
          <w:sz w:val="24"/>
        </w:rPr>
      </w:pPr>
      <w:r w:rsidRPr="009208FB">
        <w:rPr>
          <w:rFonts w:ascii="Bookman Old Style" w:hAnsi="Bookman Old Style"/>
          <w:b/>
          <w:bCs/>
          <w:sz w:val="24"/>
        </w:rPr>
        <w:t xml:space="preserve">Art. 119. </w:t>
      </w:r>
      <w:r w:rsidRPr="009208FB">
        <w:rPr>
          <w:rFonts w:ascii="Bookman Old Style" w:hAnsi="Bookman Old Style"/>
          <w:bCs/>
          <w:sz w:val="24"/>
        </w:rPr>
        <w:t>A lei tributária que define infração ou lhe comine penalidade aplica-se a fatos anteriores à sua vigência em relação a ato não definitivamente julgado, quando:</w:t>
      </w:r>
    </w:p>
    <w:p w:rsidR="006C25B2" w:rsidRPr="009208FB" w:rsidRDefault="000B26DE" w:rsidP="006C25B2">
      <w:pPr>
        <w:pStyle w:val="PargrafodaLista"/>
        <w:numPr>
          <w:ilvl w:val="0"/>
          <w:numId w:val="50"/>
        </w:numPr>
        <w:ind w:left="1134" w:hanging="567"/>
        <w:jc w:val="both"/>
        <w:rPr>
          <w:rFonts w:ascii="Bookman Old Style" w:hAnsi="Bookman Old Style"/>
          <w:bCs/>
          <w:sz w:val="24"/>
        </w:rPr>
      </w:pPr>
      <w:r w:rsidRPr="009208FB">
        <w:rPr>
          <w:rFonts w:ascii="Bookman Old Style" w:hAnsi="Bookman Old Style"/>
          <w:bCs/>
          <w:sz w:val="24"/>
        </w:rPr>
        <w:t>Exclua a definição de determinado fato como infração</w:t>
      </w:r>
    </w:p>
    <w:p w:rsidR="000B26DE" w:rsidRPr="009208FB" w:rsidRDefault="000B26DE" w:rsidP="006C25B2">
      <w:pPr>
        <w:pStyle w:val="PargrafodaLista"/>
        <w:numPr>
          <w:ilvl w:val="0"/>
          <w:numId w:val="50"/>
        </w:numPr>
        <w:ind w:left="1134" w:hanging="567"/>
        <w:jc w:val="both"/>
        <w:rPr>
          <w:rFonts w:ascii="Bookman Old Style" w:hAnsi="Bookman Old Style"/>
          <w:bCs/>
          <w:sz w:val="24"/>
        </w:rPr>
      </w:pPr>
      <w:r w:rsidRPr="009208FB">
        <w:rPr>
          <w:rFonts w:ascii="Bookman Old Style" w:hAnsi="Bookman Old Style"/>
          <w:bCs/>
          <w:sz w:val="24"/>
        </w:rPr>
        <w:t>Comine penalidade menos severa que a anteriormente prevista para o fato</w:t>
      </w:r>
    </w:p>
    <w:p w:rsidR="000B26DE" w:rsidRPr="009208FB" w:rsidRDefault="000B26DE" w:rsidP="000B26DE">
      <w:pPr>
        <w:jc w:val="both"/>
        <w:rPr>
          <w:rFonts w:ascii="Bookman Old Style" w:hAnsi="Bookman Old Style"/>
          <w:bCs/>
          <w:sz w:val="24"/>
        </w:rPr>
      </w:pPr>
    </w:p>
    <w:p w:rsidR="000B26DE" w:rsidRPr="009208FB" w:rsidRDefault="000B26DE" w:rsidP="000B26DE">
      <w:pPr>
        <w:jc w:val="both"/>
        <w:rPr>
          <w:rFonts w:ascii="Bookman Old Style" w:hAnsi="Bookman Old Style"/>
          <w:bCs/>
          <w:sz w:val="24"/>
        </w:rPr>
      </w:pPr>
      <w:r w:rsidRPr="009208FB">
        <w:rPr>
          <w:rFonts w:ascii="Bookman Old Style" w:hAnsi="Bookman Old Style"/>
          <w:b/>
          <w:bCs/>
          <w:sz w:val="24"/>
        </w:rPr>
        <w:lastRenderedPageBreak/>
        <w:t xml:space="preserve">Art. 120. </w:t>
      </w:r>
      <w:r w:rsidRPr="009208FB">
        <w:rPr>
          <w:rFonts w:ascii="Bookman Old Style" w:hAnsi="Bookman Old Style"/>
          <w:bCs/>
          <w:sz w:val="24"/>
        </w:rPr>
        <w:t>As infrações serão punidas, separada ou cumulativamente, com as seguintes cominações:</w:t>
      </w:r>
    </w:p>
    <w:p w:rsidR="000B26DE" w:rsidRPr="009208FB" w:rsidRDefault="000B26DE" w:rsidP="000B26DE">
      <w:pPr>
        <w:pStyle w:val="PargrafodaLista"/>
        <w:numPr>
          <w:ilvl w:val="0"/>
          <w:numId w:val="51"/>
        </w:numPr>
        <w:ind w:left="1134" w:hanging="567"/>
        <w:jc w:val="both"/>
        <w:rPr>
          <w:rFonts w:ascii="Bookman Old Style" w:hAnsi="Bookman Old Style"/>
          <w:bCs/>
          <w:sz w:val="24"/>
        </w:rPr>
      </w:pPr>
      <w:r w:rsidRPr="009208FB">
        <w:rPr>
          <w:rFonts w:ascii="Bookman Old Style" w:hAnsi="Bookman Old Style"/>
          <w:bCs/>
          <w:sz w:val="24"/>
        </w:rPr>
        <w:t>Multa</w:t>
      </w:r>
    </w:p>
    <w:p w:rsidR="000B26DE" w:rsidRPr="009208FB" w:rsidRDefault="000B26DE" w:rsidP="000B26DE">
      <w:pPr>
        <w:pStyle w:val="PargrafodaLista"/>
        <w:numPr>
          <w:ilvl w:val="0"/>
          <w:numId w:val="51"/>
        </w:numPr>
        <w:ind w:left="1134" w:hanging="567"/>
        <w:jc w:val="both"/>
        <w:rPr>
          <w:rFonts w:ascii="Bookman Old Style" w:hAnsi="Bookman Old Style"/>
          <w:bCs/>
          <w:sz w:val="24"/>
        </w:rPr>
      </w:pPr>
      <w:r w:rsidRPr="009208FB">
        <w:rPr>
          <w:rFonts w:ascii="Bookman Old Style" w:hAnsi="Bookman Old Style"/>
          <w:bCs/>
          <w:sz w:val="24"/>
        </w:rPr>
        <w:t>Proibições aplicáveis às relações entre contribuintes em débito e a fazenda municipal</w:t>
      </w:r>
    </w:p>
    <w:p w:rsidR="000B26DE" w:rsidRPr="009208FB" w:rsidRDefault="000B26DE" w:rsidP="000B26DE">
      <w:pPr>
        <w:pStyle w:val="PargrafodaLista"/>
        <w:numPr>
          <w:ilvl w:val="0"/>
          <w:numId w:val="51"/>
        </w:numPr>
        <w:ind w:left="1134" w:hanging="567"/>
        <w:jc w:val="both"/>
        <w:rPr>
          <w:rFonts w:ascii="Bookman Old Style" w:hAnsi="Bookman Old Style"/>
          <w:bCs/>
          <w:sz w:val="24"/>
        </w:rPr>
      </w:pPr>
      <w:r w:rsidRPr="009208FB">
        <w:rPr>
          <w:rFonts w:ascii="Bookman Old Style" w:hAnsi="Bookman Old Style"/>
          <w:bCs/>
          <w:sz w:val="24"/>
        </w:rPr>
        <w:t>Sujeição e regime especial de fiscalização</w:t>
      </w:r>
    </w:p>
    <w:p w:rsidR="000B26DE" w:rsidRPr="009208FB" w:rsidRDefault="000B26DE" w:rsidP="000B26DE">
      <w:pPr>
        <w:pStyle w:val="PargrafodaLista"/>
        <w:numPr>
          <w:ilvl w:val="0"/>
          <w:numId w:val="51"/>
        </w:numPr>
        <w:ind w:left="1134" w:hanging="567"/>
        <w:jc w:val="both"/>
        <w:rPr>
          <w:rFonts w:ascii="Bookman Old Style" w:hAnsi="Bookman Old Style"/>
          <w:bCs/>
          <w:sz w:val="24"/>
        </w:rPr>
      </w:pPr>
      <w:r w:rsidRPr="009208FB">
        <w:rPr>
          <w:rFonts w:ascii="Bookman Old Style" w:hAnsi="Bookman Old Style"/>
          <w:bCs/>
          <w:sz w:val="24"/>
        </w:rPr>
        <w:t>Suspensão ou cancelamento de benefícios, assim entendidas as concessões aos contribuintes para se eximirem do pagamento total ou parcial do tributo.</w:t>
      </w:r>
    </w:p>
    <w:p w:rsidR="000B26DE" w:rsidRPr="009208FB" w:rsidRDefault="000B26DE" w:rsidP="000B26DE">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aplicação de penalidade de qualquer natureza em caso algum dispensa o pagamento do tributo e dos acréscimos legais cabíveis e a reparação do dano resultante da infração, na forma da legislação aplicável.</w:t>
      </w:r>
    </w:p>
    <w:p w:rsidR="000B26DE" w:rsidRPr="009208FB" w:rsidRDefault="000B26DE" w:rsidP="000B26DE">
      <w:pPr>
        <w:jc w:val="both"/>
        <w:rPr>
          <w:rFonts w:ascii="Bookman Old Style" w:hAnsi="Bookman Old Style"/>
          <w:bCs/>
          <w:sz w:val="24"/>
        </w:rPr>
      </w:pPr>
    </w:p>
    <w:p w:rsidR="000B26DE" w:rsidRPr="009208FB" w:rsidRDefault="000B26DE" w:rsidP="000B26DE">
      <w:pPr>
        <w:jc w:val="both"/>
        <w:rPr>
          <w:rFonts w:ascii="Bookman Old Style" w:hAnsi="Bookman Old Style"/>
          <w:bCs/>
          <w:sz w:val="24"/>
        </w:rPr>
      </w:pPr>
      <w:r w:rsidRPr="009208FB">
        <w:rPr>
          <w:rFonts w:ascii="Bookman Old Style" w:hAnsi="Bookman Old Style"/>
          <w:b/>
          <w:bCs/>
          <w:sz w:val="24"/>
        </w:rPr>
        <w:t xml:space="preserve">Art. 121. </w:t>
      </w:r>
      <w:r w:rsidRPr="009208FB">
        <w:rPr>
          <w:rFonts w:ascii="Bookman Old Style" w:hAnsi="Bookman Old Style"/>
          <w:bCs/>
          <w:sz w:val="24"/>
        </w:rPr>
        <w:t xml:space="preserve">São </w:t>
      </w:r>
      <w:r w:rsidR="00BB3817" w:rsidRPr="009208FB">
        <w:rPr>
          <w:rFonts w:ascii="Bookman Old Style" w:hAnsi="Bookman Old Style"/>
          <w:bCs/>
          <w:sz w:val="24"/>
        </w:rPr>
        <w:t>passíveis de multa por infração, para todo e qualquer tributo deste Código, quando não previsto em capítulo próprio:</w:t>
      </w:r>
    </w:p>
    <w:p w:rsidR="00BB3817" w:rsidRPr="009208FB" w:rsidRDefault="00BB3817" w:rsidP="00BB3817">
      <w:pPr>
        <w:pStyle w:val="PargrafodaLista"/>
        <w:numPr>
          <w:ilvl w:val="0"/>
          <w:numId w:val="52"/>
        </w:numPr>
        <w:ind w:left="1134" w:hanging="567"/>
        <w:jc w:val="both"/>
        <w:rPr>
          <w:rFonts w:ascii="Bookman Old Style" w:hAnsi="Bookman Old Style"/>
          <w:bCs/>
          <w:sz w:val="24"/>
        </w:rPr>
      </w:pPr>
      <w:r w:rsidRPr="009208FB">
        <w:rPr>
          <w:rFonts w:ascii="Bookman Old Style" w:hAnsi="Bookman Old Style"/>
          <w:bCs/>
          <w:sz w:val="24"/>
        </w:rPr>
        <w:t>De importância igual a cinquenta por cento (50%) sobre a Unidade Padrão Monetária – UPM – vigente no Município, a falta de comunicação da cessação de atividade, dentro do prazo legal</w:t>
      </w:r>
    </w:p>
    <w:p w:rsidR="00BB3817" w:rsidRPr="009208FB" w:rsidRDefault="00BB3817" w:rsidP="00BB3817">
      <w:pPr>
        <w:pStyle w:val="PargrafodaLista"/>
        <w:numPr>
          <w:ilvl w:val="0"/>
          <w:numId w:val="52"/>
        </w:numPr>
        <w:ind w:left="1134" w:hanging="567"/>
        <w:jc w:val="both"/>
        <w:rPr>
          <w:rFonts w:ascii="Bookman Old Style" w:hAnsi="Bookman Old Style"/>
          <w:bCs/>
          <w:sz w:val="24"/>
        </w:rPr>
      </w:pPr>
      <w:r w:rsidRPr="009208FB">
        <w:rPr>
          <w:rFonts w:ascii="Bookman Old Style" w:hAnsi="Bookman Old Style"/>
          <w:bCs/>
          <w:sz w:val="24"/>
        </w:rPr>
        <w:t>De importância igual a sessenta por cento (60%)</w:t>
      </w:r>
      <w:r w:rsidR="00BA08D8" w:rsidRPr="009208FB">
        <w:rPr>
          <w:rFonts w:ascii="Bookman Old Style" w:hAnsi="Bookman Old Style"/>
          <w:bCs/>
          <w:sz w:val="24"/>
        </w:rPr>
        <w:t xml:space="preserve"> sobre o valor do tributo, o debito resultante da falta de recolhimento no prazo previsto, de imposto incidente sobre operações devidamente escrituradas nos livros fiscais</w:t>
      </w:r>
    </w:p>
    <w:p w:rsidR="00BA08D8" w:rsidRPr="009208FB" w:rsidRDefault="00BA08D8" w:rsidP="00BB3817">
      <w:pPr>
        <w:pStyle w:val="PargrafodaLista"/>
        <w:numPr>
          <w:ilvl w:val="0"/>
          <w:numId w:val="52"/>
        </w:numPr>
        <w:ind w:left="1134" w:hanging="567"/>
        <w:jc w:val="both"/>
        <w:rPr>
          <w:rFonts w:ascii="Bookman Old Style" w:hAnsi="Bookman Old Style"/>
          <w:bCs/>
          <w:sz w:val="24"/>
        </w:rPr>
      </w:pPr>
      <w:r w:rsidRPr="009208FB">
        <w:rPr>
          <w:rFonts w:ascii="Bookman Old Style" w:hAnsi="Bookman Old Style"/>
          <w:bCs/>
          <w:sz w:val="24"/>
        </w:rPr>
        <w:t xml:space="preserve">De importância igual a cem por cento (100%) do valor do tributo, o </w:t>
      </w:r>
      <w:r w:rsidR="00F33435" w:rsidRPr="009208FB">
        <w:rPr>
          <w:rFonts w:ascii="Bookman Old Style" w:hAnsi="Bookman Old Style"/>
          <w:bCs/>
          <w:sz w:val="24"/>
        </w:rPr>
        <w:t>início</w:t>
      </w:r>
      <w:r w:rsidRPr="009208FB">
        <w:rPr>
          <w:rFonts w:ascii="Bookman Old Style" w:hAnsi="Bookman Old Style"/>
          <w:bCs/>
          <w:sz w:val="24"/>
        </w:rPr>
        <w:t xml:space="preserve"> ou a pratica de atos sujeitos as taxas de licença, sem o respectivo pagamento</w:t>
      </w:r>
    </w:p>
    <w:p w:rsidR="00BA08D8" w:rsidRPr="009208FB" w:rsidRDefault="00BA08D8" w:rsidP="00BA08D8">
      <w:pPr>
        <w:jc w:val="both"/>
        <w:rPr>
          <w:rFonts w:ascii="Bookman Old Style" w:hAnsi="Bookman Old Style"/>
          <w:bCs/>
          <w:sz w:val="24"/>
        </w:rPr>
      </w:pPr>
    </w:p>
    <w:p w:rsidR="00BA08D8" w:rsidRPr="009208FB" w:rsidRDefault="00BA08D8" w:rsidP="00BA08D8">
      <w:pPr>
        <w:jc w:val="both"/>
        <w:rPr>
          <w:rFonts w:ascii="Bookman Old Style" w:hAnsi="Bookman Old Style"/>
          <w:bCs/>
          <w:sz w:val="24"/>
        </w:rPr>
      </w:pPr>
      <w:r w:rsidRPr="009208FB">
        <w:rPr>
          <w:rFonts w:ascii="Bookman Old Style" w:hAnsi="Bookman Old Style"/>
          <w:b/>
          <w:bCs/>
          <w:sz w:val="24"/>
        </w:rPr>
        <w:t xml:space="preserve">Art. 122. </w:t>
      </w:r>
      <w:r w:rsidRPr="009208FB">
        <w:rPr>
          <w:rFonts w:ascii="Bookman Old Style" w:hAnsi="Bookman Old Style"/>
          <w:bCs/>
          <w:sz w:val="24"/>
        </w:rPr>
        <w:t>Reincidência é a nova infração, violando a mesma norma tributaria, cometida pelo mesmo sujeito passivo, dentro do prazo de cinco anos, contados da data em que se tornar definitiva a penalidade relativa à infração anterior.</w:t>
      </w:r>
    </w:p>
    <w:p w:rsidR="00BA08D8" w:rsidRPr="009208FB" w:rsidRDefault="00BA08D8" w:rsidP="00BA08D8">
      <w:pPr>
        <w:jc w:val="both"/>
        <w:rPr>
          <w:rFonts w:ascii="Bookman Old Style" w:hAnsi="Bookman Old Style"/>
          <w:bCs/>
          <w:sz w:val="24"/>
        </w:rPr>
      </w:pPr>
    </w:p>
    <w:p w:rsidR="00BA08D8" w:rsidRPr="009208FB" w:rsidRDefault="00BA08D8" w:rsidP="00BA08D8">
      <w:pPr>
        <w:jc w:val="center"/>
        <w:rPr>
          <w:rFonts w:ascii="Bookman Old Style" w:hAnsi="Bookman Old Style"/>
          <w:b/>
          <w:bCs/>
          <w:sz w:val="24"/>
        </w:rPr>
      </w:pPr>
      <w:r w:rsidRPr="009208FB">
        <w:rPr>
          <w:rFonts w:ascii="Bookman Old Style" w:hAnsi="Bookman Old Style"/>
          <w:b/>
          <w:bCs/>
          <w:sz w:val="24"/>
        </w:rPr>
        <w:t>CAPITULO VIII</w:t>
      </w:r>
    </w:p>
    <w:p w:rsidR="00BA08D8" w:rsidRPr="009208FB" w:rsidRDefault="00BA08D8" w:rsidP="00BA08D8">
      <w:pPr>
        <w:jc w:val="center"/>
        <w:rPr>
          <w:rFonts w:ascii="Bookman Old Style" w:hAnsi="Bookman Old Style"/>
          <w:b/>
          <w:bCs/>
          <w:sz w:val="24"/>
        </w:rPr>
      </w:pPr>
      <w:r w:rsidRPr="009208FB">
        <w:rPr>
          <w:rFonts w:ascii="Bookman Old Style" w:hAnsi="Bookman Old Style"/>
          <w:b/>
          <w:bCs/>
          <w:sz w:val="24"/>
        </w:rPr>
        <w:t>PROCEDIMENTO ADMINISTRATIVO-TRIBUTARIO</w:t>
      </w:r>
    </w:p>
    <w:p w:rsidR="00BA08D8" w:rsidRPr="009208FB" w:rsidRDefault="00BA08D8" w:rsidP="00BA08D8">
      <w:pPr>
        <w:jc w:val="center"/>
        <w:rPr>
          <w:rFonts w:ascii="Bookman Old Style" w:hAnsi="Bookman Old Style"/>
          <w:b/>
          <w:bCs/>
          <w:sz w:val="24"/>
        </w:rPr>
      </w:pPr>
      <w:r w:rsidRPr="009208FB">
        <w:rPr>
          <w:rFonts w:ascii="Bookman Old Style" w:hAnsi="Bookman Old Style"/>
          <w:b/>
          <w:bCs/>
          <w:sz w:val="24"/>
        </w:rPr>
        <w:t>SEÇÃO I</w:t>
      </w:r>
    </w:p>
    <w:p w:rsidR="00BA08D8" w:rsidRDefault="00BA08D8" w:rsidP="00BA08D8">
      <w:pPr>
        <w:jc w:val="center"/>
        <w:rPr>
          <w:rFonts w:ascii="Bookman Old Style" w:hAnsi="Bookman Old Style"/>
          <w:b/>
          <w:bCs/>
          <w:sz w:val="24"/>
        </w:rPr>
      </w:pPr>
      <w:r w:rsidRPr="009208FB">
        <w:rPr>
          <w:rFonts w:ascii="Bookman Old Style" w:hAnsi="Bookman Old Style"/>
          <w:b/>
          <w:bCs/>
          <w:sz w:val="24"/>
        </w:rPr>
        <w:t>PROCEDIMENTO CONTENCIOSO</w:t>
      </w:r>
    </w:p>
    <w:p w:rsidR="00F33435" w:rsidRPr="009208FB" w:rsidRDefault="00F33435" w:rsidP="00BA08D8">
      <w:pPr>
        <w:jc w:val="center"/>
        <w:rPr>
          <w:rFonts w:ascii="Bookman Old Style" w:hAnsi="Bookman Old Style"/>
          <w:b/>
          <w:bCs/>
          <w:sz w:val="24"/>
        </w:rPr>
      </w:pPr>
    </w:p>
    <w:p w:rsidR="00BA08D8" w:rsidRPr="009208FB" w:rsidRDefault="00BA08D8" w:rsidP="00BA08D8">
      <w:pPr>
        <w:jc w:val="both"/>
        <w:rPr>
          <w:rFonts w:ascii="Bookman Old Style" w:hAnsi="Bookman Old Style"/>
          <w:bCs/>
          <w:sz w:val="24"/>
        </w:rPr>
      </w:pPr>
      <w:r w:rsidRPr="009208FB">
        <w:rPr>
          <w:rFonts w:ascii="Bookman Old Style" w:hAnsi="Bookman Old Style"/>
          <w:b/>
          <w:bCs/>
          <w:sz w:val="24"/>
        </w:rPr>
        <w:t xml:space="preserve">Art. 123. </w:t>
      </w:r>
      <w:r w:rsidRPr="009208FB">
        <w:rPr>
          <w:rFonts w:ascii="Bookman Old Style" w:hAnsi="Bookman Old Style"/>
          <w:bCs/>
          <w:sz w:val="24"/>
        </w:rPr>
        <w:t xml:space="preserve">O procedimento administrativo-tributário terá </w:t>
      </w:r>
      <w:r w:rsidR="00F33435" w:rsidRPr="009208FB">
        <w:rPr>
          <w:rFonts w:ascii="Bookman Old Style" w:hAnsi="Bookman Old Style"/>
          <w:bCs/>
          <w:sz w:val="24"/>
        </w:rPr>
        <w:t>início</w:t>
      </w:r>
      <w:r w:rsidRPr="009208FB">
        <w:rPr>
          <w:rFonts w:ascii="Bookman Old Style" w:hAnsi="Bookman Old Style"/>
          <w:bCs/>
          <w:sz w:val="24"/>
        </w:rPr>
        <w:t xml:space="preserve"> com:</w:t>
      </w:r>
    </w:p>
    <w:p w:rsidR="00C959E8" w:rsidRPr="009208FB" w:rsidRDefault="00C2769D" w:rsidP="00C2769D">
      <w:pPr>
        <w:pStyle w:val="PargrafodaLista"/>
        <w:numPr>
          <w:ilvl w:val="0"/>
          <w:numId w:val="53"/>
        </w:numPr>
        <w:ind w:left="1134" w:hanging="567"/>
        <w:jc w:val="both"/>
        <w:rPr>
          <w:rFonts w:ascii="Bookman Old Style" w:hAnsi="Bookman Old Style"/>
          <w:bCs/>
          <w:sz w:val="24"/>
        </w:rPr>
      </w:pPr>
      <w:r w:rsidRPr="009208FB">
        <w:rPr>
          <w:rFonts w:ascii="Bookman Old Style" w:hAnsi="Bookman Old Style"/>
          <w:bCs/>
          <w:sz w:val="24"/>
        </w:rPr>
        <w:t>A lavratura do auto de infração</w:t>
      </w:r>
    </w:p>
    <w:p w:rsidR="00C2769D" w:rsidRPr="009208FB" w:rsidRDefault="00C2769D" w:rsidP="00C2769D">
      <w:pPr>
        <w:pStyle w:val="PargrafodaLista"/>
        <w:numPr>
          <w:ilvl w:val="0"/>
          <w:numId w:val="53"/>
        </w:numPr>
        <w:ind w:left="1134" w:hanging="567"/>
        <w:jc w:val="both"/>
        <w:rPr>
          <w:rFonts w:ascii="Bookman Old Style" w:hAnsi="Bookman Old Style"/>
          <w:bCs/>
          <w:sz w:val="24"/>
        </w:rPr>
      </w:pPr>
      <w:r w:rsidRPr="009208FB">
        <w:rPr>
          <w:rFonts w:ascii="Bookman Old Style" w:hAnsi="Bookman Old Style"/>
          <w:bCs/>
          <w:sz w:val="24"/>
        </w:rPr>
        <w:t>A lavratura do termo de apreensão de livros e documentos fiscais</w:t>
      </w:r>
    </w:p>
    <w:p w:rsidR="00C2769D" w:rsidRPr="009208FB" w:rsidRDefault="00C2769D" w:rsidP="00C2769D">
      <w:pPr>
        <w:pStyle w:val="PargrafodaLista"/>
        <w:numPr>
          <w:ilvl w:val="0"/>
          <w:numId w:val="53"/>
        </w:numPr>
        <w:ind w:left="1134" w:hanging="567"/>
        <w:jc w:val="both"/>
        <w:rPr>
          <w:rFonts w:ascii="Bookman Old Style" w:hAnsi="Bookman Old Style"/>
          <w:bCs/>
          <w:sz w:val="24"/>
        </w:rPr>
      </w:pPr>
      <w:r w:rsidRPr="009208FB">
        <w:rPr>
          <w:rFonts w:ascii="Bookman Old Style" w:hAnsi="Bookman Old Style"/>
          <w:bCs/>
          <w:sz w:val="24"/>
        </w:rPr>
        <w:t>A reclamação, pelo sujeito passivo, contra lançamento ou ato dele decorrente</w:t>
      </w:r>
    </w:p>
    <w:p w:rsidR="00C2769D" w:rsidRPr="009208FB" w:rsidRDefault="00C2769D" w:rsidP="00C2769D">
      <w:pPr>
        <w:pStyle w:val="PargrafodaLista"/>
        <w:numPr>
          <w:ilvl w:val="0"/>
          <w:numId w:val="53"/>
        </w:numPr>
        <w:ind w:left="1134" w:hanging="567"/>
        <w:jc w:val="both"/>
        <w:rPr>
          <w:rFonts w:ascii="Bookman Old Style" w:hAnsi="Bookman Old Style"/>
          <w:bCs/>
          <w:sz w:val="24"/>
        </w:rPr>
      </w:pPr>
      <w:r w:rsidRPr="009208FB">
        <w:rPr>
          <w:rFonts w:ascii="Bookman Old Style" w:hAnsi="Bookman Old Style"/>
          <w:bCs/>
          <w:sz w:val="24"/>
        </w:rPr>
        <w:t>Qualquer ato inscrito do agente do fisco, que caracterize o início do procedimento para apuração de infração fiscal.</w:t>
      </w:r>
    </w:p>
    <w:p w:rsidR="00C2769D" w:rsidRPr="009208FB" w:rsidRDefault="00C2769D" w:rsidP="00C2769D">
      <w:pPr>
        <w:jc w:val="both"/>
        <w:rPr>
          <w:rFonts w:ascii="Bookman Old Style" w:hAnsi="Bookman Old Style"/>
          <w:bCs/>
          <w:sz w:val="24"/>
        </w:rPr>
      </w:pPr>
    </w:p>
    <w:p w:rsidR="00C2769D" w:rsidRPr="009208FB" w:rsidRDefault="00C2769D" w:rsidP="00C2769D">
      <w:pPr>
        <w:jc w:val="both"/>
        <w:rPr>
          <w:rFonts w:ascii="Bookman Old Style" w:hAnsi="Bookman Old Style"/>
          <w:bCs/>
          <w:sz w:val="24"/>
        </w:rPr>
      </w:pPr>
      <w:r w:rsidRPr="009208FB">
        <w:rPr>
          <w:rFonts w:ascii="Bookman Old Style" w:hAnsi="Bookman Old Style"/>
          <w:b/>
          <w:bCs/>
          <w:sz w:val="24"/>
        </w:rPr>
        <w:t xml:space="preserve">Art. 124. </w:t>
      </w:r>
      <w:r w:rsidRPr="009208FB">
        <w:rPr>
          <w:rFonts w:ascii="Bookman Old Style" w:hAnsi="Bookman Old Style"/>
          <w:bCs/>
          <w:sz w:val="24"/>
        </w:rPr>
        <w:t>O auto de infração, lavrado por servidor público competente, conterá:</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O local, dia e hora da lavratura</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O nome e o endereço do infrator</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A descrição clara e precisa do fato que constituía infração e, se necessário, as circunstâncias pertinentes</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A capitalização do fato, com citação expressa do dispositivo legal infringido e do que lhe comine penalidade</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A intimação para a apresentação de defesa ou pagamento do tributo, com os acréscimos legais, dentro do prazo de trinta (30) dias</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A assinatura do autuante e a indicação do seu cargo ou função</w:t>
      </w:r>
    </w:p>
    <w:p w:rsidR="007618FC" w:rsidRPr="009208FB" w:rsidRDefault="007618FC" w:rsidP="007618FC">
      <w:pPr>
        <w:pStyle w:val="PargrafodaLista"/>
        <w:numPr>
          <w:ilvl w:val="0"/>
          <w:numId w:val="54"/>
        </w:numPr>
        <w:ind w:left="1134" w:hanging="567"/>
        <w:jc w:val="both"/>
        <w:rPr>
          <w:rFonts w:ascii="Bookman Old Style" w:hAnsi="Bookman Old Style"/>
          <w:bCs/>
          <w:sz w:val="24"/>
        </w:rPr>
      </w:pPr>
      <w:r w:rsidRPr="009208FB">
        <w:rPr>
          <w:rFonts w:ascii="Bookman Old Style" w:hAnsi="Bookman Old Style"/>
          <w:bCs/>
          <w:sz w:val="24"/>
        </w:rPr>
        <w:t>A assinatura do autuante ou infrator ou a menção da circunstância de que o mesmo não pode ou se recusou a assinar</w:t>
      </w:r>
    </w:p>
    <w:p w:rsidR="007618FC" w:rsidRPr="009208FB" w:rsidRDefault="007618FC" w:rsidP="007618FC">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As incorreções ou omissões do ato da infração não a invalidam, quando do processo </w:t>
      </w:r>
      <w:r w:rsidR="00397290" w:rsidRPr="009208FB">
        <w:rPr>
          <w:rFonts w:ascii="Bookman Old Style" w:hAnsi="Bookman Old Style"/>
          <w:bCs/>
          <w:sz w:val="24"/>
        </w:rPr>
        <w:t>constem elementos suficientes para a determinação de infração e da pessoa do infrator.</w:t>
      </w:r>
    </w:p>
    <w:p w:rsidR="00397290" w:rsidRPr="009208FB" w:rsidRDefault="00397290" w:rsidP="007618FC">
      <w:pPr>
        <w:jc w:val="both"/>
        <w:rPr>
          <w:rFonts w:ascii="Bookman Old Style" w:hAnsi="Bookman Old Style"/>
          <w:bCs/>
          <w:sz w:val="24"/>
        </w:rPr>
      </w:pPr>
      <w:r w:rsidRPr="009208FB">
        <w:rPr>
          <w:rFonts w:ascii="Bookman Old Style" w:hAnsi="Bookman Old Style"/>
          <w:b/>
          <w:bCs/>
          <w:sz w:val="24"/>
        </w:rPr>
        <w:lastRenderedPageBreak/>
        <w:t>§ 2</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A assinatura do autuado não importa em confissão, nem a sua falta ou recusa em nulidade do auto ou agravação da infração.</w:t>
      </w:r>
    </w:p>
    <w:p w:rsidR="00397290" w:rsidRPr="009208FB" w:rsidRDefault="00397290" w:rsidP="007618FC">
      <w:pPr>
        <w:jc w:val="both"/>
        <w:rPr>
          <w:rFonts w:ascii="Bookman Old Style" w:hAnsi="Bookman Old Style"/>
          <w:bCs/>
          <w:sz w:val="24"/>
        </w:rPr>
      </w:pPr>
    </w:p>
    <w:p w:rsidR="00397290" w:rsidRPr="009208FB" w:rsidRDefault="00397290" w:rsidP="007618FC">
      <w:pPr>
        <w:jc w:val="both"/>
        <w:rPr>
          <w:rFonts w:ascii="Bookman Old Style" w:hAnsi="Bookman Old Style"/>
          <w:bCs/>
          <w:sz w:val="24"/>
        </w:rPr>
      </w:pPr>
      <w:r w:rsidRPr="009208FB">
        <w:rPr>
          <w:rFonts w:ascii="Bookman Old Style" w:hAnsi="Bookman Old Style"/>
          <w:b/>
          <w:bCs/>
          <w:sz w:val="24"/>
        </w:rPr>
        <w:t>Art. 125.</w:t>
      </w:r>
      <w:r w:rsidRPr="009208FB">
        <w:rPr>
          <w:rFonts w:ascii="Bookman Old Style" w:hAnsi="Bookman Old Style"/>
          <w:bCs/>
          <w:sz w:val="24"/>
        </w:rPr>
        <w:t xml:space="preserve"> Da lavratura do auto de infração será intimado o autuado:</w:t>
      </w:r>
    </w:p>
    <w:p w:rsidR="00397290" w:rsidRPr="009208FB" w:rsidRDefault="00397290" w:rsidP="00397290">
      <w:pPr>
        <w:pStyle w:val="PargrafodaLista"/>
        <w:numPr>
          <w:ilvl w:val="0"/>
          <w:numId w:val="55"/>
        </w:numPr>
        <w:ind w:left="1134" w:hanging="567"/>
        <w:jc w:val="both"/>
        <w:rPr>
          <w:rFonts w:ascii="Bookman Old Style" w:hAnsi="Bookman Old Style"/>
          <w:bCs/>
          <w:sz w:val="24"/>
        </w:rPr>
      </w:pPr>
      <w:r w:rsidRPr="009208FB">
        <w:rPr>
          <w:rFonts w:ascii="Bookman Old Style" w:hAnsi="Bookman Old Style"/>
          <w:bCs/>
          <w:sz w:val="24"/>
        </w:rPr>
        <w:t>Pessoalmente, mediante entrega de cópia do auto de infração ao próprio autuado, seu representante ou mandatário, contra assinatura recibo datada no original</w:t>
      </w:r>
    </w:p>
    <w:p w:rsidR="00397290" w:rsidRPr="009208FB" w:rsidRDefault="00397290" w:rsidP="00397290">
      <w:pPr>
        <w:pStyle w:val="PargrafodaLista"/>
        <w:numPr>
          <w:ilvl w:val="0"/>
          <w:numId w:val="55"/>
        </w:numPr>
        <w:ind w:left="1134" w:hanging="567"/>
        <w:jc w:val="both"/>
        <w:rPr>
          <w:rFonts w:ascii="Bookman Old Style" w:hAnsi="Bookman Old Style"/>
          <w:bCs/>
          <w:sz w:val="24"/>
        </w:rPr>
      </w:pPr>
      <w:r w:rsidRPr="009208FB">
        <w:rPr>
          <w:rFonts w:ascii="Bookman Old Style" w:hAnsi="Bookman Old Style"/>
          <w:bCs/>
          <w:sz w:val="24"/>
        </w:rPr>
        <w:t>Por via postal, acompanhada de cópia do auto de infração, com aviso de recebimento datado e firmado pelo destinatário ou pessoa de eu domicílio</w:t>
      </w:r>
    </w:p>
    <w:p w:rsidR="00397290" w:rsidRPr="009208FB" w:rsidRDefault="00397290" w:rsidP="00397290">
      <w:pPr>
        <w:pStyle w:val="PargrafodaLista"/>
        <w:numPr>
          <w:ilvl w:val="0"/>
          <w:numId w:val="55"/>
        </w:numPr>
        <w:ind w:left="1134" w:hanging="567"/>
        <w:jc w:val="both"/>
        <w:rPr>
          <w:rFonts w:ascii="Bookman Old Style" w:hAnsi="Bookman Old Style"/>
          <w:bCs/>
          <w:sz w:val="24"/>
        </w:rPr>
      </w:pPr>
      <w:r w:rsidRPr="009208FB">
        <w:rPr>
          <w:rFonts w:ascii="Bookman Old Style" w:hAnsi="Bookman Old Style"/>
          <w:bCs/>
          <w:sz w:val="24"/>
        </w:rPr>
        <w:t>Por publicação, em meio de divulgação local, na sua íntegra ou de forma resumida, quando resultarem improfícuos os meios referidos nos itens anteriores</w:t>
      </w:r>
    </w:p>
    <w:p w:rsidR="00397290" w:rsidRPr="009208FB" w:rsidRDefault="00397290" w:rsidP="00397290">
      <w:pPr>
        <w:jc w:val="both"/>
        <w:rPr>
          <w:rFonts w:ascii="Bookman Old Style" w:hAnsi="Bookman Old Style"/>
          <w:b/>
          <w:bCs/>
          <w:sz w:val="24"/>
        </w:rPr>
      </w:pPr>
    </w:p>
    <w:p w:rsidR="00397290" w:rsidRPr="009208FB" w:rsidRDefault="00397290" w:rsidP="00397290">
      <w:pPr>
        <w:jc w:val="both"/>
        <w:rPr>
          <w:rFonts w:ascii="Bookman Old Style" w:hAnsi="Bookman Old Style"/>
          <w:bCs/>
          <w:sz w:val="24"/>
        </w:rPr>
      </w:pPr>
      <w:r w:rsidRPr="009208FB">
        <w:rPr>
          <w:rFonts w:ascii="Bookman Old Style" w:hAnsi="Bookman Old Style"/>
          <w:b/>
          <w:bCs/>
          <w:sz w:val="24"/>
        </w:rPr>
        <w:t xml:space="preserve">Art. 126. </w:t>
      </w:r>
      <w:r w:rsidRPr="009208FB">
        <w:rPr>
          <w:rFonts w:ascii="Bookman Old Style" w:hAnsi="Bookman Old Style"/>
          <w:bCs/>
          <w:sz w:val="24"/>
        </w:rPr>
        <w:t>A notificação do lançamento contará:</w:t>
      </w:r>
    </w:p>
    <w:p w:rsidR="00397290" w:rsidRPr="009208FB" w:rsidRDefault="00397290" w:rsidP="00397290">
      <w:pPr>
        <w:pStyle w:val="PargrafodaLista"/>
        <w:numPr>
          <w:ilvl w:val="0"/>
          <w:numId w:val="56"/>
        </w:numPr>
        <w:ind w:left="1134" w:hanging="567"/>
        <w:jc w:val="both"/>
        <w:rPr>
          <w:rFonts w:ascii="Bookman Old Style" w:hAnsi="Bookman Old Style"/>
          <w:bCs/>
          <w:sz w:val="24"/>
        </w:rPr>
      </w:pPr>
      <w:r w:rsidRPr="009208FB">
        <w:rPr>
          <w:rFonts w:ascii="Bookman Old Style" w:hAnsi="Bookman Old Style"/>
          <w:bCs/>
          <w:sz w:val="24"/>
        </w:rPr>
        <w:t>O nome do sujeito passivo</w:t>
      </w:r>
    </w:p>
    <w:p w:rsidR="00397290" w:rsidRPr="009208FB" w:rsidRDefault="00397290" w:rsidP="00397290">
      <w:pPr>
        <w:pStyle w:val="PargrafodaLista"/>
        <w:numPr>
          <w:ilvl w:val="0"/>
          <w:numId w:val="56"/>
        </w:numPr>
        <w:ind w:left="1134" w:hanging="567"/>
        <w:jc w:val="both"/>
        <w:rPr>
          <w:rFonts w:ascii="Bookman Old Style" w:hAnsi="Bookman Old Style"/>
          <w:bCs/>
          <w:sz w:val="24"/>
        </w:rPr>
      </w:pPr>
      <w:r w:rsidRPr="009208FB">
        <w:rPr>
          <w:rFonts w:ascii="Bookman Old Style" w:hAnsi="Bookman Old Style"/>
          <w:bCs/>
          <w:sz w:val="24"/>
        </w:rPr>
        <w:t>O valor do crédito tributário, quando for o caso, os elementos de cálculo do tributo</w:t>
      </w:r>
    </w:p>
    <w:p w:rsidR="00397290" w:rsidRPr="009208FB" w:rsidRDefault="00397290" w:rsidP="00397290">
      <w:pPr>
        <w:pStyle w:val="PargrafodaLista"/>
        <w:numPr>
          <w:ilvl w:val="0"/>
          <w:numId w:val="56"/>
        </w:numPr>
        <w:ind w:left="1134" w:hanging="567"/>
        <w:jc w:val="both"/>
        <w:rPr>
          <w:rFonts w:ascii="Bookman Old Style" w:hAnsi="Bookman Old Style"/>
          <w:bCs/>
          <w:sz w:val="24"/>
        </w:rPr>
      </w:pPr>
      <w:r w:rsidRPr="009208FB">
        <w:rPr>
          <w:rFonts w:ascii="Bookman Old Style" w:hAnsi="Bookman Old Style"/>
          <w:bCs/>
          <w:sz w:val="24"/>
        </w:rPr>
        <w:t>A disposição legal relativa ao crédito tributário</w:t>
      </w:r>
    </w:p>
    <w:p w:rsidR="00397290" w:rsidRPr="009208FB" w:rsidRDefault="00397290" w:rsidP="00397290">
      <w:pPr>
        <w:pStyle w:val="PargrafodaLista"/>
        <w:numPr>
          <w:ilvl w:val="0"/>
          <w:numId w:val="56"/>
        </w:numPr>
        <w:ind w:left="1134" w:hanging="567"/>
        <w:jc w:val="both"/>
        <w:rPr>
          <w:rFonts w:ascii="Bookman Old Style" w:hAnsi="Bookman Old Style"/>
          <w:bCs/>
          <w:sz w:val="24"/>
        </w:rPr>
      </w:pPr>
      <w:r w:rsidRPr="009208FB">
        <w:rPr>
          <w:rFonts w:ascii="Bookman Old Style" w:hAnsi="Bookman Old Style"/>
          <w:bCs/>
          <w:sz w:val="24"/>
        </w:rPr>
        <w:t>O prazo para recolhimento do tributo</w:t>
      </w:r>
    </w:p>
    <w:p w:rsidR="00397290" w:rsidRPr="009208FB" w:rsidRDefault="00397290" w:rsidP="00397290">
      <w:pPr>
        <w:jc w:val="both"/>
        <w:rPr>
          <w:rFonts w:ascii="Bookman Old Style" w:hAnsi="Bookman Old Style"/>
          <w:bCs/>
          <w:sz w:val="24"/>
        </w:rPr>
      </w:pPr>
    </w:p>
    <w:p w:rsidR="00397290" w:rsidRPr="009208FB" w:rsidRDefault="00397290" w:rsidP="00397290">
      <w:pPr>
        <w:jc w:val="both"/>
        <w:rPr>
          <w:rFonts w:ascii="Bookman Old Style" w:hAnsi="Bookman Old Style"/>
          <w:bCs/>
          <w:sz w:val="24"/>
        </w:rPr>
      </w:pPr>
      <w:r w:rsidRPr="009208FB">
        <w:rPr>
          <w:rFonts w:ascii="Bookman Old Style" w:hAnsi="Bookman Old Style"/>
          <w:b/>
          <w:bCs/>
          <w:sz w:val="24"/>
        </w:rPr>
        <w:t xml:space="preserve">Art. 127. </w:t>
      </w:r>
      <w:r w:rsidR="00F92B7A" w:rsidRPr="009208FB">
        <w:rPr>
          <w:rFonts w:ascii="Bookman Old Style" w:hAnsi="Bookman Old Style"/>
          <w:bCs/>
          <w:sz w:val="24"/>
        </w:rPr>
        <w:t>Conformando-se o autuado com o auto da infração e desde que efetuado o pagamento das importâncias exigidas dentro do prazo de vinte (20) dias, contados da respectiva lavratura, o valor das multas, exceto a moratória será reduzida em 50%.</w:t>
      </w:r>
    </w:p>
    <w:p w:rsidR="003519ED" w:rsidRPr="009208FB" w:rsidRDefault="003519ED" w:rsidP="00397290">
      <w:pPr>
        <w:jc w:val="both"/>
        <w:rPr>
          <w:rFonts w:ascii="Bookman Old Style" w:hAnsi="Bookman Old Style"/>
          <w:b/>
          <w:bCs/>
          <w:sz w:val="24"/>
        </w:rPr>
      </w:pPr>
    </w:p>
    <w:p w:rsidR="00F92B7A" w:rsidRPr="009208FB" w:rsidRDefault="00F92B7A" w:rsidP="00397290">
      <w:pPr>
        <w:jc w:val="both"/>
        <w:rPr>
          <w:rFonts w:ascii="Bookman Old Style" w:hAnsi="Bookman Old Style"/>
          <w:bCs/>
          <w:sz w:val="24"/>
        </w:rPr>
      </w:pPr>
      <w:r w:rsidRPr="009208FB">
        <w:rPr>
          <w:rFonts w:ascii="Bookman Old Style" w:hAnsi="Bookman Old Style"/>
          <w:b/>
          <w:bCs/>
          <w:sz w:val="24"/>
        </w:rPr>
        <w:t xml:space="preserve">Art. 128. </w:t>
      </w:r>
      <w:r w:rsidR="003524E9" w:rsidRPr="009208FB">
        <w:rPr>
          <w:rFonts w:ascii="Bookman Old Style" w:hAnsi="Bookman Old Style"/>
          <w:bCs/>
          <w:sz w:val="24"/>
        </w:rPr>
        <w:t xml:space="preserve">Poderão ser apresentados bens imóveis, inclusive as mercadorias existentes em poder do contribuinte ou de terceiros, desde que constitua prova de infração da legislação </w:t>
      </w:r>
      <w:r w:rsidR="00F33435" w:rsidRPr="009208FB">
        <w:rPr>
          <w:rFonts w:ascii="Bookman Old Style" w:hAnsi="Bookman Old Style"/>
          <w:bCs/>
          <w:sz w:val="24"/>
        </w:rPr>
        <w:t>tributária</w:t>
      </w:r>
      <w:r w:rsidR="003524E9" w:rsidRPr="009208FB">
        <w:rPr>
          <w:rFonts w:ascii="Bookman Old Style" w:hAnsi="Bookman Old Style"/>
          <w:bCs/>
          <w:sz w:val="24"/>
        </w:rPr>
        <w:t>.</w:t>
      </w:r>
    </w:p>
    <w:p w:rsidR="003524E9" w:rsidRPr="009208FB" w:rsidRDefault="003524E9" w:rsidP="0039729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apreensão pode compreender livros ou documentos, quando constituam prova de fraude, simulação, adulteração ou falsificação.</w:t>
      </w:r>
    </w:p>
    <w:p w:rsidR="003519ED" w:rsidRPr="009208FB" w:rsidRDefault="003519ED" w:rsidP="00397290">
      <w:pPr>
        <w:jc w:val="both"/>
        <w:rPr>
          <w:rFonts w:ascii="Bookman Old Style" w:hAnsi="Bookman Old Style"/>
          <w:b/>
          <w:bCs/>
          <w:sz w:val="24"/>
        </w:rPr>
      </w:pPr>
    </w:p>
    <w:p w:rsidR="003524E9" w:rsidRPr="009208FB" w:rsidRDefault="003524E9" w:rsidP="00397290">
      <w:pPr>
        <w:jc w:val="both"/>
        <w:rPr>
          <w:rFonts w:ascii="Bookman Old Style" w:hAnsi="Bookman Old Style"/>
          <w:bCs/>
          <w:sz w:val="24"/>
        </w:rPr>
      </w:pPr>
      <w:r w:rsidRPr="009208FB">
        <w:rPr>
          <w:rFonts w:ascii="Bookman Old Style" w:hAnsi="Bookman Old Style"/>
          <w:b/>
          <w:bCs/>
          <w:sz w:val="24"/>
        </w:rPr>
        <w:t xml:space="preserve">Art. 129. </w:t>
      </w:r>
      <w:r w:rsidRPr="009208FB">
        <w:rPr>
          <w:rFonts w:ascii="Bookman Old Style" w:hAnsi="Bookman Old Style"/>
          <w:bCs/>
          <w:sz w:val="24"/>
        </w:rPr>
        <w:t>A apreensão será objeto de lavratura de termo de apreensão, devidamente fundamentado, contendo a descrição dos bens ou documentos apreendidos, com indicação do lugar onde ficarem depositados, e o nome do depositário, se for o caso, além dos demais elementos indispensáveis à identificação do contribuinte e descrição clara e precisa do fato e a indicação das disposições legais.</w:t>
      </w:r>
    </w:p>
    <w:p w:rsidR="003524E9" w:rsidRPr="009208FB" w:rsidRDefault="003524E9" w:rsidP="0039729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O autuado será intimado da lavratura do termo de apreensão, na forma do artigo 125.</w:t>
      </w:r>
    </w:p>
    <w:p w:rsidR="003519ED" w:rsidRPr="009208FB" w:rsidRDefault="003519ED" w:rsidP="00397290">
      <w:pPr>
        <w:jc w:val="both"/>
        <w:rPr>
          <w:rFonts w:ascii="Bookman Old Style" w:hAnsi="Bookman Old Style"/>
          <w:b/>
          <w:bCs/>
          <w:sz w:val="24"/>
        </w:rPr>
      </w:pPr>
    </w:p>
    <w:p w:rsidR="003524E9" w:rsidRPr="009208FB" w:rsidRDefault="00031E5B" w:rsidP="00397290">
      <w:pPr>
        <w:jc w:val="both"/>
        <w:rPr>
          <w:rFonts w:ascii="Bookman Old Style" w:hAnsi="Bookman Old Style"/>
          <w:bCs/>
          <w:sz w:val="24"/>
        </w:rPr>
      </w:pPr>
      <w:r w:rsidRPr="009208FB">
        <w:rPr>
          <w:rFonts w:ascii="Bookman Old Style" w:hAnsi="Bookman Old Style"/>
          <w:b/>
          <w:bCs/>
          <w:sz w:val="24"/>
        </w:rPr>
        <w:t xml:space="preserve">Art. </w:t>
      </w:r>
      <w:r w:rsidR="003524E9" w:rsidRPr="009208FB">
        <w:rPr>
          <w:rFonts w:ascii="Bookman Old Style" w:hAnsi="Bookman Old Style"/>
          <w:b/>
          <w:bCs/>
          <w:sz w:val="24"/>
        </w:rPr>
        <w:t xml:space="preserve">130. </w:t>
      </w:r>
      <w:r w:rsidR="003524E9" w:rsidRPr="009208FB">
        <w:rPr>
          <w:rFonts w:ascii="Bookman Old Style" w:hAnsi="Bookman Old Style"/>
          <w:bCs/>
          <w:sz w:val="24"/>
        </w:rPr>
        <w:t>A restituição dos documentos e bens apreendidos</w:t>
      </w:r>
      <w:r w:rsidRPr="009208FB">
        <w:rPr>
          <w:rFonts w:ascii="Bookman Old Style" w:hAnsi="Bookman Old Style"/>
          <w:bCs/>
          <w:sz w:val="24"/>
        </w:rPr>
        <w:t xml:space="preserve"> será</w:t>
      </w:r>
      <w:r w:rsidR="003524E9" w:rsidRPr="009208FB">
        <w:rPr>
          <w:rFonts w:ascii="Bookman Old Style" w:hAnsi="Bookman Old Style"/>
          <w:bCs/>
          <w:sz w:val="24"/>
        </w:rPr>
        <w:t xml:space="preserve"> feita mediante recibo, na forma estabelecida em regulamento.</w:t>
      </w:r>
    </w:p>
    <w:p w:rsidR="003519ED" w:rsidRPr="009208FB" w:rsidRDefault="003519ED" w:rsidP="00397290">
      <w:pPr>
        <w:jc w:val="both"/>
        <w:rPr>
          <w:rFonts w:ascii="Bookman Old Style" w:hAnsi="Bookman Old Style"/>
          <w:b/>
          <w:bCs/>
          <w:sz w:val="24"/>
        </w:rPr>
      </w:pPr>
    </w:p>
    <w:p w:rsidR="003524E9" w:rsidRPr="009208FB" w:rsidRDefault="00031E5B" w:rsidP="00397290">
      <w:pPr>
        <w:jc w:val="both"/>
        <w:rPr>
          <w:rFonts w:ascii="Bookman Old Style" w:hAnsi="Bookman Old Style"/>
          <w:bCs/>
          <w:sz w:val="24"/>
        </w:rPr>
      </w:pPr>
      <w:r w:rsidRPr="009208FB">
        <w:rPr>
          <w:rFonts w:ascii="Bookman Old Style" w:hAnsi="Bookman Old Style"/>
          <w:b/>
          <w:bCs/>
          <w:sz w:val="24"/>
        </w:rPr>
        <w:t xml:space="preserve">Art. </w:t>
      </w:r>
      <w:r w:rsidR="003524E9" w:rsidRPr="009208FB">
        <w:rPr>
          <w:rFonts w:ascii="Bookman Old Style" w:hAnsi="Bookman Old Style"/>
          <w:b/>
          <w:bCs/>
          <w:sz w:val="24"/>
        </w:rPr>
        <w:t xml:space="preserve">131. </w:t>
      </w:r>
      <w:r w:rsidRPr="009208FB">
        <w:rPr>
          <w:rFonts w:ascii="Bookman Old Style" w:hAnsi="Bookman Old Style"/>
          <w:bCs/>
          <w:sz w:val="24"/>
        </w:rPr>
        <w:t>O</w:t>
      </w:r>
      <w:r w:rsidR="003524E9" w:rsidRPr="009208FB">
        <w:rPr>
          <w:rFonts w:ascii="Bookman Old Style" w:hAnsi="Bookman Old Style"/>
          <w:bCs/>
          <w:sz w:val="24"/>
        </w:rPr>
        <w:t xml:space="preserve"> sujeito passivo poderá reclamar da exigência fiscal, independentemente de prévio deposito, dentro do prazo de trinta (30) dias, contados da notificação do lançamento da lavratura do auto de infração ou do termo de apreensão, medi</w:t>
      </w:r>
      <w:r w:rsidRPr="009208FB">
        <w:rPr>
          <w:rFonts w:ascii="Bookman Old Style" w:hAnsi="Bookman Old Style"/>
          <w:bCs/>
          <w:sz w:val="24"/>
        </w:rPr>
        <w:t>ante defesa</w:t>
      </w:r>
      <w:r w:rsidR="003519ED" w:rsidRPr="009208FB">
        <w:rPr>
          <w:rFonts w:ascii="Bookman Old Style" w:hAnsi="Bookman Old Style"/>
          <w:bCs/>
          <w:sz w:val="24"/>
        </w:rPr>
        <w:t xml:space="preserve"> por escrito, alegando de uma só</w:t>
      </w:r>
      <w:r w:rsidRPr="009208FB">
        <w:rPr>
          <w:rFonts w:ascii="Bookman Old Style" w:hAnsi="Bookman Old Style"/>
          <w:bCs/>
          <w:sz w:val="24"/>
        </w:rPr>
        <w:t xml:space="preserve"> vez toda a matéria que entender útil, juntando os documentos comprobatórios de suas razões.</w:t>
      </w:r>
    </w:p>
    <w:p w:rsidR="00031E5B" w:rsidRPr="009208FB" w:rsidRDefault="00031E5B" w:rsidP="0039729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A reclamação, que terá efeito suspensivo, instaura a fase contraditória do procedimento.</w:t>
      </w:r>
    </w:p>
    <w:p w:rsidR="00031E5B" w:rsidRPr="009208FB" w:rsidRDefault="00031E5B" w:rsidP="00397290">
      <w:pPr>
        <w:jc w:val="both"/>
        <w:rPr>
          <w:rFonts w:ascii="Bookman Old Style" w:hAnsi="Bookman Old Style"/>
          <w:bCs/>
          <w:sz w:val="24"/>
        </w:rPr>
      </w:pPr>
    </w:p>
    <w:p w:rsidR="003524E9" w:rsidRPr="009208FB" w:rsidRDefault="00825DDB" w:rsidP="00397290">
      <w:pPr>
        <w:jc w:val="both"/>
        <w:rPr>
          <w:rFonts w:ascii="Bookman Old Style" w:hAnsi="Bookman Old Style"/>
          <w:bCs/>
          <w:sz w:val="24"/>
        </w:rPr>
      </w:pPr>
      <w:r w:rsidRPr="009208FB">
        <w:rPr>
          <w:rFonts w:ascii="Bookman Old Style" w:hAnsi="Bookman Old Style"/>
          <w:b/>
          <w:bCs/>
          <w:sz w:val="24"/>
        </w:rPr>
        <w:t xml:space="preserve">Art. 132. </w:t>
      </w:r>
      <w:r w:rsidRPr="009208FB">
        <w:rPr>
          <w:rFonts w:ascii="Bookman Old Style" w:hAnsi="Bookman Old Style"/>
          <w:bCs/>
          <w:sz w:val="24"/>
        </w:rPr>
        <w:t>A autoridade administrativa determinará, de ofício ou a requerimento do sujeito passivo, a realização de diligências quando entendê-las necessárias, fixando-lhes o prazo, e indeferirá as que considerar prescindíveis, impraticáveis ou protelatórias.</w:t>
      </w: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lastRenderedPageBreak/>
        <w:t xml:space="preserve">Parágrafo único. </w:t>
      </w:r>
      <w:r w:rsidRPr="009208FB">
        <w:rPr>
          <w:rFonts w:ascii="Bookman Old Style" w:hAnsi="Bookman Old Style"/>
          <w:bCs/>
          <w:sz w:val="24"/>
        </w:rPr>
        <w:t>Se da diligência resultar oneração para o sujeito passivo, relativamente ao valor impugnado, será r</w:t>
      </w:r>
      <w:r w:rsidR="007D57F9" w:rsidRPr="009208FB">
        <w:rPr>
          <w:rFonts w:ascii="Bookman Old Style" w:hAnsi="Bookman Old Style"/>
          <w:bCs/>
          <w:sz w:val="24"/>
        </w:rPr>
        <w:t>eaberto o prazo para oferecimen</w:t>
      </w:r>
      <w:r w:rsidRPr="009208FB">
        <w:rPr>
          <w:rFonts w:ascii="Bookman Old Style" w:hAnsi="Bookman Old Style"/>
          <w:bCs/>
          <w:sz w:val="24"/>
        </w:rPr>
        <w:t>to de nova reclamação ou aditamento da primeira.</w:t>
      </w:r>
    </w:p>
    <w:p w:rsidR="00825DDB" w:rsidRPr="009208FB" w:rsidRDefault="00825DDB" w:rsidP="00397290">
      <w:pPr>
        <w:jc w:val="both"/>
        <w:rPr>
          <w:rFonts w:ascii="Bookman Old Style" w:hAnsi="Bookman Old Style"/>
          <w:bCs/>
          <w:sz w:val="24"/>
        </w:rPr>
      </w:pP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t xml:space="preserve">Art. 133. </w:t>
      </w:r>
      <w:r w:rsidRPr="009208FB">
        <w:rPr>
          <w:rFonts w:ascii="Bookman Old Style" w:hAnsi="Bookman Old Style"/>
          <w:bCs/>
          <w:sz w:val="24"/>
        </w:rPr>
        <w:t>Preparado o processo para decisão, a autoridade fazendária proferirá despacho, por escrito, no prazo máximo de trinta (30) dias, que resolverá todas as questões e pronunciará a procedência ou improcedência do auto de infração ou da reclamação.</w:t>
      </w: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O reclamante será notificado do despacho mediante assinatura no próprio processo ou pelas formas previstas nos itens I e II do Art. 125.</w:t>
      </w:r>
    </w:p>
    <w:p w:rsidR="00825DDB" w:rsidRPr="009208FB" w:rsidRDefault="00825DDB" w:rsidP="00397290">
      <w:pPr>
        <w:jc w:val="both"/>
        <w:rPr>
          <w:rFonts w:ascii="Bookman Old Style" w:hAnsi="Bookman Old Style"/>
          <w:bCs/>
          <w:sz w:val="24"/>
        </w:rPr>
      </w:pP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t xml:space="preserve">Art. 134. </w:t>
      </w:r>
      <w:r w:rsidRPr="009208FB">
        <w:rPr>
          <w:rFonts w:ascii="Bookman Old Style" w:hAnsi="Bookman Old Style"/>
          <w:bCs/>
          <w:sz w:val="24"/>
        </w:rPr>
        <w:t>Na hipótese de auto de infração, conformando-se o autuado com o despacho da autoridade administrativa denegatória da impugnação, e desde que efetue o pagamento da importância exigida dentro do prazo  para interposição do recurso, o valor das multas, exceto moratória, será reduzido em vinte e cinco por cento (25%) e o procedimento tributário arquivado.</w:t>
      </w:r>
    </w:p>
    <w:p w:rsidR="00825DDB" w:rsidRPr="009208FB" w:rsidRDefault="00825DDB" w:rsidP="00397290">
      <w:pPr>
        <w:jc w:val="both"/>
        <w:rPr>
          <w:rFonts w:ascii="Bookman Old Style" w:hAnsi="Bookman Old Style"/>
          <w:bCs/>
          <w:sz w:val="24"/>
        </w:rPr>
      </w:pP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t xml:space="preserve">Art. 135. </w:t>
      </w:r>
      <w:r w:rsidRPr="009208FB">
        <w:rPr>
          <w:rFonts w:ascii="Bookman Old Style" w:hAnsi="Bookman Old Style"/>
          <w:bCs/>
          <w:sz w:val="24"/>
        </w:rPr>
        <w:t>Do despacho da autoridade fazendária caberá recurso voluntário, total ou parcial, com efeito suspensivo, ao Prefeito Municipal, dentro do prazo de trinta (30) dias, contados da sua notificação.</w:t>
      </w:r>
    </w:p>
    <w:p w:rsidR="00825DDB" w:rsidRPr="009208FB" w:rsidRDefault="00825DDB" w:rsidP="00397290">
      <w:pPr>
        <w:jc w:val="both"/>
        <w:rPr>
          <w:rFonts w:ascii="Bookman Old Style" w:hAnsi="Bookman Old Style"/>
          <w:bCs/>
          <w:sz w:val="24"/>
        </w:rPr>
      </w:pPr>
      <w:r w:rsidRPr="009208FB">
        <w:rPr>
          <w:rFonts w:ascii="Bookman Old Style" w:hAnsi="Bookman Old Style"/>
          <w:b/>
          <w:bCs/>
          <w:sz w:val="24"/>
        </w:rPr>
        <w:t>§ 1</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w:t>
      </w:r>
      <w:r w:rsidR="00945046" w:rsidRPr="009208FB">
        <w:rPr>
          <w:rFonts w:ascii="Bookman Old Style" w:hAnsi="Bookman Old Style"/>
          <w:bCs/>
          <w:sz w:val="24"/>
        </w:rPr>
        <w:t>O recurso, ainda que interposto fora do prazo, será encaminhado à consideração do Prefeito, que decidirá quanto à tempestividade.</w:t>
      </w:r>
    </w:p>
    <w:p w:rsidR="00945046" w:rsidRPr="009208FB" w:rsidRDefault="00945046" w:rsidP="00397290">
      <w:pPr>
        <w:jc w:val="both"/>
        <w:rPr>
          <w:rFonts w:ascii="Bookman Old Style" w:hAnsi="Bookman Old Style"/>
          <w:bCs/>
          <w:sz w:val="24"/>
        </w:rPr>
      </w:pPr>
      <w:r w:rsidRPr="009208FB">
        <w:rPr>
          <w:rFonts w:ascii="Bookman Old Style" w:hAnsi="Bookman Old Style"/>
          <w:b/>
          <w:bCs/>
          <w:sz w:val="24"/>
        </w:rPr>
        <w:t>§ 2</w:t>
      </w:r>
      <w:r w:rsidRPr="009208FB">
        <w:rPr>
          <w:rFonts w:ascii="Bookman Old Style" w:hAnsi="Bookman Old Style"/>
          <w:b/>
          <w:bCs/>
          <w:strike/>
          <w:sz w:val="24"/>
        </w:rPr>
        <w:t>º</w:t>
      </w:r>
      <w:r w:rsidRPr="009208FB">
        <w:rPr>
          <w:rFonts w:ascii="Bookman Old Style" w:hAnsi="Bookman Old Style"/>
          <w:b/>
          <w:bCs/>
          <w:sz w:val="24"/>
        </w:rPr>
        <w:t>.</w:t>
      </w:r>
      <w:r w:rsidRPr="009208FB">
        <w:rPr>
          <w:rFonts w:ascii="Bookman Old Style" w:hAnsi="Bookman Old Style"/>
          <w:bCs/>
          <w:sz w:val="24"/>
        </w:rPr>
        <w:t xml:space="preserve"> Com o recurso poderá ser fornecida prova documental.</w:t>
      </w:r>
    </w:p>
    <w:p w:rsidR="00945046" w:rsidRPr="009208FB" w:rsidRDefault="00945046" w:rsidP="00397290">
      <w:pPr>
        <w:jc w:val="both"/>
        <w:rPr>
          <w:rFonts w:ascii="Bookman Old Style" w:hAnsi="Bookman Old Style"/>
          <w:bCs/>
          <w:sz w:val="24"/>
        </w:rPr>
      </w:pPr>
    </w:p>
    <w:p w:rsidR="00945046" w:rsidRPr="009208FB" w:rsidRDefault="00945046" w:rsidP="00397290">
      <w:pPr>
        <w:jc w:val="both"/>
        <w:rPr>
          <w:rFonts w:ascii="Bookman Old Style" w:hAnsi="Bookman Old Style"/>
          <w:bCs/>
          <w:sz w:val="24"/>
        </w:rPr>
      </w:pPr>
      <w:r w:rsidRPr="009208FB">
        <w:rPr>
          <w:rFonts w:ascii="Bookman Old Style" w:hAnsi="Bookman Old Style"/>
          <w:b/>
          <w:bCs/>
          <w:sz w:val="24"/>
        </w:rPr>
        <w:t xml:space="preserve">Art. 136. </w:t>
      </w:r>
      <w:r w:rsidRPr="009208FB">
        <w:rPr>
          <w:rFonts w:ascii="Bookman Old Style" w:hAnsi="Bookman Old Style"/>
          <w:bCs/>
          <w:sz w:val="24"/>
        </w:rPr>
        <w:t>O Prefeito Municipal terá o prazo máximo de trinta (30) dias, contados da data do recebimento do processo, aplicando-se o disposto nos incisos I, II e III do Art. 125, para notificação da decisão ao sujeito passivo.</w:t>
      </w:r>
    </w:p>
    <w:p w:rsidR="00945046" w:rsidRPr="009208FB" w:rsidRDefault="00945046" w:rsidP="00397290">
      <w:pPr>
        <w:jc w:val="both"/>
        <w:rPr>
          <w:rFonts w:ascii="Bookman Old Style" w:hAnsi="Bookman Old Style"/>
          <w:bCs/>
          <w:sz w:val="24"/>
        </w:rPr>
      </w:pPr>
    </w:p>
    <w:p w:rsidR="00945046" w:rsidRPr="009208FB" w:rsidRDefault="00945046" w:rsidP="00397290">
      <w:pPr>
        <w:jc w:val="both"/>
        <w:rPr>
          <w:rFonts w:ascii="Bookman Old Style" w:hAnsi="Bookman Old Style"/>
          <w:bCs/>
          <w:sz w:val="24"/>
        </w:rPr>
      </w:pPr>
      <w:r w:rsidRPr="009208FB">
        <w:rPr>
          <w:rFonts w:ascii="Bookman Old Style" w:hAnsi="Bookman Old Style"/>
          <w:b/>
          <w:bCs/>
          <w:sz w:val="24"/>
        </w:rPr>
        <w:t xml:space="preserve">Art. 137. </w:t>
      </w:r>
      <w:r w:rsidRPr="009208FB">
        <w:rPr>
          <w:rFonts w:ascii="Bookman Old Style" w:hAnsi="Bookman Old Style"/>
          <w:bCs/>
          <w:sz w:val="24"/>
        </w:rPr>
        <w:t>São definitivas as decisões de qualquer instância, uma vez esgotado o prazo legal para interposição de recurso.</w:t>
      </w:r>
    </w:p>
    <w:p w:rsidR="00945046" w:rsidRPr="009208FB" w:rsidRDefault="00945046" w:rsidP="00397290">
      <w:pPr>
        <w:jc w:val="both"/>
        <w:rPr>
          <w:rFonts w:ascii="Bookman Old Style" w:hAnsi="Bookman Old Style"/>
          <w:bCs/>
          <w:sz w:val="24"/>
        </w:rPr>
      </w:pPr>
    </w:p>
    <w:p w:rsidR="00945046" w:rsidRPr="009208FB" w:rsidRDefault="00945046" w:rsidP="00397290">
      <w:pPr>
        <w:jc w:val="both"/>
        <w:rPr>
          <w:rFonts w:ascii="Bookman Old Style" w:hAnsi="Bookman Old Style"/>
          <w:bCs/>
          <w:sz w:val="24"/>
        </w:rPr>
      </w:pPr>
      <w:r w:rsidRPr="009208FB">
        <w:rPr>
          <w:rFonts w:ascii="Bookman Old Style" w:hAnsi="Bookman Old Style"/>
          <w:b/>
          <w:bCs/>
          <w:sz w:val="24"/>
        </w:rPr>
        <w:t xml:space="preserve">Art. 138. </w:t>
      </w:r>
      <w:r w:rsidRPr="009208FB">
        <w:rPr>
          <w:rFonts w:ascii="Bookman Old Style" w:hAnsi="Bookman Old Style"/>
          <w:bCs/>
          <w:sz w:val="24"/>
        </w:rPr>
        <w:t>Expirado o prazo de vencimento do tributo ou das prestações em que se decomponha, o sujeito passivo deverá efetuar os pagamentos respectivos, sob pena de, salvo se fizer o depósito integral do seu montante, ser exigido o débito acrescido de correção monetária atualizada.</w:t>
      </w:r>
    </w:p>
    <w:p w:rsidR="00945046" w:rsidRPr="009208FB" w:rsidRDefault="00945046" w:rsidP="00397290">
      <w:pPr>
        <w:jc w:val="both"/>
        <w:rPr>
          <w:rFonts w:ascii="Bookman Old Style" w:hAnsi="Bookman Old Style"/>
          <w:bCs/>
          <w:sz w:val="24"/>
        </w:rPr>
      </w:pPr>
    </w:p>
    <w:p w:rsidR="00945046" w:rsidRPr="009208FB" w:rsidRDefault="00945046" w:rsidP="00945046">
      <w:pPr>
        <w:jc w:val="center"/>
        <w:rPr>
          <w:rFonts w:ascii="Bookman Old Style" w:hAnsi="Bookman Old Style"/>
          <w:b/>
          <w:bCs/>
          <w:sz w:val="24"/>
        </w:rPr>
      </w:pPr>
      <w:r w:rsidRPr="009208FB">
        <w:rPr>
          <w:rFonts w:ascii="Bookman Old Style" w:hAnsi="Bookman Old Style"/>
          <w:b/>
          <w:bCs/>
          <w:sz w:val="24"/>
        </w:rPr>
        <w:t>SEÇÃO II</w:t>
      </w:r>
    </w:p>
    <w:p w:rsidR="00945046" w:rsidRDefault="00945046" w:rsidP="00945046">
      <w:pPr>
        <w:jc w:val="center"/>
        <w:rPr>
          <w:rFonts w:ascii="Bookman Old Style" w:hAnsi="Bookman Old Style"/>
          <w:b/>
          <w:bCs/>
          <w:sz w:val="24"/>
        </w:rPr>
      </w:pPr>
      <w:r w:rsidRPr="009208FB">
        <w:rPr>
          <w:rFonts w:ascii="Bookman Old Style" w:hAnsi="Bookman Old Style"/>
          <w:b/>
          <w:bCs/>
          <w:sz w:val="24"/>
        </w:rPr>
        <w:t>PROCESSO DE CONSULTA</w:t>
      </w:r>
    </w:p>
    <w:p w:rsidR="00F33435" w:rsidRPr="009208FB" w:rsidRDefault="00F33435" w:rsidP="00945046">
      <w:pPr>
        <w:jc w:val="center"/>
        <w:rPr>
          <w:rFonts w:ascii="Bookman Old Style" w:hAnsi="Bookman Old Style"/>
          <w:b/>
          <w:bCs/>
          <w:sz w:val="24"/>
        </w:rPr>
      </w:pPr>
    </w:p>
    <w:p w:rsidR="00945046" w:rsidRPr="009208FB" w:rsidRDefault="00945046" w:rsidP="00945046">
      <w:pPr>
        <w:rPr>
          <w:rFonts w:ascii="Bookman Old Style" w:hAnsi="Bookman Old Style"/>
          <w:bCs/>
          <w:sz w:val="24"/>
        </w:rPr>
      </w:pPr>
      <w:r w:rsidRPr="009208FB">
        <w:rPr>
          <w:rFonts w:ascii="Bookman Old Style" w:hAnsi="Bookman Old Style"/>
          <w:b/>
          <w:bCs/>
          <w:sz w:val="24"/>
        </w:rPr>
        <w:t xml:space="preserve">Art. 139. </w:t>
      </w:r>
      <w:r w:rsidRPr="009208FB">
        <w:rPr>
          <w:rFonts w:ascii="Bookman Old Style" w:hAnsi="Bookman Old Style"/>
          <w:bCs/>
          <w:sz w:val="24"/>
        </w:rPr>
        <w:t>Ao contribuinte ou responsável é assegurado o direito de consulta sobre interpretação e aplicação da legislação tributária, desde que feita antes da ação fiscal e em obediência às normas estabelecidas.</w:t>
      </w:r>
    </w:p>
    <w:p w:rsidR="00945046" w:rsidRPr="009208FB" w:rsidRDefault="00945046" w:rsidP="00945046">
      <w:pPr>
        <w:rPr>
          <w:rFonts w:ascii="Bookman Old Style" w:hAnsi="Bookman Old Style"/>
          <w:bCs/>
          <w:sz w:val="24"/>
        </w:rPr>
      </w:pPr>
    </w:p>
    <w:p w:rsidR="00945046" w:rsidRPr="009208FB" w:rsidRDefault="00945046" w:rsidP="00945046">
      <w:pPr>
        <w:jc w:val="both"/>
        <w:rPr>
          <w:rFonts w:ascii="Bookman Old Style" w:hAnsi="Bookman Old Style"/>
          <w:bCs/>
          <w:sz w:val="24"/>
        </w:rPr>
      </w:pPr>
      <w:r w:rsidRPr="009208FB">
        <w:rPr>
          <w:rFonts w:ascii="Bookman Old Style" w:hAnsi="Bookman Old Style"/>
          <w:b/>
          <w:bCs/>
          <w:sz w:val="24"/>
        </w:rPr>
        <w:t xml:space="preserve">Art. 140. </w:t>
      </w:r>
      <w:r w:rsidRPr="009208FB">
        <w:rPr>
          <w:rFonts w:ascii="Bookman Old Style" w:hAnsi="Bookman Old Style"/>
          <w:bCs/>
          <w:sz w:val="24"/>
        </w:rPr>
        <w:t>A consulta será dirigida ao órgão fazendário, com a apresentação clara e precisa do caso concreto e de todos os elementos indispensáveis ao atendimento da situação do fato, indicados os dispositivos legais, e instruída, se necessário, com a juntada de documento.</w:t>
      </w:r>
    </w:p>
    <w:p w:rsidR="00945046" w:rsidRPr="009208FB" w:rsidRDefault="00945046" w:rsidP="00945046">
      <w:pPr>
        <w:jc w:val="both"/>
        <w:rPr>
          <w:rFonts w:ascii="Bookman Old Style" w:hAnsi="Bookman Old Style"/>
          <w:bCs/>
          <w:sz w:val="24"/>
        </w:rPr>
      </w:pPr>
    </w:p>
    <w:p w:rsidR="00945046" w:rsidRPr="009208FB" w:rsidRDefault="00945046" w:rsidP="00945046">
      <w:pPr>
        <w:jc w:val="both"/>
        <w:rPr>
          <w:rFonts w:ascii="Bookman Old Style" w:hAnsi="Bookman Old Style"/>
          <w:bCs/>
          <w:sz w:val="24"/>
        </w:rPr>
      </w:pPr>
      <w:r w:rsidRPr="009208FB">
        <w:rPr>
          <w:rFonts w:ascii="Bookman Old Style" w:hAnsi="Bookman Old Style"/>
          <w:b/>
          <w:bCs/>
          <w:sz w:val="24"/>
        </w:rPr>
        <w:t>Art. 141.</w:t>
      </w:r>
      <w:r w:rsidRPr="009208FB">
        <w:rPr>
          <w:rFonts w:ascii="Bookman Old Style" w:hAnsi="Bookman Old Style"/>
          <w:bCs/>
          <w:sz w:val="24"/>
        </w:rPr>
        <w:t xml:space="preserve"> Nenhum procedimento fiscal será promovido, em relação à espécie consultada, contra o sujeito passivo durante a tramitação da consulta.</w:t>
      </w:r>
    </w:p>
    <w:p w:rsidR="00945046" w:rsidRPr="009208FB" w:rsidRDefault="00D41AF1" w:rsidP="00945046">
      <w:pPr>
        <w:jc w:val="both"/>
        <w:rPr>
          <w:rFonts w:ascii="Bookman Old Style" w:hAnsi="Bookman Old Style"/>
          <w:bCs/>
          <w:sz w:val="24"/>
        </w:rPr>
      </w:pPr>
      <w:r w:rsidRPr="009208FB">
        <w:rPr>
          <w:rFonts w:ascii="Bookman Old Style" w:hAnsi="Bookman Old Style"/>
          <w:b/>
          <w:bCs/>
          <w:sz w:val="24"/>
        </w:rPr>
        <w:t xml:space="preserve">Parágrafo único. </w:t>
      </w:r>
      <w:r w:rsidR="007D57F9" w:rsidRPr="009208FB">
        <w:rPr>
          <w:rFonts w:ascii="Bookman Old Style" w:hAnsi="Bookman Old Style"/>
          <w:bCs/>
          <w:sz w:val="24"/>
        </w:rPr>
        <w:t>Os efeitos previstos neste Artigo não se produzirão em relação às consultas meramente protelatórias, assim entendidas as que versem sobre dispositivos claros da legislação tributária ou sobre tese de direito já resolvida por decisão administrativa ou judicial, definitiva ou passada em julgado.</w:t>
      </w:r>
    </w:p>
    <w:p w:rsidR="007D57F9" w:rsidRPr="009208FB" w:rsidRDefault="007D57F9" w:rsidP="00945046">
      <w:pPr>
        <w:jc w:val="both"/>
        <w:rPr>
          <w:rFonts w:ascii="Bookman Old Style" w:hAnsi="Bookman Old Style"/>
          <w:bCs/>
          <w:sz w:val="24"/>
        </w:rPr>
      </w:pPr>
    </w:p>
    <w:p w:rsidR="007D57F9" w:rsidRPr="009208FB" w:rsidRDefault="007D57F9" w:rsidP="00945046">
      <w:pPr>
        <w:jc w:val="both"/>
        <w:rPr>
          <w:rFonts w:ascii="Bookman Old Style" w:hAnsi="Bookman Old Style"/>
          <w:bCs/>
          <w:sz w:val="24"/>
        </w:rPr>
      </w:pPr>
      <w:r w:rsidRPr="009208FB">
        <w:rPr>
          <w:rFonts w:ascii="Bookman Old Style" w:hAnsi="Bookman Old Style"/>
          <w:b/>
          <w:bCs/>
          <w:sz w:val="24"/>
        </w:rPr>
        <w:t>Art. 142.</w:t>
      </w:r>
      <w:r w:rsidRPr="009208FB">
        <w:rPr>
          <w:rFonts w:ascii="Bookman Old Style" w:hAnsi="Bookman Old Style"/>
          <w:bCs/>
          <w:sz w:val="24"/>
        </w:rPr>
        <w:t xml:space="preserve"> A autoridade administrativa dará solução, por escrito, à consulta, no prazo de trinta (30) dias contados da data de sua apresentação, com notificação ao consulente, observadas as regras do Artig0 125.</w:t>
      </w:r>
    </w:p>
    <w:p w:rsidR="007D57F9" w:rsidRPr="009208FB" w:rsidRDefault="007D57F9" w:rsidP="00945046">
      <w:pPr>
        <w:jc w:val="both"/>
        <w:rPr>
          <w:rFonts w:ascii="Bookman Old Style" w:hAnsi="Bookman Old Style"/>
          <w:bCs/>
          <w:sz w:val="24"/>
        </w:rPr>
      </w:pPr>
    </w:p>
    <w:p w:rsidR="007D57F9" w:rsidRPr="009208FB" w:rsidRDefault="007D57F9" w:rsidP="00945046">
      <w:pPr>
        <w:jc w:val="both"/>
        <w:rPr>
          <w:rFonts w:ascii="Bookman Old Style" w:hAnsi="Bookman Old Style"/>
          <w:bCs/>
          <w:sz w:val="24"/>
        </w:rPr>
      </w:pPr>
      <w:r w:rsidRPr="009208FB">
        <w:rPr>
          <w:rFonts w:ascii="Bookman Old Style" w:hAnsi="Bookman Old Style"/>
          <w:b/>
          <w:bCs/>
          <w:sz w:val="24"/>
        </w:rPr>
        <w:t xml:space="preserve">Art. 143. </w:t>
      </w:r>
      <w:r w:rsidRPr="009208FB">
        <w:rPr>
          <w:rFonts w:ascii="Bookman Old Style" w:hAnsi="Bookman Old Style"/>
          <w:bCs/>
          <w:sz w:val="24"/>
        </w:rPr>
        <w:t>Do despacho proferido em processo de consulta, o contribuinte terá o prazo de trinta (30) dias para adotar a solução dada ou dela recorrer para o Prefeito Municipal.</w:t>
      </w:r>
    </w:p>
    <w:p w:rsidR="009208FB" w:rsidRDefault="009208FB" w:rsidP="007D57F9">
      <w:pPr>
        <w:jc w:val="center"/>
        <w:rPr>
          <w:rFonts w:ascii="Bookman Old Style" w:hAnsi="Bookman Old Style"/>
          <w:b/>
          <w:bCs/>
          <w:sz w:val="24"/>
        </w:rPr>
      </w:pPr>
    </w:p>
    <w:p w:rsidR="007D57F9" w:rsidRPr="009208FB" w:rsidRDefault="007D57F9" w:rsidP="007D57F9">
      <w:pPr>
        <w:jc w:val="center"/>
        <w:rPr>
          <w:rFonts w:ascii="Bookman Old Style" w:hAnsi="Bookman Old Style"/>
          <w:b/>
          <w:bCs/>
          <w:sz w:val="24"/>
        </w:rPr>
      </w:pPr>
      <w:r w:rsidRPr="009208FB">
        <w:rPr>
          <w:rFonts w:ascii="Bookman Old Style" w:hAnsi="Bookman Old Style"/>
          <w:b/>
          <w:bCs/>
          <w:sz w:val="24"/>
        </w:rPr>
        <w:t>SEÇÃO III</w:t>
      </w:r>
    </w:p>
    <w:p w:rsidR="007D57F9" w:rsidRDefault="007D57F9" w:rsidP="007D57F9">
      <w:pPr>
        <w:jc w:val="center"/>
        <w:rPr>
          <w:rFonts w:ascii="Bookman Old Style" w:hAnsi="Bookman Old Style"/>
          <w:b/>
          <w:bCs/>
          <w:sz w:val="24"/>
        </w:rPr>
      </w:pPr>
      <w:r w:rsidRPr="009208FB">
        <w:rPr>
          <w:rFonts w:ascii="Bookman Old Style" w:hAnsi="Bookman Old Style"/>
          <w:b/>
          <w:bCs/>
          <w:sz w:val="24"/>
        </w:rPr>
        <w:t>CERTIDÃO NEGATIVA</w:t>
      </w:r>
    </w:p>
    <w:p w:rsidR="00F33435" w:rsidRPr="009208FB" w:rsidRDefault="00F33435" w:rsidP="007D57F9">
      <w:pPr>
        <w:jc w:val="center"/>
        <w:rPr>
          <w:rFonts w:ascii="Bookman Old Style" w:hAnsi="Bookman Old Style"/>
          <w:b/>
          <w:bCs/>
          <w:sz w:val="24"/>
        </w:rPr>
      </w:pPr>
    </w:p>
    <w:p w:rsidR="007D57F9" w:rsidRPr="009208FB" w:rsidRDefault="007D57F9" w:rsidP="007D57F9">
      <w:pPr>
        <w:jc w:val="both"/>
        <w:rPr>
          <w:rFonts w:ascii="Bookman Old Style" w:hAnsi="Bookman Old Style"/>
          <w:bCs/>
          <w:sz w:val="24"/>
        </w:rPr>
      </w:pPr>
      <w:r w:rsidRPr="009208FB">
        <w:rPr>
          <w:rFonts w:ascii="Bookman Old Style" w:hAnsi="Bookman Old Style"/>
          <w:b/>
          <w:bCs/>
          <w:sz w:val="24"/>
        </w:rPr>
        <w:t xml:space="preserve">Art. 144. </w:t>
      </w:r>
      <w:r w:rsidRPr="009208FB">
        <w:rPr>
          <w:rFonts w:ascii="Bookman Old Style" w:hAnsi="Bookman Old Style"/>
          <w:bCs/>
          <w:sz w:val="24"/>
        </w:rPr>
        <w:t>A prova de quitação do tributo será feita exclusivamente por certidão negativa, regularmente expedida nos termos em que tenha sido requerida pelo sujeito passivo ou interessado, e terá validade pelo prazo de seis (06) meses, contados da data de sua expedição.</w:t>
      </w:r>
    </w:p>
    <w:p w:rsidR="007D57F9" w:rsidRPr="009208FB" w:rsidRDefault="007D57F9" w:rsidP="007D57F9">
      <w:pPr>
        <w:jc w:val="both"/>
        <w:rPr>
          <w:rFonts w:ascii="Bookman Old Style" w:hAnsi="Bookman Old Style"/>
          <w:bCs/>
          <w:sz w:val="24"/>
        </w:rPr>
      </w:pPr>
    </w:p>
    <w:p w:rsidR="007D57F9" w:rsidRPr="009208FB" w:rsidRDefault="007D57F9" w:rsidP="007D57F9">
      <w:pPr>
        <w:jc w:val="both"/>
        <w:rPr>
          <w:rFonts w:ascii="Bookman Old Style" w:hAnsi="Bookman Old Style"/>
          <w:bCs/>
          <w:sz w:val="24"/>
        </w:rPr>
      </w:pPr>
      <w:r w:rsidRPr="009208FB">
        <w:rPr>
          <w:rFonts w:ascii="Bookman Old Style" w:hAnsi="Bookman Old Style"/>
          <w:b/>
          <w:bCs/>
          <w:sz w:val="24"/>
        </w:rPr>
        <w:t xml:space="preserve">Art. 145. </w:t>
      </w:r>
      <w:r w:rsidRPr="009208FB">
        <w:rPr>
          <w:rFonts w:ascii="Bookman Old Style" w:hAnsi="Bookman Old Style"/>
          <w:bCs/>
          <w:sz w:val="24"/>
        </w:rPr>
        <w:t>Para fins de licenciamento de projetos, concessão para exploração de serviço público, apresentação de propostas em licitações, transferência e baixa de atividades ou liberações de créditos, será exigida do interessado certidão negativa de tributos.</w:t>
      </w:r>
    </w:p>
    <w:p w:rsidR="007D57F9" w:rsidRPr="009208FB" w:rsidRDefault="007D57F9" w:rsidP="007D57F9">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Será tida como certidão negativa a que ressalvar a existência de créditos não vencidos, em curso de cobrança executiva com efetivação de penhora, ou cuja exigibilidade esteja suspensa.</w:t>
      </w:r>
    </w:p>
    <w:p w:rsidR="007D57F9" w:rsidRPr="009208FB" w:rsidRDefault="007D57F9" w:rsidP="007D57F9">
      <w:pPr>
        <w:jc w:val="both"/>
        <w:rPr>
          <w:rFonts w:ascii="Bookman Old Style" w:hAnsi="Bookman Old Style"/>
          <w:bCs/>
          <w:sz w:val="24"/>
        </w:rPr>
      </w:pPr>
    </w:p>
    <w:p w:rsidR="007D57F9" w:rsidRPr="009208FB" w:rsidRDefault="007D57F9" w:rsidP="007D57F9">
      <w:pPr>
        <w:jc w:val="both"/>
        <w:rPr>
          <w:rFonts w:ascii="Bookman Old Style" w:hAnsi="Bookman Old Style"/>
          <w:bCs/>
          <w:sz w:val="24"/>
        </w:rPr>
      </w:pPr>
      <w:r w:rsidRPr="009208FB">
        <w:rPr>
          <w:rFonts w:ascii="Bookman Old Style" w:hAnsi="Bookman Old Style"/>
          <w:b/>
          <w:bCs/>
          <w:sz w:val="24"/>
        </w:rPr>
        <w:t>Art. 146.</w:t>
      </w:r>
      <w:r w:rsidRPr="009208FB">
        <w:rPr>
          <w:rFonts w:ascii="Bookman Old Style" w:hAnsi="Bookman Old Style"/>
          <w:bCs/>
          <w:sz w:val="24"/>
        </w:rPr>
        <w:t xml:space="preserve"> </w:t>
      </w:r>
      <w:r w:rsidR="00C05913" w:rsidRPr="009208FB">
        <w:rPr>
          <w:rFonts w:ascii="Bookman Old Style" w:hAnsi="Bookman Old Style"/>
          <w:bCs/>
          <w:sz w:val="24"/>
        </w:rPr>
        <w:t>A certidão fornecida não exclui o direito da fazenda municipal</w:t>
      </w:r>
      <w:r w:rsidR="00C836A0" w:rsidRPr="009208FB">
        <w:rPr>
          <w:rFonts w:ascii="Bookman Old Style" w:hAnsi="Bookman Old Style"/>
          <w:bCs/>
          <w:sz w:val="24"/>
        </w:rPr>
        <w:t xml:space="preserve"> exigir, a qualquer tempo, os débitos que venham a ser apurados.</w:t>
      </w:r>
    </w:p>
    <w:p w:rsidR="009208FB" w:rsidRDefault="009208FB" w:rsidP="00C836A0">
      <w:pPr>
        <w:jc w:val="center"/>
        <w:rPr>
          <w:rFonts w:ascii="Bookman Old Style" w:hAnsi="Bookman Old Style"/>
          <w:b/>
          <w:bCs/>
          <w:sz w:val="24"/>
        </w:rPr>
      </w:pPr>
    </w:p>
    <w:p w:rsidR="00C836A0" w:rsidRPr="009208FB" w:rsidRDefault="00C836A0" w:rsidP="00C836A0">
      <w:pPr>
        <w:jc w:val="center"/>
        <w:rPr>
          <w:rFonts w:ascii="Bookman Old Style" w:hAnsi="Bookman Old Style"/>
          <w:b/>
          <w:bCs/>
          <w:sz w:val="24"/>
        </w:rPr>
      </w:pPr>
      <w:r w:rsidRPr="009208FB">
        <w:rPr>
          <w:rFonts w:ascii="Bookman Old Style" w:hAnsi="Bookman Old Style"/>
          <w:b/>
          <w:bCs/>
          <w:sz w:val="24"/>
        </w:rPr>
        <w:t>TÍTULO V</w:t>
      </w:r>
    </w:p>
    <w:p w:rsidR="00C836A0" w:rsidRDefault="00C836A0" w:rsidP="00C836A0">
      <w:pPr>
        <w:jc w:val="center"/>
        <w:rPr>
          <w:rFonts w:ascii="Bookman Old Style" w:hAnsi="Bookman Old Style"/>
          <w:b/>
          <w:bCs/>
          <w:sz w:val="24"/>
        </w:rPr>
      </w:pPr>
      <w:r w:rsidRPr="009208FB">
        <w:rPr>
          <w:rFonts w:ascii="Bookman Old Style" w:hAnsi="Bookman Old Style"/>
          <w:b/>
          <w:bCs/>
          <w:sz w:val="24"/>
        </w:rPr>
        <w:t>DISPOSIÇÕE FINAIS</w:t>
      </w:r>
    </w:p>
    <w:p w:rsidR="00F33435" w:rsidRPr="009208FB" w:rsidRDefault="00F33435" w:rsidP="00C836A0">
      <w:pPr>
        <w:jc w:val="center"/>
        <w:rPr>
          <w:rFonts w:ascii="Bookman Old Style" w:hAnsi="Bookman Old Style"/>
          <w:b/>
          <w:bCs/>
          <w:sz w:val="24"/>
        </w:rPr>
      </w:pP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t xml:space="preserve">Art. 147. </w:t>
      </w:r>
      <w:r w:rsidRPr="009208FB">
        <w:rPr>
          <w:rFonts w:ascii="Bookman Old Style" w:hAnsi="Bookman Old Style"/>
          <w:bCs/>
          <w:sz w:val="24"/>
        </w:rPr>
        <w:t>Salvo disposição em contrário, os prazos fixados neste código serão contínuos, excluindo-se, na sua contagem, o dia de início e incluindo-se o do vencimento.</w:t>
      </w: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t xml:space="preserve">Parágrafo único. </w:t>
      </w:r>
      <w:r w:rsidRPr="009208FB">
        <w:rPr>
          <w:rFonts w:ascii="Bookman Old Style" w:hAnsi="Bookman Old Style"/>
          <w:bCs/>
          <w:sz w:val="24"/>
        </w:rPr>
        <w:t>Quando o início ou término do prazo recair em dia considerado não-útil para a repartição, a contagem será prorrogada para o primeiro dia útil que se seguir.</w:t>
      </w:r>
    </w:p>
    <w:p w:rsidR="00C836A0" w:rsidRPr="009208FB" w:rsidRDefault="00C836A0" w:rsidP="00C836A0">
      <w:pPr>
        <w:jc w:val="both"/>
        <w:rPr>
          <w:rFonts w:ascii="Bookman Old Style" w:hAnsi="Bookman Old Style"/>
          <w:bCs/>
          <w:sz w:val="24"/>
        </w:rPr>
      </w:pP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t xml:space="preserve">Art. 148. </w:t>
      </w:r>
      <w:r w:rsidRPr="009208FB">
        <w:rPr>
          <w:rFonts w:ascii="Bookman Old Style" w:hAnsi="Bookman Old Style"/>
          <w:bCs/>
          <w:sz w:val="24"/>
        </w:rPr>
        <w:t>Consideram-se integradas à presente lei as tabelas que a acompanham.</w:t>
      </w:r>
    </w:p>
    <w:p w:rsidR="00C836A0" w:rsidRPr="009208FB" w:rsidRDefault="00C836A0" w:rsidP="00C836A0">
      <w:pPr>
        <w:jc w:val="both"/>
        <w:rPr>
          <w:rFonts w:ascii="Bookman Old Style" w:hAnsi="Bookman Old Style"/>
          <w:bCs/>
          <w:sz w:val="24"/>
        </w:rPr>
      </w:pP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t xml:space="preserve">Art. 149. </w:t>
      </w:r>
      <w:r w:rsidRPr="009208FB">
        <w:rPr>
          <w:rFonts w:ascii="Bookman Old Style" w:hAnsi="Bookman Old Style"/>
          <w:bCs/>
          <w:sz w:val="24"/>
        </w:rPr>
        <w:t>No cálculo dos valores venais dos imóveis e dos tributos ou rendas de qualquer natureza, as frações inferiores a cem cruzeiros (C$ 100,00) poderão ser desprezadas.</w:t>
      </w:r>
    </w:p>
    <w:p w:rsidR="00C836A0" w:rsidRPr="009208FB" w:rsidRDefault="00C836A0" w:rsidP="00C836A0">
      <w:pPr>
        <w:jc w:val="both"/>
        <w:rPr>
          <w:rFonts w:ascii="Bookman Old Style" w:hAnsi="Bookman Old Style"/>
          <w:bCs/>
          <w:sz w:val="24"/>
        </w:rPr>
      </w:pPr>
    </w:p>
    <w:p w:rsidR="00C836A0" w:rsidRPr="003E7AAB" w:rsidRDefault="00C836A0" w:rsidP="00C836A0">
      <w:pPr>
        <w:jc w:val="both"/>
        <w:rPr>
          <w:rFonts w:ascii="Bookman Old Style" w:hAnsi="Bookman Old Style"/>
          <w:bCs/>
          <w:strike/>
          <w:sz w:val="24"/>
        </w:rPr>
      </w:pPr>
      <w:r w:rsidRPr="003E7AAB">
        <w:rPr>
          <w:rFonts w:ascii="Bookman Old Style" w:hAnsi="Bookman Old Style"/>
          <w:b/>
          <w:bCs/>
          <w:strike/>
          <w:sz w:val="24"/>
        </w:rPr>
        <w:t>Art. 150.</w:t>
      </w:r>
      <w:r w:rsidRPr="003E7AAB">
        <w:rPr>
          <w:rFonts w:ascii="Bookman Old Style" w:hAnsi="Bookman Old Style"/>
          <w:bCs/>
          <w:strike/>
          <w:sz w:val="24"/>
        </w:rPr>
        <w:t xml:space="preserve"> A Unidade Padrão Monetário – UPM ou U.P.M. – a que se refere este código, que servirá de base de cálculo para os tributos municipais, é equivalente a uma vez</w:t>
      </w:r>
      <w:r w:rsidR="003E7AAB">
        <w:rPr>
          <w:rFonts w:ascii="Bookman Old Style" w:hAnsi="Bookman Old Style"/>
          <w:bCs/>
          <w:strike/>
          <w:sz w:val="24"/>
        </w:rPr>
        <w:t xml:space="preserve"> o valor regional de referência</w:t>
      </w:r>
      <w:r w:rsidRPr="003E7AAB">
        <w:rPr>
          <w:rFonts w:ascii="Bookman Old Style" w:hAnsi="Bookman Old Style"/>
          <w:bCs/>
          <w:strike/>
          <w:sz w:val="24"/>
        </w:rPr>
        <w:t xml:space="preserve"> da 19ª Região Salarial, vigente a 31 de dezembro de cada exercício, para o exercício seguinte, e seu reajuste será automático, de acordo com o coeficiente de atualização monetária decretado por legislação federal específica.</w:t>
      </w:r>
    </w:p>
    <w:p w:rsidR="003E7AAB" w:rsidRPr="00026000" w:rsidRDefault="003E7AAB" w:rsidP="00C836A0">
      <w:pPr>
        <w:jc w:val="both"/>
        <w:rPr>
          <w:rFonts w:ascii="Bookman Old Style" w:hAnsi="Bookman Old Style"/>
          <w:bCs/>
          <w:color w:val="0070C0"/>
          <w:sz w:val="24"/>
        </w:rPr>
      </w:pPr>
      <w:r w:rsidRPr="00026000">
        <w:rPr>
          <w:rFonts w:ascii="Bookman Old Style" w:hAnsi="Bookman Old Style"/>
          <w:b/>
          <w:bCs/>
          <w:color w:val="0070C0"/>
          <w:sz w:val="24"/>
        </w:rPr>
        <w:t xml:space="preserve">Art. 150. </w:t>
      </w:r>
      <w:r w:rsidRPr="00026000">
        <w:rPr>
          <w:rFonts w:ascii="Bookman Old Style" w:hAnsi="Bookman Old Style"/>
          <w:bCs/>
          <w:color w:val="0070C0"/>
          <w:sz w:val="24"/>
        </w:rPr>
        <w:t>A Unidade Padrão Monetário – UPM – ou U.P.M. – a que se refere este Código, que servirá de base de cálculo para os Tributos Municipais, exceto para a Taxa de Iluminação Pública, cuja base de cálculo será o MVR – Maior Valor de Referência, é equivalente uma vez o Valor Regional de Referência da 19ª Região Salarial, vigente a 31 (trinta e um) de dezembro de cada exercício, para o exercício seguinte e seu reajuste será automático, de acordo com o coeficiente de atualização monetária decretado por legislação federal específica.</w:t>
      </w:r>
    </w:p>
    <w:p w:rsidR="003E7AAB" w:rsidRPr="00026000" w:rsidRDefault="003E7AAB" w:rsidP="00C836A0">
      <w:pPr>
        <w:jc w:val="both"/>
        <w:rPr>
          <w:rFonts w:ascii="Berlin Sans FB" w:hAnsi="Berlin Sans FB"/>
          <w:bCs/>
          <w:color w:val="0070C0"/>
          <w:sz w:val="24"/>
        </w:rPr>
      </w:pPr>
      <w:r w:rsidRPr="00026000">
        <w:rPr>
          <w:rFonts w:ascii="Berlin Sans FB" w:hAnsi="Berlin Sans FB"/>
          <w:bCs/>
          <w:color w:val="0070C0"/>
          <w:sz w:val="24"/>
          <w:bdr w:val="single" w:sz="4" w:space="0" w:color="auto"/>
        </w:rPr>
        <w:t>Redação dada ao Art. 150 pela Lei 797.</w:t>
      </w:r>
    </w:p>
    <w:p w:rsidR="00C836A0" w:rsidRPr="009208FB" w:rsidRDefault="00C836A0" w:rsidP="00C836A0">
      <w:pPr>
        <w:jc w:val="both"/>
        <w:rPr>
          <w:rFonts w:ascii="Bookman Old Style" w:hAnsi="Bookman Old Style"/>
          <w:bCs/>
          <w:sz w:val="24"/>
        </w:rPr>
      </w:pP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lastRenderedPageBreak/>
        <w:t xml:space="preserve">Art. 151. </w:t>
      </w:r>
      <w:r w:rsidRPr="009208FB">
        <w:rPr>
          <w:rFonts w:ascii="Bookman Old Style" w:hAnsi="Bookman Old Style"/>
          <w:bCs/>
          <w:sz w:val="24"/>
        </w:rPr>
        <w:t>O Poder Executivo regulamentará a aplicação desta Lei.</w:t>
      </w:r>
    </w:p>
    <w:p w:rsidR="00C836A0" w:rsidRPr="009208FB" w:rsidRDefault="00C836A0" w:rsidP="00C836A0">
      <w:pPr>
        <w:jc w:val="both"/>
        <w:rPr>
          <w:rFonts w:ascii="Bookman Old Style" w:hAnsi="Bookman Old Style"/>
          <w:bCs/>
          <w:sz w:val="24"/>
        </w:rPr>
      </w:pPr>
    </w:p>
    <w:p w:rsidR="00C836A0" w:rsidRPr="009208FB" w:rsidRDefault="00C836A0" w:rsidP="00C836A0">
      <w:pPr>
        <w:jc w:val="both"/>
        <w:rPr>
          <w:rFonts w:ascii="Bookman Old Style" w:hAnsi="Bookman Old Style"/>
          <w:bCs/>
          <w:sz w:val="24"/>
        </w:rPr>
      </w:pPr>
      <w:r w:rsidRPr="009208FB">
        <w:rPr>
          <w:rFonts w:ascii="Bookman Old Style" w:hAnsi="Bookman Old Style"/>
          <w:b/>
          <w:bCs/>
          <w:sz w:val="24"/>
        </w:rPr>
        <w:t xml:space="preserve">Art. 152. </w:t>
      </w:r>
      <w:r w:rsidRPr="009208FB">
        <w:rPr>
          <w:rFonts w:ascii="Bookman Old Style" w:hAnsi="Bookman Old Style"/>
          <w:bCs/>
          <w:sz w:val="24"/>
        </w:rPr>
        <w:t>Esta Lei entrará em vigor na data de sua publicação, com seus efeitos a partir de 1</w:t>
      </w:r>
      <w:r w:rsidRPr="009208FB">
        <w:rPr>
          <w:rFonts w:ascii="Bookman Old Style" w:hAnsi="Bookman Old Style"/>
          <w:bCs/>
          <w:strike/>
          <w:sz w:val="24"/>
        </w:rPr>
        <w:t>º</w:t>
      </w:r>
      <w:r w:rsidRPr="009208FB">
        <w:rPr>
          <w:rFonts w:ascii="Bookman Old Style" w:hAnsi="Bookman Old Style"/>
          <w:bCs/>
          <w:sz w:val="24"/>
        </w:rPr>
        <w:t xml:space="preserve"> de janeiro de 1.986.</w:t>
      </w:r>
    </w:p>
    <w:p w:rsidR="00B547F5" w:rsidRPr="009208FB" w:rsidRDefault="00B547F5" w:rsidP="00C836A0">
      <w:pPr>
        <w:jc w:val="both"/>
        <w:rPr>
          <w:rFonts w:ascii="Bookman Old Style" w:hAnsi="Bookman Old Style"/>
          <w:bCs/>
          <w:sz w:val="24"/>
        </w:rPr>
      </w:pPr>
    </w:p>
    <w:p w:rsidR="00B547F5" w:rsidRPr="009208FB" w:rsidRDefault="00B547F5" w:rsidP="00C836A0">
      <w:pPr>
        <w:jc w:val="both"/>
        <w:rPr>
          <w:rFonts w:ascii="Bookman Old Style" w:hAnsi="Bookman Old Style"/>
          <w:bCs/>
          <w:sz w:val="24"/>
        </w:rPr>
      </w:pPr>
      <w:r w:rsidRPr="009208FB">
        <w:rPr>
          <w:rFonts w:ascii="Bookman Old Style" w:hAnsi="Bookman Old Style"/>
          <w:b/>
          <w:bCs/>
          <w:sz w:val="24"/>
        </w:rPr>
        <w:t xml:space="preserve">Art. 153. </w:t>
      </w:r>
      <w:r w:rsidRPr="009208FB">
        <w:rPr>
          <w:rFonts w:ascii="Bookman Old Style" w:hAnsi="Bookman Old Style"/>
          <w:bCs/>
          <w:sz w:val="24"/>
        </w:rPr>
        <w:t>Revogam-se as disposições em contrário.</w:t>
      </w:r>
    </w:p>
    <w:p w:rsidR="00B547F5" w:rsidRPr="00E51808" w:rsidRDefault="00E51808" w:rsidP="00C836A0">
      <w:pPr>
        <w:jc w:val="both"/>
        <w:rPr>
          <w:rFonts w:ascii="Bookman Old Style" w:hAnsi="Bookman Old Style"/>
          <w:bCs/>
          <w:sz w:val="24"/>
        </w:rPr>
      </w:pPr>
      <w:r>
        <w:rPr>
          <w:rFonts w:ascii="Bookman Old Style" w:hAnsi="Bookman Old Style"/>
          <w:bCs/>
          <w:sz w:val="24"/>
        </w:rPr>
        <w:t>Gabinete do Prefeito Municipal de Roque Gonzales, 07 de Agosto d</w:t>
      </w:r>
      <w:r w:rsidRPr="00E51808">
        <w:rPr>
          <w:rFonts w:ascii="Bookman Old Style" w:hAnsi="Bookman Old Style"/>
          <w:bCs/>
          <w:sz w:val="24"/>
        </w:rPr>
        <w:t>e 1.985.</w:t>
      </w:r>
    </w:p>
    <w:p w:rsidR="00B547F5" w:rsidRPr="009208FB" w:rsidRDefault="00B547F5" w:rsidP="00BE7F6F">
      <w:pPr>
        <w:rPr>
          <w:rFonts w:ascii="Bookman Old Style" w:hAnsi="Bookman Old Style"/>
          <w:bCs/>
          <w:sz w:val="24"/>
        </w:rPr>
      </w:pPr>
      <w:r w:rsidRPr="009208FB">
        <w:rPr>
          <w:rFonts w:ascii="Bookman Old Style" w:hAnsi="Bookman Old Style"/>
          <w:bCs/>
          <w:sz w:val="24"/>
        </w:rPr>
        <w:t>Pedro Venâncio de O. Marques,</w:t>
      </w:r>
      <w:r w:rsidR="00BE7F6F">
        <w:rPr>
          <w:rFonts w:ascii="Bookman Old Style" w:hAnsi="Bookman Old Style"/>
          <w:bCs/>
          <w:sz w:val="24"/>
        </w:rPr>
        <w:t xml:space="preserve"> </w:t>
      </w:r>
      <w:r w:rsidRPr="009208FB">
        <w:rPr>
          <w:rFonts w:ascii="Bookman Old Style" w:hAnsi="Bookman Old Style"/>
          <w:bCs/>
          <w:sz w:val="24"/>
        </w:rPr>
        <w:t>Prefeito Municipal.</w:t>
      </w:r>
    </w:p>
    <w:p w:rsidR="00B547F5" w:rsidRPr="009208FB" w:rsidRDefault="00B547F5" w:rsidP="00B547F5">
      <w:pPr>
        <w:rPr>
          <w:rFonts w:ascii="Bookman Old Style" w:hAnsi="Bookman Old Style"/>
          <w:bCs/>
          <w:sz w:val="24"/>
        </w:rPr>
      </w:pPr>
      <w:r w:rsidRPr="009208FB">
        <w:rPr>
          <w:rFonts w:ascii="Bookman Old Style" w:hAnsi="Bookman Old Style"/>
          <w:bCs/>
          <w:sz w:val="24"/>
        </w:rPr>
        <w:t>Registre-se e Publique-se.</w:t>
      </w:r>
    </w:p>
    <w:p w:rsidR="00B547F5" w:rsidRPr="009208FB" w:rsidRDefault="00B547F5" w:rsidP="00B547F5">
      <w:pPr>
        <w:rPr>
          <w:rFonts w:ascii="Bookman Old Style" w:hAnsi="Bookman Old Style"/>
          <w:bCs/>
          <w:sz w:val="24"/>
        </w:rPr>
      </w:pPr>
      <w:r w:rsidRPr="009208FB">
        <w:rPr>
          <w:rFonts w:ascii="Bookman Old Style" w:hAnsi="Bookman Old Style"/>
          <w:bCs/>
          <w:sz w:val="24"/>
        </w:rPr>
        <w:t>Ary Bracht,</w:t>
      </w:r>
      <w:r w:rsidR="00BE7F6F">
        <w:rPr>
          <w:rFonts w:ascii="Bookman Old Style" w:hAnsi="Bookman Old Style"/>
          <w:bCs/>
          <w:sz w:val="24"/>
        </w:rPr>
        <w:t xml:space="preserve"> </w:t>
      </w:r>
      <w:r w:rsidRPr="009208FB">
        <w:rPr>
          <w:rFonts w:ascii="Bookman Old Style" w:hAnsi="Bookman Old Style"/>
          <w:bCs/>
          <w:sz w:val="24"/>
        </w:rPr>
        <w:t>Secretário do Município.</w:t>
      </w:r>
    </w:p>
    <w:p w:rsidR="00B547F5" w:rsidRPr="009208FB" w:rsidRDefault="00B547F5" w:rsidP="00B547F5">
      <w:pPr>
        <w:rPr>
          <w:rFonts w:ascii="Bookman Old Style" w:hAnsi="Bookman Old Style"/>
          <w:bCs/>
          <w:sz w:val="24"/>
        </w:rPr>
      </w:pPr>
    </w:p>
    <w:p w:rsidR="00B547F5" w:rsidRPr="009208FB" w:rsidRDefault="00B547F5" w:rsidP="00B547F5">
      <w:pPr>
        <w:jc w:val="center"/>
        <w:rPr>
          <w:rFonts w:ascii="Bookman Old Style" w:hAnsi="Bookman Old Style"/>
          <w:b/>
          <w:bCs/>
          <w:sz w:val="24"/>
        </w:rPr>
      </w:pPr>
      <w:r w:rsidRPr="009208FB">
        <w:rPr>
          <w:rFonts w:ascii="Bookman Old Style" w:hAnsi="Bookman Old Style"/>
          <w:b/>
          <w:bCs/>
          <w:sz w:val="24"/>
        </w:rPr>
        <w:t>TABELA I</w:t>
      </w:r>
    </w:p>
    <w:p w:rsidR="00B547F5" w:rsidRPr="009208FB" w:rsidRDefault="00B547F5" w:rsidP="00B02B4C">
      <w:pPr>
        <w:jc w:val="both"/>
        <w:rPr>
          <w:rFonts w:ascii="Bookman Old Style" w:hAnsi="Bookman Old Style"/>
          <w:b/>
          <w:bCs/>
          <w:sz w:val="24"/>
        </w:rPr>
      </w:pPr>
      <w:r w:rsidRPr="009208FB">
        <w:rPr>
          <w:rFonts w:ascii="Bookman Old Style" w:hAnsi="Bookman Old Style"/>
          <w:b/>
          <w:bCs/>
          <w:sz w:val="24"/>
        </w:rPr>
        <w:t>IPTU – IMPOSTO SOBRE A PROPRIEDADE PREDIAL E TERRITORIAL URBANA</w:t>
      </w:r>
    </w:p>
    <w:p w:rsidR="00B547F5" w:rsidRDefault="00B547F5" w:rsidP="00B02B4C">
      <w:pPr>
        <w:pStyle w:val="PargrafodaLista"/>
        <w:numPr>
          <w:ilvl w:val="0"/>
          <w:numId w:val="57"/>
        </w:numPr>
        <w:ind w:left="1134" w:hanging="567"/>
        <w:jc w:val="both"/>
        <w:rPr>
          <w:rFonts w:ascii="Bookman Old Style" w:hAnsi="Bookman Old Style"/>
          <w:bCs/>
          <w:strike/>
          <w:sz w:val="24"/>
        </w:rPr>
      </w:pPr>
      <w:r w:rsidRPr="00FF6207">
        <w:rPr>
          <w:rFonts w:ascii="Bookman Old Style" w:hAnsi="Bookman Old Style"/>
          <w:bCs/>
          <w:strike/>
          <w:sz w:val="24"/>
        </w:rPr>
        <w:t>Imóvel construído</w:t>
      </w:r>
      <w:r w:rsidR="009208FB" w:rsidRPr="00FF6207">
        <w:rPr>
          <w:rFonts w:ascii="Bookman Old Style" w:hAnsi="Bookman Old Style"/>
          <w:bCs/>
          <w:strike/>
          <w:sz w:val="24"/>
        </w:rPr>
        <w:t xml:space="preserve">: </w:t>
      </w:r>
      <w:r w:rsidRPr="00FF6207">
        <w:rPr>
          <w:rFonts w:ascii="Bookman Old Style" w:hAnsi="Bookman Old Style"/>
          <w:bCs/>
          <w:strike/>
          <w:sz w:val="24"/>
        </w:rPr>
        <w:t>1,0% sobre o valor venal</w:t>
      </w:r>
    </w:p>
    <w:p w:rsidR="00FF6207" w:rsidRPr="00026000" w:rsidRDefault="00FF6207" w:rsidP="00EC5043">
      <w:pPr>
        <w:pStyle w:val="PargrafodaLista"/>
        <w:numPr>
          <w:ilvl w:val="0"/>
          <w:numId w:val="104"/>
        </w:numPr>
        <w:ind w:left="1134" w:hanging="567"/>
        <w:jc w:val="both"/>
        <w:rPr>
          <w:rFonts w:ascii="Bookman Old Style" w:hAnsi="Bookman Old Style"/>
          <w:bCs/>
          <w:strike/>
          <w:color w:val="0070C0"/>
          <w:sz w:val="24"/>
        </w:rPr>
      </w:pPr>
      <w:r w:rsidRPr="00026000">
        <w:rPr>
          <w:rFonts w:ascii="Bookman Old Style" w:hAnsi="Bookman Old Style"/>
          <w:bCs/>
          <w:color w:val="0070C0"/>
          <w:sz w:val="24"/>
        </w:rPr>
        <w:t>Imóvel construído: 0,34% sobre o valor venal</w:t>
      </w:r>
    </w:p>
    <w:p w:rsidR="00B547F5" w:rsidRDefault="00B547F5" w:rsidP="00B02B4C">
      <w:pPr>
        <w:pStyle w:val="PargrafodaLista"/>
        <w:numPr>
          <w:ilvl w:val="0"/>
          <w:numId w:val="57"/>
        </w:numPr>
        <w:ind w:left="1134" w:hanging="567"/>
        <w:jc w:val="both"/>
        <w:rPr>
          <w:rFonts w:ascii="Bookman Old Style" w:hAnsi="Bookman Old Style"/>
          <w:bCs/>
          <w:sz w:val="24"/>
        </w:rPr>
      </w:pPr>
      <w:r w:rsidRPr="009208FB">
        <w:rPr>
          <w:rFonts w:ascii="Bookman Old Style" w:hAnsi="Bookman Old Style"/>
          <w:bCs/>
          <w:sz w:val="24"/>
        </w:rPr>
        <w:t>Imóvel não construído</w:t>
      </w:r>
      <w:r w:rsidR="009208FB">
        <w:rPr>
          <w:rFonts w:ascii="Bookman Old Style" w:hAnsi="Bookman Old Style"/>
          <w:bCs/>
          <w:sz w:val="24"/>
        </w:rPr>
        <w:t xml:space="preserve">: </w:t>
      </w:r>
      <w:r w:rsidRPr="009208FB">
        <w:rPr>
          <w:rFonts w:ascii="Bookman Old Style" w:hAnsi="Bookman Old Style"/>
          <w:bCs/>
          <w:sz w:val="24"/>
        </w:rPr>
        <w:t>3,0% sobre o valor venal</w:t>
      </w:r>
    </w:p>
    <w:p w:rsidR="00FF6207" w:rsidRPr="00026000" w:rsidRDefault="00FF6207" w:rsidP="00FF6207">
      <w:pPr>
        <w:jc w:val="both"/>
        <w:rPr>
          <w:rFonts w:ascii="Berlin Sans FB" w:hAnsi="Berlin Sans FB"/>
          <w:bCs/>
          <w:color w:val="0070C0"/>
          <w:sz w:val="24"/>
        </w:rPr>
      </w:pPr>
      <w:r w:rsidRPr="00026000">
        <w:rPr>
          <w:rFonts w:ascii="Berlin Sans FB" w:hAnsi="Berlin Sans FB"/>
          <w:bCs/>
          <w:color w:val="0070C0"/>
          <w:sz w:val="24"/>
          <w:bdr w:val="single" w:sz="4" w:space="0" w:color="auto"/>
        </w:rPr>
        <w:t>Redação dada ao item “1” pela Lei 1378.</w:t>
      </w:r>
    </w:p>
    <w:p w:rsidR="00B547F5" w:rsidRPr="009208FB" w:rsidRDefault="00B547F5" w:rsidP="00B547F5">
      <w:pPr>
        <w:jc w:val="center"/>
        <w:rPr>
          <w:rFonts w:ascii="Bookman Old Style" w:hAnsi="Bookman Old Style"/>
          <w:b/>
          <w:bCs/>
          <w:sz w:val="24"/>
        </w:rPr>
      </w:pPr>
    </w:p>
    <w:p w:rsidR="00B547F5" w:rsidRPr="00852D3C" w:rsidRDefault="00B547F5" w:rsidP="00B547F5">
      <w:pPr>
        <w:jc w:val="center"/>
        <w:rPr>
          <w:rFonts w:ascii="Bookman Old Style" w:hAnsi="Bookman Old Style"/>
          <w:b/>
          <w:bCs/>
          <w:strike/>
          <w:sz w:val="24"/>
        </w:rPr>
      </w:pPr>
      <w:r w:rsidRPr="00852D3C">
        <w:rPr>
          <w:rFonts w:ascii="Bookman Old Style" w:hAnsi="Bookman Old Style"/>
          <w:b/>
          <w:bCs/>
          <w:strike/>
          <w:sz w:val="24"/>
        </w:rPr>
        <w:t>TABELA II</w:t>
      </w:r>
    </w:p>
    <w:p w:rsidR="00B547F5" w:rsidRPr="00852D3C" w:rsidRDefault="00B547F5" w:rsidP="00B02B4C">
      <w:pPr>
        <w:jc w:val="both"/>
        <w:rPr>
          <w:rFonts w:ascii="Bookman Old Style" w:hAnsi="Bookman Old Style"/>
          <w:b/>
          <w:bCs/>
          <w:strike/>
          <w:sz w:val="24"/>
        </w:rPr>
      </w:pPr>
      <w:r w:rsidRPr="00852D3C">
        <w:rPr>
          <w:rFonts w:ascii="Bookman Old Style" w:hAnsi="Bookman Old Style"/>
          <w:b/>
          <w:bCs/>
          <w:strike/>
          <w:sz w:val="24"/>
        </w:rPr>
        <w:t>ISS – IMPOSTO SOBRE SERVIÇO DE QUALQUER NATUREZA</w:t>
      </w:r>
    </w:p>
    <w:p w:rsidR="00B547F5" w:rsidRPr="00852D3C" w:rsidRDefault="00B547F5" w:rsidP="00B02B4C">
      <w:pPr>
        <w:jc w:val="both"/>
        <w:rPr>
          <w:rFonts w:ascii="Bookman Old Style" w:hAnsi="Bookman Old Style"/>
          <w:b/>
          <w:bCs/>
          <w:strike/>
          <w:sz w:val="24"/>
        </w:rPr>
      </w:pPr>
      <w:r w:rsidRPr="00852D3C">
        <w:rPr>
          <w:rFonts w:ascii="Bookman Old Style" w:hAnsi="Bookman Old Style"/>
          <w:bCs/>
          <w:strike/>
          <w:sz w:val="24"/>
        </w:rPr>
        <w:tab/>
      </w:r>
      <w:r w:rsidRPr="00852D3C">
        <w:rPr>
          <w:rFonts w:ascii="Bookman Old Style" w:hAnsi="Bookman Old Style"/>
          <w:bCs/>
          <w:strike/>
          <w:sz w:val="24"/>
        </w:rPr>
        <w:tab/>
      </w:r>
      <w:r w:rsidRPr="00852D3C">
        <w:rPr>
          <w:rFonts w:ascii="Bookman Old Style" w:hAnsi="Bookman Old Style"/>
          <w:b/>
          <w:bCs/>
          <w:strike/>
          <w:sz w:val="24"/>
        </w:rPr>
        <w:t>PERCENTUAL SOBRE A UNIDADE PADRÃO MONETÁRIO – UPM</w:t>
      </w:r>
    </w:p>
    <w:p w:rsidR="00F1599F" w:rsidRPr="00852D3C" w:rsidRDefault="00F1599F" w:rsidP="00B02B4C">
      <w:pPr>
        <w:pStyle w:val="PargrafodaLista"/>
        <w:numPr>
          <w:ilvl w:val="0"/>
          <w:numId w:val="59"/>
        </w:numPr>
        <w:ind w:left="1134" w:hanging="567"/>
        <w:jc w:val="both"/>
        <w:rPr>
          <w:rFonts w:ascii="Bookman Old Style" w:hAnsi="Bookman Old Style"/>
          <w:b/>
          <w:bCs/>
          <w:strike/>
          <w:sz w:val="24"/>
        </w:rPr>
      </w:pPr>
      <w:r w:rsidRPr="00852D3C">
        <w:rPr>
          <w:rFonts w:ascii="Bookman Old Style" w:hAnsi="Bookman Old Style"/>
          <w:b/>
          <w:bCs/>
          <w:strike/>
          <w:sz w:val="24"/>
        </w:rPr>
        <w:t>TRABALHO PESSOAL</w:t>
      </w:r>
    </w:p>
    <w:p w:rsidR="00B547F5" w:rsidRPr="00852D3C" w:rsidRDefault="00B547F5" w:rsidP="00B02B4C">
      <w:pPr>
        <w:pStyle w:val="PargrafodaLista"/>
        <w:numPr>
          <w:ilvl w:val="0"/>
          <w:numId w:val="58"/>
        </w:numPr>
        <w:ind w:left="1701" w:hanging="567"/>
        <w:jc w:val="both"/>
        <w:rPr>
          <w:rFonts w:ascii="Bookman Old Style" w:hAnsi="Bookman Old Style"/>
          <w:bCs/>
          <w:strike/>
          <w:sz w:val="24"/>
        </w:rPr>
      </w:pPr>
      <w:r w:rsidRPr="00852D3C">
        <w:rPr>
          <w:rFonts w:ascii="Bookman Old Style" w:hAnsi="Bookman Old Style"/>
          <w:bCs/>
          <w:strike/>
          <w:sz w:val="24"/>
        </w:rPr>
        <w:t>Profissionais liberais, com curso superior e os legalmente equiparados, por ano</w:t>
      </w:r>
      <w:r w:rsidR="009208FB" w:rsidRPr="00852D3C">
        <w:rPr>
          <w:rFonts w:ascii="Bookman Old Style" w:hAnsi="Bookman Old Style"/>
          <w:bCs/>
          <w:strike/>
          <w:sz w:val="24"/>
        </w:rPr>
        <w:t xml:space="preserve">: </w:t>
      </w:r>
      <w:r w:rsidRPr="00852D3C">
        <w:rPr>
          <w:rFonts w:ascii="Bookman Old Style" w:hAnsi="Bookman Old Style"/>
          <w:bCs/>
          <w:strike/>
          <w:sz w:val="24"/>
        </w:rPr>
        <w:t>100,0%</w:t>
      </w:r>
    </w:p>
    <w:p w:rsidR="00B547F5" w:rsidRPr="00852D3C" w:rsidRDefault="00B547F5" w:rsidP="00B02B4C">
      <w:pPr>
        <w:pStyle w:val="PargrafodaLista"/>
        <w:numPr>
          <w:ilvl w:val="0"/>
          <w:numId w:val="58"/>
        </w:numPr>
        <w:ind w:left="1701" w:hanging="567"/>
        <w:jc w:val="both"/>
        <w:rPr>
          <w:rFonts w:ascii="Bookman Old Style" w:hAnsi="Bookman Old Style"/>
          <w:bCs/>
          <w:strike/>
          <w:sz w:val="24"/>
        </w:rPr>
      </w:pPr>
      <w:r w:rsidRPr="00852D3C">
        <w:rPr>
          <w:rFonts w:ascii="Bookman Old Style" w:hAnsi="Bookman Old Style"/>
          <w:bCs/>
          <w:strike/>
          <w:sz w:val="24"/>
        </w:rPr>
        <w:t>Profissionais de nível médio, não classificados na letra “a” e os legalmente equiparados, por ano</w:t>
      </w:r>
      <w:r w:rsidR="009208FB" w:rsidRPr="00852D3C">
        <w:rPr>
          <w:rFonts w:ascii="Bookman Old Style" w:hAnsi="Bookman Old Style"/>
          <w:bCs/>
          <w:strike/>
          <w:sz w:val="24"/>
        </w:rPr>
        <w:t xml:space="preserve">: </w:t>
      </w:r>
      <w:r w:rsidR="00F1599F" w:rsidRPr="00852D3C">
        <w:rPr>
          <w:rFonts w:ascii="Bookman Old Style" w:hAnsi="Bookman Old Style"/>
          <w:bCs/>
          <w:strike/>
          <w:sz w:val="24"/>
        </w:rPr>
        <w:t>60,0%</w:t>
      </w:r>
    </w:p>
    <w:p w:rsidR="00F1599F" w:rsidRPr="00852D3C" w:rsidRDefault="00F1599F" w:rsidP="00B02B4C">
      <w:pPr>
        <w:pStyle w:val="PargrafodaLista"/>
        <w:numPr>
          <w:ilvl w:val="0"/>
          <w:numId w:val="58"/>
        </w:numPr>
        <w:ind w:left="1701" w:hanging="567"/>
        <w:jc w:val="both"/>
        <w:rPr>
          <w:rFonts w:ascii="Bookman Old Style" w:hAnsi="Bookman Old Style"/>
          <w:bCs/>
          <w:strike/>
          <w:sz w:val="24"/>
        </w:rPr>
      </w:pPr>
      <w:r w:rsidRPr="00852D3C">
        <w:rPr>
          <w:rFonts w:ascii="Bookman Old Style" w:hAnsi="Bookman Old Style"/>
          <w:bCs/>
          <w:strike/>
          <w:sz w:val="24"/>
        </w:rPr>
        <w:t>Agenciamento, corretagem, representação, comissões, leiloeiros e qualquer outro tipo de intermediação, por ano</w:t>
      </w:r>
      <w:r w:rsidR="009208FB" w:rsidRPr="00852D3C">
        <w:rPr>
          <w:rFonts w:ascii="Bookman Old Style" w:hAnsi="Bookman Old Style"/>
          <w:bCs/>
          <w:strike/>
          <w:sz w:val="24"/>
        </w:rPr>
        <w:t xml:space="preserve">: </w:t>
      </w:r>
      <w:r w:rsidRPr="00852D3C">
        <w:rPr>
          <w:rFonts w:ascii="Bookman Old Style" w:hAnsi="Bookman Old Style"/>
          <w:bCs/>
          <w:strike/>
          <w:sz w:val="24"/>
        </w:rPr>
        <w:t>100,0%</w:t>
      </w:r>
    </w:p>
    <w:p w:rsidR="00F1599F" w:rsidRPr="00852D3C" w:rsidRDefault="00F1599F" w:rsidP="00B02B4C">
      <w:pPr>
        <w:pStyle w:val="PargrafodaLista"/>
        <w:numPr>
          <w:ilvl w:val="0"/>
          <w:numId w:val="58"/>
        </w:numPr>
        <w:ind w:left="1701" w:hanging="567"/>
        <w:jc w:val="both"/>
        <w:rPr>
          <w:rFonts w:ascii="Bookman Old Style" w:hAnsi="Bookman Old Style"/>
          <w:bCs/>
          <w:strike/>
          <w:sz w:val="24"/>
        </w:rPr>
      </w:pPr>
      <w:r w:rsidRPr="00852D3C">
        <w:rPr>
          <w:rFonts w:ascii="Bookman Old Style" w:hAnsi="Bookman Old Style"/>
          <w:bCs/>
          <w:strike/>
          <w:sz w:val="24"/>
        </w:rPr>
        <w:t>Outros serviços não especificados acima, por ano</w:t>
      </w:r>
      <w:r w:rsidR="009208FB" w:rsidRPr="00852D3C">
        <w:rPr>
          <w:rFonts w:ascii="Bookman Old Style" w:hAnsi="Bookman Old Style"/>
          <w:bCs/>
          <w:strike/>
          <w:sz w:val="24"/>
        </w:rPr>
        <w:t xml:space="preserve">: </w:t>
      </w:r>
      <w:r w:rsidRPr="00852D3C">
        <w:rPr>
          <w:rFonts w:ascii="Bookman Old Style" w:hAnsi="Bookman Old Style"/>
          <w:bCs/>
          <w:strike/>
          <w:sz w:val="24"/>
        </w:rPr>
        <w:t>60,0%</w:t>
      </w:r>
    </w:p>
    <w:p w:rsidR="00F1599F" w:rsidRPr="00852D3C" w:rsidRDefault="00F1599F" w:rsidP="00B02B4C">
      <w:pPr>
        <w:pStyle w:val="PargrafodaLista"/>
        <w:numPr>
          <w:ilvl w:val="0"/>
          <w:numId w:val="59"/>
        </w:numPr>
        <w:ind w:left="1134" w:hanging="567"/>
        <w:jc w:val="both"/>
        <w:rPr>
          <w:rFonts w:ascii="Bookman Old Style" w:hAnsi="Bookman Old Style"/>
          <w:b/>
          <w:bCs/>
          <w:strike/>
          <w:sz w:val="24"/>
        </w:rPr>
      </w:pPr>
      <w:r w:rsidRPr="00852D3C">
        <w:rPr>
          <w:rFonts w:ascii="Bookman Old Style" w:hAnsi="Bookman Old Style"/>
          <w:b/>
          <w:bCs/>
          <w:strike/>
          <w:sz w:val="24"/>
        </w:rPr>
        <w:t>SOCIEDADE CIVIL DE PROFISSIONAIS</w:t>
      </w:r>
    </w:p>
    <w:p w:rsidR="00F1599F" w:rsidRPr="00852D3C" w:rsidRDefault="00F1599F" w:rsidP="00B02B4C">
      <w:pPr>
        <w:pStyle w:val="PargrafodaLista"/>
        <w:ind w:left="1134" w:firstLine="567"/>
        <w:jc w:val="both"/>
        <w:rPr>
          <w:rFonts w:ascii="Bookman Old Style" w:hAnsi="Bookman Old Style"/>
          <w:bCs/>
          <w:strike/>
          <w:sz w:val="24"/>
        </w:rPr>
      </w:pPr>
      <w:r w:rsidRPr="00852D3C">
        <w:rPr>
          <w:rFonts w:ascii="Bookman Old Style" w:hAnsi="Bookman Old Style"/>
          <w:bCs/>
          <w:strike/>
          <w:sz w:val="24"/>
        </w:rPr>
        <w:t>Por profissional habilidade, sócio, empregado ou não, por mês</w:t>
      </w:r>
      <w:r w:rsidR="009208FB" w:rsidRPr="00852D3C">
        <w:rPr>
          <w:rFonts w:ascii="Bookman Old Style" w:hAnsi="Bookman Old Style"/>
          <w:bCs/>
          <w:strike/>
          <w:sz w:val="24"/>
        </w:rPr>
        <w:t>: 1</w:t>
      </w:r>
      <w:r w:rsidRPr="00852D3C">
        <w:rPr>
          <w:rFonts w:ascii="Bookman Old Style" w:hAnsi="Bookman Old Style"/>
          <w:bCs/>
          <w:strike/>
          <w:sz w:val="24"/>
        </w:rPr>
        <w:t>0,0%</w:t>
      </w:r>
    </w:p>
    <w:p w:rsidR="00F1599F" w:rsidRPr="00852D3C" w:rsidRDefault="00F1599F" w:rsidP="00B02B4C">
      <w:pPr>
        <w:pStyle w:val="PargrafodaLista"/>
        <w:numPr>
          <w:ilvl w:val="0"/>
          <w:numId w:val="59"/>
        </w:numPr>
        <w:ind w:left="1134" w:hanging="567"/>
        <w:jc w:val="both"/>
        <w:rPr>
          <w:rFonts w:ascii="Bookman Old Style" w:hAnsi="Bookman Old Style"/>
          <w:b/>
          <w:bCs/>
          <w:strike/>
          <w:sz w:val="24"/>
        </w:rPr>
      </w:pPr>
      <w:r w:rsidRPr="00852D3C">
        <w:rPr>
          <w:rFonts w:ascii="Bookman Old Style" w:hAnsi="Bookman Old Style"/>
          <w:b/>
          <w:bCs/>
          <w:strike/>
          <w:sz w:val="24"/>
        </w:rPr>
        <w:t>SERVIÇOS DE TAXI</w:t>
      </w:r>
    </w:p>
    <w:p w:rsidR="00F1599F" w:rsidRPr="00852D3C" w:rsidRDefault="009208FB" w:rsidP="00B02B4C">
      <w:pPr>
        <w:pStyle w:val="PargrafodaLista"/>
        <w:ind w:left="1134" w:firstLine="567"/>
        <w:jc w:val="both"/>
        <w:rPr>
          <w:rFonts w:ascii="Bookman Old Style" w:hAnsi="Bookman Old Style"/>
          <w:bCs/>
          <w:strike/>
          <w:sz w:val="24"/>
        </w:rPr>
      </w:pPr>
      <w:r w:rsidRPr="00852D3C">
        <w:rPr>
          <w:rFonts w:ascii="Bookman Old Style" w:hAnsi="Bookman Old Style"/>
          <w:bCs/>
          <w:strike/>
          <w:sz w:val="24"/>
        </w:rPr>
        <w:t xml:space="preserve">Por veículo e por ano: </w:t>
      </w:r>
      <w:r w:rsidR="00F1599F" w:rsidRPr="00852D3C">
        <w:rPr>
          <w:rFonts w:ascii="Bookman Old Style" w:hAnsi="Bookman Old Style"/>
          <w:bCs/>
          <w:strike/>
          <w:sz w:val="24"/>
        </w:rPr>
        <w:t>60,0%</w:t>
      </w:r>
    </w:p>
    <w:p w:rsidR="00F1599F" w:rsidRPr="00852D3C" w:rsidRDefault="00F1599F" w:rsidP="00B02B4C">
      <w:pPr>
        <w:jc w:val="both"/>
        <w:rPr>
          <w:rFonts w:ascii="Bookman Old Style" w:hAnsi="Bookman Old Style"/>
          <w:b/>
          <w:bCs/>
          <w:strike/>
          <w:sz w:val="24"/>
        </w:rPr>
      </w:pPr>
      <w:r w:rsidRPr="00852D3C">
        <w:rPr>
          <w:rFonts w:ascii="Bookman Old Style" w:hAnsi="Bookman Old Style"/>
          <w:bCs/>
          <w:strike/>
          <w:sz w:val="24"/>
        </w:rPr>
        <w:tab/>
      </w:r>
      <w:r w:rsidRPr="00852D3C">
        <w:rPr>
          <w:rFonts w:ascii="Bookman Old Style" w:hAnsi="Bookman Old Style"/>
          <w:bCs/>
          <w:strike/>
          <w:sz w:val="24"/>
        </w:rPr>
        <w:tab/>
      </w:r>
      <w:r w:rsidRPr="00852D3C">
        <w:rPr>
          <w:rFonts w:ascii="Bookman Old Style" w:hAnsi="Bookman Old Style"/>
          <w:b/>
          <w:bCs/>
          <w:strike/>
          <w:sz w:val="24"/>
        </w:rPr>
        <w:t>PERCENTUAL SOBRE A RECEITA BRUTA</w:t>
      </w:r>
    </w:p>
    <w:p w:rsidR="00F1599F" w:rsidRPr="00852D3C" w:rsidRDefault="00F1599F" w:rsidP="00B02B4C">
      <w:pPr>
        <w:pStyle w:val="PargrafodaLista"/>
        <w:numPr>
          <w:ilvl w:val="0"/>
          <w:numId w:val="59"/>
        </w:numPr>
        <w:ind w:left="1134" w:hanging="567"/>
        <w:jc w:val="both"/>
        <w:rPr>
          <w:rFonts w:ascii="Bookman Old Style" w:hAnsi="Bookman Old Style"/>
          <w:b/>
          <w:bCs/>
          <w:strike/>
          <w:sz w:val="24"/>
        </w:rPr>
      </w:pPr>
      <w:r w:rsidRPr="00852D3C">
        <w:rPr>
          <w:rFonts w:ascii="Bookman Old Style" w:hAnsi="Bookman Old Style"/>
          <w:b/>
          <w:bCs/>
          <w:strike/>
          <w:sz w:val="24"/>
        </w:rPr>
        <w:t>DEMAIS PESSOAS JURÍDICAS</w:t>
      </w:r>
    </w:p>
    <w:p w:rsidR="00F1599F" w:rsidRPr="00852D3C" w:rsidRDefault="00F1599F" w:rsidP="008B65BE">
      <w:pPr>
        <w:pStyle w:val="PargrafodaLista"/>
        <w:numPr>
          <w:ilvl w:val="0"/>
          <w:numId w:val="60"/>
        </w:numPr>
        <w:ind w:left="1701" w:hanging="567"/>
        <w:jc w:val="both"/>
        <w:rPr>
          <w:rFonts w:ascii="Bookman Old Style" w:hAnsi="Bookman Old Style"/>
          <w:bCs/>
          <w:strike/>
          <w:sz w:val="24"/>
        </w:rPr>
      </w:pPr>
      <w:r w:rsidRPr="00852D3C">
        <w:rPr>
          <w:rFonts w:ascii="Bookman Old Style" w:hAnsi="Bookman Old Style"/>
          <w:bCs/>
          <w:strike/>
          <w:sz w:val="24"/>
        </w:rPr>
        <w:t>Diversões públicas</w:t>
      </w:r>
      <w:r w:rsidR="009208FB" w:rsidRPr="00852D3C">
        <w:rPr>
          <w:rFonts w:ascii="Bookman Old Style" w:hAnsi="Bookman Old Style"/>
          <w:bCs/>
          <w:strike/>
          <w:sz w:val="24"/>
        </w:rPr>
        <w:t>: 1</w:t>
      </w:r>
      <w:r w:rsidRPr="00852D3C">
        <w:rPr>
          <w:rFonts w:ascii="Bookman Old Style" w:hAnsi="Bookman Old Style"/>
          <w:bCs/>
          <w:strike/>
          <w:sz w:val="24"/>
        </w:rPr>
        <w:t>0,0%</w:t>
      </w:r>
    </w:p>
    <w:p w:rsidR="00F1599F" w:rsidRPr="00852D3C" w:rsidRDefault="00F1599F" w:rsidP="008B65BE">
      <w:pPr>
        <w:pStyle w:val="PargrafodaLista"/>
        <w:numPr>
          <w:ilvl w:val="0"/>
          <w:numId w:val="60"/>
        </w:numPr>
        <w:ind w:left="1701" w:hanging="567"/>
        <w:jc w:val="both"/>
        <w:rPr>
          <w:rFonts w:ascii="Bookman Old Style" w:hAnsi="Bookman Old Style"/>
          <w:bCs/>
          <w:strike/>
          <w:sz w:val="24"/>
        </w:rPr>
      </w:pPr>
      <w:r w:rsidRPr="00852D3C">
        <w:rPr>
          <w:rFonts w:ascii="Bookman Old Style" w:hAnsi="Bookman Old Style"/>
          <w:bCs/>
          <w:strike/>
          <w:sz w:val="24"/>
        </w:rPr>
        <w:t>Serviços de construção civil e obras hidráulicas</w:t>
      </w:r>
      <w:r w:rsidR="009208FB" w:rsidRPr="00852D3C">
        <w:rPr>
          <w:rFonts w:ascii="Bookman Old Style" w:hAnsi="Bookman Old Style"/>
          <w:bCs/>
          <w:strike/>
          <w:sz w:val="24"/>
        </w:rPr>
        <w:t xml:space="preserve">: </w:t>
      </w:r>
      <w:r w:rsidRPr="00852D3C">
        <w:rPr>
          <w:rFonts w:ascii="Bookman Old Style" w:hAnsi="Bookman Old Style"/>
          <w:bCs/>
          <w:strike/>
          <w:sz w:val="24"/>
        </w:rPr>
        <w:t>2,0%</w:t>
      </w:r>
    </w:p>
    <w:p w:rsidR="00F1599F" w:rsidRPr="00852D3C" w:rsidRDefault="00F1599F" w:rsidP="008B65BE">
      <w:pPr>
        <w:pStyle w:val="PargrafodaLista"/>
        <w:numPr>
          <w:ilvl w:val="0"/>
          <w:numId w:val="60"/>
        </w:numPr>
        <w:ind w:left="1701" w:hanging="567"/>
        <w:jc w:val="both"/>
        <w:rPr>
          <w:rFonts w:ascii="Bookman Old Style" w:hAnsi="Bookman Old Style"/>
          <w:bCs/>
          <w:strike/>
          <w:sz w:val="24"/>
        </w:rPr>
      </w:pPr>
      <w:r w:rsidRPr="00852D3C">
        <w:rPr>
          <w:rFonts w:ascii="Bookman Old Style" w:hAnsi="Bookman Old Style"/>
          <w:bCs/>
          <w:strike/>
          <w:sz w:val="24"/>
        </w:rPr>
        <w:t>Transporte de natureza estritamente municipal</w:t>
      </w:r>
      <w:r w:rsidR="009208FB" w:rsidRPr="00852D3C">
        <w:rPr>
          <w:rFonts w:ascii="Bookman Old Style" w:hAnsi="Bookman Old Style"/>
          <w:bCs/>
          <w:strike/>
          <w:sz w:val="24"/>
        </w:rPr>
        <w:t xml:space="preserve">: </w:t>
      </w:r>
      <w:r w:rsidRPr="00852D3C">
        <w:rPr>
          <w:rFonts w:ascii="Bookman Old Style" w:hAnsi="Bookman Old Style"/>
          <w:bCs/>
          <w:strike/>
          <w:sz w:val="24"/>
        </w:rPr>
        <w:t>3,0%</w:t>
      </w:r>
    </w:p>
    <w:p w:rsidR="00F1599F" w:rsidRDefault="00F1599F" w:rsidP="008B65BE">
      <w:pPr>
        <w:pStyle w:val="PargrafodaLista"/>
        <w:numPr>
          <w:ilvl w:val="0"/>
          <w:numId w:val="60"/>
        </w:numPr>
        <w:ind w:left="1701" w:hanging="567"/>
        <w:jc w:val="both"/>
        <w:rPr>
          <w:rFonts w:ascii="Bookman Old Style" w:hAnsi="Bookman Old Style"/>
          <w:bCs/>
          <w:strike/>
          <w:sz w:val="24"/>
        </w:rPr>
      </w:pPr>
      <w:r w:rsidRPr="00852D3C">
        <w:rPr>
          <w:rFonts w:ascii="Bookman Old Style" w:hAnsi="Bookman Old Style"/>
          <w:bCs/>
          <w:strike/>
          <w:sz w:val="24"/>
        </w:rPr>
        <w:t>Qualquer outra espécie de prestação de serviço não previsto nas letras anteriores</w:t>
      </w:r>
      <w:r w:rsidR="009208FB" w:rsidRPr="00852D3C">
        <w:rPr>
          <w:rFonts w:ascii="Bookman Old Style" w:hAnsi="Bookman Old Style"/>
          <w:bCs/>
          <w:strike/>
          <w:sz w:val="24"/>
        </w:rPr>
        <w:t>:</w:t>
      </w:r>
      <w:r w:rsidRPr="00852D3C">
        <w:rPr>
          <w:rFonts w:ascii="Bookman Old Style" w:hAnsi="Bookman Old Style"/>
          <w:bCs/>
          <w:strike/>
          <w:sz w:val="24"/>
        </w:rPr>
        <w:t xml:space="preserve"> 3,0%</w:t>
      </w:r>
    </w:p>
    <w:p w:rsidR="00026000" w:rsidRPr="00311D68" w:rsidRDefault="00026000" w:rsidP="00026000">
      <w:pPr>
        <w:jc w:val="center"/>
        <w:rPr>
          <w:rFonts w:ascii="Bookman Old Style" w:hAnsi="Bookman Old Style"/>
          <w:b/>
          <w:bCs/>
          <w:strike/>
          <w:color w:val="C00000"/>
          <w:sz w:val="24"/>
        </w:rPr>
      </w:pPr>
      <w:r w:rsidRPr="00311D68">
        <w:rPr>
          <w:rFonts w:ascii="Bookman Old Style" w:hAnsi="Bookman Old Style"/>
          <w:b/>
          <w:bCs/>
          <w:strike/>
          <w:color w:val="C00000"/>
          <w:sz w:val="24"/>
        </w:rPr>
        <w:t>TABELA II</w:t>
      </w:r>
    </w:p>
    <w:p w:rsidR="00026000" w:rsidRPr="00311D68" w:rsidRDefault="00026000" w:rsidP="00026000">
      <w:pPr>
        <w:jc w:val="both"/>
        <w:rPr>
          <w:rFonts w:ascii="Bookman Old Style" w:hAnsi="Bookman Old Style"/>
          <w:b/>
          <w:bCs/>
          <w:strike/>
          <w:color w:val="C00000"/>
          <w:sz w:val="24"/>
        </w:rPr>
      </w:pPr>
      <w:r w:rsidRPr="00311D68">
        <w:rPr>
          <w:rFonts w:ascii="Bookman Old Style" w:hAnsi="Bookman Old Style"/>
          <w:b/>
          <w:bCs/>
          <w:strike/>
          <w:color w:val="C00000"/>
          <w:sz w:val="24"/>
        </w:rPr>
        <w:t>ISS – Imposto Sobre Serviço De Qualquer Natureza</w:t>
      </w:r>
    </w:p>
    <w:p w:rsidR="00026000" w:rsidRPr="00311D68" w:rsidRDefault="00026000" w:rsidP="00026000">
      <w:pPr>
        <w:jc w:val="both"/>
        <w:rPr>
          <w:rFonts w:ascii="Bookman Old Style" w:hAnsi="Bookman Old Style"/>
          <w:b/>
          <w:bCs/>
          <w:strike/>
          <w:color w:val="C00000"/>
          <w:sz w:val="24"/>
        </w:rPr>
      </w:pPr>
      <w:r w:rsidRPr="00311D68">
        <w:rPr>
          <w:rFonts w:ascii="Bookman Old Style" w:hAnsi="Bookman Old Style"/>
          <w:bCs/>
          <w:strike/>
          <w:color w:val="C00000"/>
          <w:sz w:val="24"/>
        </w:rPr>
        <w:tab/>
      </w:r>
      <w:r w:rsidRPr="00311D68">
        <w:rPr>
          <w:rFonts w:ascii="Bookman Old Style" w:hAnsi="Bookman Old Style"/>
          <w:bCs/>
          <w:strike/>
          <w:color w:val="C00000"/>
          <w:sz w:val="24"/>
        </w:rPr>
        <w:tab/>
      </w:r>
      <w:r w:rsidRPr="00311D68">
        <w:rPr>
          <w:rFonts w:ascii="Bookman Old Style" w:hAnsi="Bookman Old Style"/>
          <w:b/>
          <w:bCs/>
          <w:strike/>
          <w:color w:val="C00000"/>
          <w:sz w:val="24"/>
        </w:rPr>
        <w:t>Percentual Sobre A Unidade Padrão Monetário – UPM</w:t>
      </w:r>
    </w:p>
    <w:p w:rsidR="00026000" w:rsidRPr="00311D68" w:rsidRDefault="00026000" w:rsidP="00026000">
      <w:pPr>
        <w:pStyle w:val="PargrafodaLista"/>
        <w:numPr>
          <w:ilvl w:val="0"/>
          <w:numId w:val="98"/>
        </w:numPr>
        <w:ind w:left="1134" w:hanging="567"/>
        <w:jc w:val="both"/>
        <w:rPr>
          <w:rFonts w:ascii="Bookman Old Style" w:hAnsi="Bookman Old Style"/>
          <w:b/>
          <w:bCs/>
          <w:strike/>
          <w:color w:val="C00000"/>
          <w:sz w:val="24"/>
        </w:rPr>
      </w:pPr>
      <w:r w:rsidRPr="00311D68">
        <w:rPr>
          <w:rFonts w:ascii="Bookman Old Style" w:hAnsi="Bookman Old Style"/>
          <w:b/>
          <w:bCs/>
          <w:strike/>
          <w:color w:val="C00000"/>
          <w:sz w:val="24"/>
        </w:rPr>
        <w:t>TRABALHO PESSOAL</w:t>
      </w:r>
    </w:p>
    <w:p w:rsidR="00026000" w:rsidRPr="00311D68" w:rsidRDefault="00026000" w:rsidP="00026000">
      <w:pPr>
        <w:pStyle w:val="PargrafodaLista"/>
        <w:numPr>
          <w:ilvl w:val="0"/>
          <w:numId w:val="99"/>
        </w:numPr>
        <w:ind w:left="1701" w:hanging="567"/>
        <w:jc w:val="both"/>
        <w:rPr>
          <w:rFonts w:ascii="Bookman Old Style" w:hAnsi="Bookman Old Style"/>
          <w:bCs/>
          <w:strike/>
          <w:color w:val="C00000"/>
          <w:sz w:val="24"/>
        </w:rPr>
      </w:pPr>
      <w:r w:rsidRPr="00311D68">
        <w:rPr>
          <w:rFonts w:ascii="Bookman Old Style" w:hAnsi="Bookman Old Style"/>
          <w:bCs/>
          <w:strike/>
          <w:color w:val="C00000"/>
          <w:sz w:val="24"/>
        </w:rPr>
        <w:t>Profissionais liberais, com curso superior e os legalmente equiparados, por ano: 150,0%</w:t>
      </w:r>
    </w:p>
    <w:p w:rsidR="00026000" w:rsidRPr="00311D68" w:rsidRDefault="00026000" w:rsidP="00026000">
      <w:pPr>
        <w:pStyle w:val="PargrafodaLista"/>
        <w:numPr>
          <w:ilvl w:val="0"/>
          <w:numId w:val="99"/>
        </w:numPr>
        <w:ind w:left="1701" w:hanging="567"/>
        <w:jc w:val="both"/>
        <w:rPr>
          <w:rFonts w:ascii="Bookman Old Style" w:hAnsi="Bookman Old Style"/>
          <w:bCs/>
          <w:strike/>
          <w:color w:val="C00000"/>
          <w:sz w:val="24"/>
        </w:rPr>
      </w:pPr>
      <w:r w:rsidRPr="00311D68">
        <w:rPr>
          <w:rFonts w:ascii="Bookman Old Style" w:hAnsi="Bookman Old Style"/>
          <w:bCs/>
          <w:strike/>
          <w:color w:val="C00000"/>
          <w:sz w:val="24"/>
        </w:rPr>
        <w:t>Profissionais de nível médio, não classificados na letra “a” e os legalmente equiparados, por ano: 100,0%</w:t>
      </w:r>
    </w:p>
    <w:p w:rsidR="00026000" w:rsidRPr="00311D68" w:rsidRDefault="00026000" w:rsidP="00026000">
      <w:pPr>
        <w:pStyle w:val="PargrafodaLista"/>
        <w:numPr>
          <w:ilvl w:val="0"/>
          <w:numId w:val="99"/>
        </w:numPr>
        <w:ind w:left="1701" w:hanging="567"/>
        <w:jc w:val="both"/>
        <w:rPr>
          <w:rFonts w:ascii="Bookman Old Style" w:hAnsi="Bookman Old Style"/>
          <w:bCs/>
          <w:strike/>
          <w:color w:val="C00000"/>
          <w:sz w:val="24"/>
        </w:rPr>
      </w:pPr>
      <w:r w:rsidRPr="00311D68">
        <w:rPr>
          <w:rFonts w:ascii="Bookman Old Style" w:hAnsi="Bookman Old Style"/>
          <w:bCs/>
          <w:strike/>
          <w:color w:val="C00000"/>
          <w:sz w:val="24"/>
        </w:rPr>
        <w:t>Agenciamento, corretagem, representação, comissões, leiloeiros e qualquer outro tipo de intermediação, por ano: 150,0%</w:t>
      </w:r>
    </w:p>
    <w:p w:rsidR="00026000" w:rsidRPr="00311D68" w:rsidRDefault="00026000" w:rsidP="00026000">
      <w:pPr>
        <w:pStyle w:val="PargrafodaLista"/>
        <w:numPr>
          <w:ilvl w:val="0"/>
          <w:numId w:val="99"/>
        </w:numPr>
        <w:ind w:left="1701" w:hanging="567"/>
        <w:jc w:val="both"/>
        <w:rPr>
          <w:rFonts w:ascii="Bookman Old Style" w:hAnsi="Bookman Old Style"/>
          <w:bCs/>
          <w:strike/>
          <w:color w:val="C00000"/>
          <w:sz w:val="24"/>
        </w:rPr>
      </w:pPr>
      <w:r w:rsidRPr="00311D68">
        <w:rPr>
          <w:rFonts w:ascii="Bookman Old Style" w:hAnsi="Bookman Old Style"/>
          <w:bCs/>
          <w:strike/>
          <w:color w:val="C00000"/>
          <w:sz w:val="24"/>
        </w:rPr>
        <w:t>Outros serviços não especificados acima, por ano: 10,0%</w:t>
      </w:r>
    </w:p>
    <w:p w:rsidR="00026000" w:rsidRPr="00311D68" w:rsidRDefault="00026000" w:rsidP="00026000">
      <w:pPr>
        <w:pStyle w:val="PargrafodaLista"/>
        <w:numPr>
          <w:ilvl w:val="0"/>
          <w:numId w:val="98"/>
        </w:numPr>
        <w:ind w:left="1134" w:hanging="567"/>
        <w:jc w:val="both"/>
        <w:rPr>
          <w:rFonts w:ascii="Bookman Old Style" w:hAnsi="Bookman Old Style"/>
          <w:b/>
          <w:bCs/>
          <w:strike/>
          <w:color w:val="C00000"/>
          <w:sz w:val="24"/>
        </w:rPr>
      </w:pPr>
      <w:r w:rsidRPr="00311D68">
        <w:rPr>
          <w:rFonts w:ascii="Bookman Old Style" w:hAnsi="Bookman Old Style"/>
          <w:b/>
          <w:bCs/>
          <w:strike/>
          <w:color w:val="C00000"/>
          <w:sz w:val="24"/>
        </w:rPr>
        <w:t>SOCIEDADE CIVIL DE PROFISSIONAIS</w:t>
      </w:r>
    </w:p>
    <w:p w:rsidR="00026000" w:rsidRPr="00311D68" w:rsidRDefault="00026000" w:rsidP="00026000">
      <w:pPr>
        <w:pStyle w:val="PargrafodaLista"/>
        <w:ind w:left="1134" w:firstLine="567"/>
        <w:jc w:val="both"/>
        <w:rPr>
          <w:rFonts w:ascii="Bookman Old Style" w:hAnsi="Bookman Old Style"/>
          <w:bCs/>
          <w:strike/>
          <w:color w:val="C00000"/>
          <w:sz w:val="24"/>
        </w:rPr>
      </w:pPr>
      <w:r w:rsidRPr="00311D68">
        <w:rPr>
          <w:rFonts w:ascii="Bookman Old Style" w:hAnsi="Bookman Old Style"/>
          <w:bCs/>
          <w:strike/>
          <w:color w:val="C00000"/>
          <w:sz w:val="24"/>
        </w:rPr>
        <w:t>Por profissional habilidade, sócio, empregado ou não, por mês: 10,0%</w:t>
      </w:r>
    </w:p>
    <w:p w:rsidR="00026000" w:rsidRPr="00311D68" w:rsidRDefault="00026000" w:rsidP="00026000">
      <w:pPr>
        <w:pStyle w:val="PargrafodaLista"/>
        <w:numPr>
          <w:ilvl w:val="0"/>
          <w:numId w:val="98"/>
        </w:numPr>
        <w:ind w:left="1134" w:hanging="567"/>
        <w:jc w:val="both"/>
        <w:rPr>
          <w:rFonts w:ascii="Bookman Old Style" w:hAnsi="Bookman Old Style"/>
          <w:b/>
          <w:bCs/>
          <w:strike/>
          <w:color w:val="C00000"/>
          <w:sz w:val="24"/>
        </w:rPr>
      </w:pPr>
      <w:r w:rsidRPr="00311D68">
        <w:rPr>
          <w:rFonts w:ascii="Bookman Old Style" w:hAnsi="Bookman Old Style"/>
          <w:b/>
          <w:bCs/>
          <w:strike/>
          <w:color w:val="C00000"/>
          <w:sz w:val="24"/>
        </w:rPr>
        <w:lastRenderedPageBreak/>
        <w:t>SERVIÇOS DE TAXI</w:t>
      </w:r>
    </w:p>
    <w:p w:rsidR="00026000" w:rsidRPr="00311D68" w:rsidRDefault="00026000" w:rsidP="00026000">
      <w:pPr>
        <w:ind w:firstLine="1701"/>
        <w:jc w:val="both"/>
        <w:rPr>
          <w:rFonts w:ascii="Bookman Old Style" w:hAnsi="Bookman Old Style"/>
          <w:bCs/>
          <w:strike/>
          <w:color w:val="C00000"/>
          <w:sz w:val="24"/>
        </w:rPr>
      </w:pPr>
      <w:r w:rsidRPr="00311D68">
        <w:rPr>
          <w:rFonts w:ascii="Bookman Old Style" w:hAnsi="Bookman Old Style"/>
          <w:bCs/>
          <w:strike/>
          <w:color w:val="C00000"/>
          <w:sz w:val="24"/>
        </w:rPr>
        <w:t>Por veículo e por ano: 60,0%</w:t>
      </w:r>
    </w:p>
    <w:p w:rsidR="00026000" w:rsidRDefault="00026000" w:rsidP="00026000">
      <w:pPr>
        <w:jc w:val="both"/>
        <w:rPr>
          <w:rFonts w:ascii="Berlin Sans FB" w:hAnsi="Berlin Sans FB"/>
          <w:bCs/>
          <w:strike/>
          <w:color w:val="C00000"/>
          <w:sz w:val="24"/>
          <w:bdr w:val="single" w:sz="4" w:space="0" w:color="auto"/>
        </w:rPr>
      </w:pPr>
      <w:r w:rsidRPr="00311D68">
        <w:rPr>
          <w:rFonts w:ascii="Berlin Sans FB" w:hAnsi="Berlin Sans FB"/>
          <w:bCs/>
          <w:strike/>
          <w:color w:val="C00000"/>
          <w:sz w:val="24"/>
          <w:bdr w:val="single" w:sz="4" w:space="0" w:color="auto"/>
        </w:rPr>
        <w:t>Redação dada à Tabela II pela Lei 1111.</w:t>
      </w:r>
    </w:p>
    <w:p w:rsidR="00311D68" w:rsidRDefault="00311D68" w:rsidP="00026000">
      <w:pPr>
        <w:jc w:val="both"/>
        <w:rPr>
          <w:rFonts w:ascii="Berlin Sans FB" w:hAnsi="Berlin Sans FB"/>
          <w:bCs/>
          <w:strike/>
          <w:color w:val="C00000"/>
          <w:sz w:val="24"/>
          <w:bdr w:val="single" w:sz="4" w:space="0" w:color="auto"/>
        </w:rPr>
      </w:pPr>
    </w:p>
    <w:p w:rsidR="00311D68" w:rsidRPr="00311D68" w:rsidRDefault="00311D68" w:rsidP="00311D68">
      <w:pPr>
        <w:jc w:val="center"/>
        <w:rPr>
          <w:rFonts w:ascii="Bookman Old Style" w:hAnsi="Bookman Old Style"/>
          <w:b/>
          <w:color w:val="0070C0"/>
          <w:sz w:val="24"/>
          <w:u w:val="single"/>
        </w:rPr>
      </w:pPr>
      <w:r w:rsidRPr="00311D68">
        <w:rPr>
          <w:rFonts w:ascii="Bookman Old Style" w:hAnsi="Bookman Old Style"/>
          <w:b/>
          <w:color w:val="0070C0"/>
          <w:sz w:val="24"/>
          <w:u w:val="single"/>
        </w:rPr>
        <w:t>TABELA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207"/>
      </w:tblGrid>
      <w:tr w:rsidR="00311D68" w:rsidRPr="00311D68" w:rsidTr="00767DC5">
        <w:tc>
          <w:tcPr>
            <w:tcW w:w="7338" w:type="dxa"/>
            <w:shd w:val="clear" w:color="auto" w:fill="D9D9D9"/>
          </w:tcPr>
          <w:p w:rsidR="00311D68" w:rsidRPr="00311D68" w:rsidRDefault="00311D68" w:rsidP="00767DC5">
            <w:pPr>
              <w:jc w:val="both"/>
              <w:rPr>
                <w:rFonts w:ascii="Bookman Old Style" w:hAnsi="Bookman Old Style"/>
                <w:b/>
                <w:color w:val="0070C0"/>
                <w:sz w:val="24"/>
              </w:rPr>
            </w:pPr>
          </w:p>
          <w:p w:rsidR="00311D68" w:rsidRPr="00311D68" w:rsidRDefault="00311D68" w:rsidP="00767DC5">
            <w:pPr>
              <w:jc w:val="both"/>
              <w:rPr>
                <w:rFonts w:ascii="Bookman Old Style" w:hAnsi="Bookman Old Style"/>
                <w:b/>
                <w:color w:val="0070C0"/>
                <w:sz w:val="24"/>
              </w:rPr>
            </w:pPr>
            <w:r w:rsidRPr="00311D68">
              <w:rPr>
                <w:rFonts w:ascii="Bookman Old Style" w:hAnsi="Bookman Old Style"/>
                <w:b/>
                <w:color w:val="0070C0"/>
                <w:sz w:val="24"/>
              </w:rPr>
              <w:t>ISS – Imposto Sobre Serviços de Qualquer Natureza</w:t>
            </w:r>
          </w:p>
        </w:tc>
        <w:tc>
          <w:tcPr>
            <w:tcW w:w="2207" w:type="dxa"/>
            <w:shd w:val="clear" w:color="auto" w:fill="D9D9D9"/>
          </w:tcPr>
          <w:p w:rsidR="00311D68" w:rsidRPr="00311D68" w:rsidRDefault="00311D68" w:rsidP="00767DC5">
            <w:pPr>
              <w:jc w:val="both"/>
              <w:rPr>
                <w:rFonts w:ascii="Bookman Old Style" w:hAnsi="Bookman Old Style"/>
                <w:b/>
                <w:color w:val="0070C0"/>
                <w:sz w:val="24"/>
              </w:rPr>
            </w:pPr>
            <w:r w:rsidRPr="00311D68">
              <w:rPr>
                <w:rFonts w:ascii="Bookman Old Style" w:hAnsi="Bookman Old Style"/>
                <w:b/>
                <w:color w:val="0070C0"/>
                <w:sz w:val="24"/>
              </w:rPr>
              <w:t>Percentual sobre a Unidade Padrão Monetário - UPM</w:t>
            </w:r>
          </w:p>
        </w:tc>
      </w:tr>
      <w:tr w:rsidR="00311D68" w:rsidRPr="00311D68" w:rsidTr="00767DC5">
        <w:tc>
          <w:tcPr>
            <w:tcW w:w="7338" w:type="dxa"/>
          </w:tcPr>
          <w:p w:rsidR="00311D68" w:rsidRPr="00311D68" w:rsidRDefault="00311D68" w:rsidP="00767DC5">
            <w:pPr>
              <w:jc w:val="both"/>
              <w:rPr>
                <w:rFonts w:ascii="Bookman Old Style" w:hAnsi="Bookman Old Style"/>
                <w:color w:val="0070C0"/>
                <w:sz w:val="24"/>
              </w:rPr>
            </w:pPr>
            <w:r w:rsidRPr="00311D68">
              <w:rPr>
                <w:rFonts w:ascii="Bookman Old Style" w:hAnsi="Bookman Old Style"/>
                <w:color w:val="0070C0"/>
                <w:sz w:val="24"/>
              </w:rPr>
              <w:t>1 – TRABALHO PESSOAL</w:t>
            </w:r>
          </w:p>
          <w:p w:rsidR="00311D68" w:rsidRPr="00311D68" w:rsidRDefault="00311D68" w:rsidP="00311D68">
            <w:pPr>
              <w:numPr>
                <w:ilvl w:val="0"/>
                <w:numId w:val="115"/>
              </w:numPr>
              <w:shd w:val="clear" w:color="auto" w:fill="FFFFFF"/>
              <w:jc w:val="both"/>
              <w:rPr>
                <w:rFonts w:ascii="Bookman Old Style" w:hAnsi="Bookman Old Style"/>
                <w:color w:val="0070C0"/>
                <w:sz w:val="24"/>
              </w:rPr>
            </w:pPr>
            <w:r w:rsidRPr="00311D68">
              <w:rPr>
                <w:rFonts w:ascii="Bookman Old Style" w:hAnsi="Bookman Old Style"/>
                <w:color w:val="0070C0"/>
                <w:sz w:val="24"/>
              </w:rPr>
              <w:t>Profissionais Liberais, com curso superior e os legalmente equiparados, por ano;</w:t>
            </w:r>
          </w:p>
          <w:p w:rsidR="00311D68" w:rsidRPr="00311D68" w:rsidRDefault="00311D68" w:rsidP="00311D68">
            <w:pPr>
              <w:numPr>
                <w:ilvl w:val="0"/>
                <w:numId w:val="115"/>
              </w:numPr>
              <w:jc w:val="both"/>
              <w:rPr>
                <w:rFonts w:ascii="Bookman Old Style" w:hAnsi="Bookman Old Style"/>
                <w:color w:val="0070C0"/>
                <w:sz w:val="24"/>
              </w:rPr>
            </w:pPr>
            <w:r w:rsidRPr="00311D68">
              <w:rPr>
                <w:rFonts w:ascii="Bookman Old Style" w:hAnsi="Bookman Old Style"/>
                <w:color w:val="0070C0"/>
                <w:sz w:val="24"/>
              </w:rPr>
              <w:t>Profissionais de nível médio, não classificados na letra “a” e os legalmente equiparados, por ano;</w:t>
            </w:r>
          </w:p>
          <w:p w:rsidR="00311D68" w:rsidRPr="00311D68" w:rsidRDefault="00311D68" w:rsidP="00311D68">
            <w:pPr>
              <w:numPr>
                <w:ilvl w:val="0"/>
                <w:numId w:val="115"/>
              </w:numPr>
              <w:jc w:val="both"/>
              <w:rPr>
                <w:rFonts w:ascii="Bookman Old Style" w:hAnsi="Bookman Old Style"/>
                <w:color w:val="0070C0"/>
                <w:sz w:val="24"/>
              </w:rPr>
            </w:pPr>
            <w:r w:rsidRPr="00311D68">
              <w:rPr>
                <w:rFonts w:ascii="Bookman Old Style" w:hAnsi="Bookman Old Style"/>
                <w:color w:val="0070C0"/>
                <w:sz w:val="24"/>
              </w:rPr>
              <w:t>Agenciamento, corretagem, representação, comissões, leiloeiros e qualquer outro tipo de intermediação, por ano;</w:t>
            </w:r>
          </w:p>
          <w:p w:rsidR="00311D68" w:rsidRPr="00311D68" w:rsidRDefault="00311D68" w:rsidP="00311D68">
            <w:pPr>
              <w:numPr>
                <w:ilvl w:val="0"/>
                <w:numId w:val="115"/>
              </w:numPr>
              <w:jc w:val="both"/>
              <w:rPr>
                <w:rFonts w:ascii="Bookman Old Style" w:hAnsi="Bookman Old Style"/>
                <w:color w:val="0070C0"/>
                <w:sz w:val="24"/>
              </w:rPr>
            </w:pPr>
            <w:r w:rsidRPr="00311D68">
              <w:rPr>
                <w:rFonts w:ascii="Bookman Old Style" w:hAnsi="Bookman Old Style"/>
                <w:color w:val="0070C0"/>
                <w:sz w:val="24"/>
              </w:rPr>
              <w:t>Outros serviços não especificados acima, por ano.</w:t>
            </w:r>
          </w:p>
        </w:tc>
        <w:tc>
          <w:tcPr>
            <w:tcW w:w="2207" w:type="dxa"/>
          </w:tcPr>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250%</w:t>
            </w:r>
          </w:p>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150%</w:t>
            </w:r>
          </w:p>
          <w:p w:rsidR="00311D68" w:rsidRPr="00311D68" w:rsidRDefault="00311D68" w:rsidP="00767DC5">
            <w:pPr>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200%</w:t>
            </w: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150%</w:t>
            </w:r>
          </w:p>
        </w:tc>
      </w:tr>
      <w:tr w:rsidR="00311D68" w:rsidRPr="00311D68" w:rsidTr="00767DC5">
        <w:tc>
          <w:tcPr>
            <w:tcW w:w="7338" w:type="dxa"/>
          </w:tcPr>
          <w:p w:rsidR="00311D68" w:rsidRPr="00311D68" w:rsidRDefault="00311D68" w:rsidP="00767DC5">
            <w:pPr>
              <w:jc w:val="both"/>
              <w:rPr>
                <w:rFonts w:ascii="Bookman Old Style" w:hAnsi="Bookman Old Style"/>
                <w:color w:val="0070C0"/>
                <w:sz w:val="24"/>
              </w:rPr>
            </w:pPr>
            <w:r w:rsidRPr="00311D68">
              <w:rPr>
                <w:rFonts w:ascii="Bookman Old Style" w:hAnsi="Bookman Old Style"/>
                <w:color w:val="0070C0"/>
                <w:sz w:val="24"/>
              </w:rPr>
              <w:t>2 – SOCIEDADE CIVIL E PROFISSIONAIS</w:t>
            </w:r>
          </w:p>
          <w:p w:rsidR="00311D68" w:rsidRPr="00311D68" w:rsidRDefault="00311D68" w:rsidP="00311D68">
            <w:pPr>
              <w:numPr>
                <w:ilvl w:val="0"/>
                <w:numId w:val="116"/>
              </w:numPr>
              <w:jc w:val="both"/>
              <w:rPr>
                <w:rFonts w:ascii="Bookman Old Style" w:hAnsi="Bookman Old Style"/>
                <w:color w:val="0070C0"/>
                <w:sz w:val="24"/>
              </w:rPr>
            </w:pPr>
            <w:r w:rsidRPr="00311D68">
              <w:rPr>
                <w:rFonts w:ascii="Bookman Old Style" w:hAnsi="Bookman Old Style"/>
                <w:color w:val="0070C0"/>
                <w:sz w:val="24"/>
              </w:rPr>
              <w:t>Por profissional habilitado, sócio, por mês.</w:t>
            </w:r>
          </w:p>
        </w:tc>
        <w:tc>
          <w:tcPr>
            <w:tcW w:w="2207" w:type="dxa"/>
          </w:tcPr>
          <w:p w:rsidR="00311D68" w:rsidRPr="00311D68" w:rsidRDefault="00311D68" w:rsidP="00767DC5">
            <w:pPr>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15%</w:t>
            </w:r>
          </w:p>
        </w:tc>
      </w:tr>
      <w:tr w:rsidR="00311D68" w:rsidRPr="00311D68" w:rsidTr="00767DC5">
        <w:tc>
          <w:tcPr>
            <w:tcW w:w="7338" w:type="dxa"/>
          </w:tcPr>
          <w:p w:rsidR="00311D68" w:rsidRPr="00311D68" w:rsidRDefault="00311D68" w:rsidP="00767DC5">
            <w:pPr>
              <w:jc w:val="both"/>
              <w:rPr>
                <w:rFonts w:ascii="Bookman Old Style" w:hAnsi="Bookman Old Style"/>
                <w:color w:val="0070C0"/>
                <w:sz w:val="24"/>
              </w:rPr>
            </w:pPr>
            <w:r w:rsidRPr="00311D68">
              <w:rPr>
                <w:rFonts w:ascii="Bookman Old Style" w:hAnsi="Bookman Old Style"/>
                <w:color w:val="0070C0"/>
                <w:sz w:val="24"/>
              </w:rPr>
              <w:t>3 – SERVIÇOS DE TÁXI</w:t>
            </w:r>
          </w:p>
          <w:p w:rsidR="00311D68" w:rsidRPr="00311D68" w:rsidRDefault="00311D68" w:rsidP="00311D68">
            <w:pPr>
              <w:numPr>
                <w:ilvl w:val="0"/>
                <w:numId w:val="117"/>
              </w:numPr>
              <w:jc w:val="both"/>
              <w:rPr>
                <w:rFonts w:ascii="Bookman Old Style" w:hAnsi="Bookman Old Style"/>
                <w:color w:val="0070C0"/>
                <w:sz w:val="24"/>
              </w:rPr>
            </w:pPr>
            <w:r w:rsidRPr="00311D68">
              <w:rPr>
                <w:rFonts w:ascii="Bookman Old Style" w:hAnsi="Bookman Old Style"/>
                <w:color w:val="0070C0"/>
                <w:sz w:val="24"/>
              </w:rPr>
              <w:t>Por veículo e por ano.</w:t>
            </w:r>
          </w:p>
        </w:tc>
        <w:tc>
          <w:tcPr>
            <w:tcW w:w="2207" w:type="dxa"/>
          </w:tcPr>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150%</w:t>
            </w:r>
          </w:p>
        </w:tc>
      </w:tr>
      <w:tr w:rsidR="00311D68" w:rsidRPr="00311D68" w:rsidTr="00767DC5">
        <w:tc>
          <w:tcPr>
            <w:tcW w:w="7338" w:type="dxa"/>
            <w:shd w:val="clear" w:color="auto" w:fill="D9D9D9"/>
          </w:tcPr>
          <w:p w:rsidR="00311D68" w:rsidRPr="00311D68" w:rsidRDefault="00311D68" w:rsidP="00767DC5">
            <w:pPr>
              <w:jc w:val="both"/>
              <w:rPr>
                <w:rFonts w:ascii="Bookman Old Style" w:hAnsi="Bookman Old Style"/>
                <w:b/>
                <w:color w:val="0070C0"/>
                <w:sz w:val="24"/>
              </w:rPr>
            </w:pPr>
            <w:r w:rsidRPr="00311D68">
              <w:rPr>
                <w:rFonts w:ascii="Bookman Old Style" w:hAnsi="Bookman Old Style"/>
                <w:b/>
                <w:color w:val="0070C0"/>
                <w:sz w:val="24"/>
              </w:rPr>
              <w:t>ISS – Imposto Sobre Serviços de Qualquer Natureza</w:t>
            </w:r>
          </w:p>
        </w:tc>
        <w:tc>
          <w:tcPr>
            <w:tcW w:w="2207" w:type="dxa"/>
            <w:shd w:val="clear" w:color="auto" w:fill="D9D9D9"/>
          </w:tcPr>
          <w:p w:rsidR="00311D68" w:rsidRPr="00311D68" w:rsidRDefault="00311D68" w:rsidP="00767DC5">
            <w:pPr>
              <w:jc w:val="both"/>
              <w:rPr>
                <w:rFonts w:ascii="Bookman Old Style" w:hAnsi="Bookman Old Style"/>
                <w:b/>
                <w:color w:val="0070C0"/>
                <w:sz w:val="24"/>
              </w:rPr>
            </w:pPr>
            <w:r w:rsidRPr="00311D68">
              <w:rPr>
                <w:rFonts w:ascii="Bookman Old Style" w:hAnsi="Bookman Old Style"/>
                <w:b/>
                <w:color w:val="0070C0"/>
                <w:sz w:val="24"/>
              </w:rPr>
              <w:t>Percentual sobre a Receita Bruta</w:t>
            </w:r>
          </w:p>
        </w:tc>
      </w:tr>
      <w:tr w:rsidR="00311D68" w:rsidRPr="00311D68" w:rsidTr="00767DC5">
        <w:tc>
          <w:tcPr>
            <w:tcW w:w="7338" w:type="dxa"/>
          </w:tcPr>
          <w:p w:rsidR="00311D68" w:rsidRPr="00311D68" w:rsidRDefault="00311D68" w:rsidP="00767DC5">
            <w:pPr>
              <w:jc w:val="both"/>
              <w:rPr>
                <w:rFonts w:ascii="Bookman Old Style" w:hAnsi="Bookman Old Style"/>
                <w:color w:val="0070C0"/>
                <w:sz w:val="24"/>
              </w:rPr>
            </w:pPr>
            <w:r w:rsidRPr="00311D68">
              <w:rPr>
                <w:rFonts w:ascii="Bookman Old Style" w:hAnsi="Bookman Old Style"/>
                <w:color w:val="0070C0"/>
                <w:sz w:val="24"/>
              </w:rPr>
              <w:t>4 – DEMAIS PESSOAS: JURÍDICAS</w:t>
            </w:r>
          </w:p>
          <w:p w:rsidR="00311D68" w:rsidRPr="00311D68" w:rsidRDefault="00311D68" w:rsidP="00311D68">
            <w:pPr>
              <w:numPr>
                <w:ilvl w:val="0"/>
                <w:numId w:val="118"/>
              </w:numPr>
              <w:jc w:val="both"/>
              <w:rPr>
                <w:rFonts w:ascii="Bookman Old Style" w:hAnsi="Bookman Old Style"/>
                <w:color w:val="0070C0"/>
                <w:sz w:val="24"/>
              </w:rPr>
            </w:pPr>
            <w:r w:rsidRPr="00311D68">
              <w:rPr>
                <w:rFonts w:ascii="Bookman Old Style" w:hAnsi="Bookman Old Style"/>
                <w:color w:val="0070C0"/>
                <w:sz w:val="24"/>
              </w:rPr>
              <w:t>Diversões públicas;</w:t>
            </w:r>
          </w:p>
          <w:p w:rsidR="00311D68" w:rsidRPr="00311D68" w:rsidRDefault="00311D68" w:rsidP="00311D68">
            <w:pPr>
              <w:numPr>
                <w:ilvl w:val="0"/>
                <w:numId w:val="118"/>
              </w:numPr>
              <w:jc w:val="both"/>
              <w:rPr>
                <w:rFonts w:ascii="Bookman Old Style" w:hAnsi="Bookman Old Style"/>
                <w:color w:val="0070C0"/>
                <w:sz w:val="24"/>
              </w:rPr>
            </w:pPr>
            <w:r w:rsidRPr="00311D68">
              <w:rPr>
                <w:rFonts w:ascii="Bookman Old Style" w:hAnsi="Bookman Old Style"/>
                <w:color w:val="0070C0"/>
                <w:sz w:val="24"/>
              </w:rPr>
              <w:t>Serviços de construção civil e obras hidráulicas;</w:t>
            </w:r>
          </w:p>
          <w:p w:rsidR="00311D68" w:rsidRPr="00311D68" w:rsidRDefault="00311D68" w:rsidP="00311D68">
            <w:pPr>
              <w:numPr>
                <w:ilvl w:val="0"/>
                <w:numId w:val="118"/>
              </w:numPr>
              <w:jc w:val="both"/>
              <w:rPr>
                <w:rFonts w:ascii="Bookman Old Style" w:hAnsi="Bookman Old Style"/>
                <w:color w:val="0070C0"/>
                <w:sz w:val="24"/>
              </w:rPr>
            </w:pPr>
            <w:r w:rsidRPr="00311D68">
              <w:rPr>
                <w:rFonts w:ascii="Bookman Old Style" w:hAnsi="Bookman Old Style"/>
                <w:color w:val="0070C0"/>
                <w:sz w:val="24"/>
              </w:rPr>
              <w:t>Transporte de natureza estritamente municipal;</w:t>
            </w:r>
          </w:p>
          <w:p w:rsidR="00311D68" w:rsidRPr="00311D68" w:rsidRDefault="00311D68" w:rsidP="00311D68">
            <w:pPr>
              <w:numPr>
                <w:ilvl w:val="0"/>
                <w:numId w:val="118"/>
              </w:numPr>
              <w:jc w:val="both"/>
              <w:rPr>
                <w:rFonts w:ascii="Bookman Old Style" w:hAnsi="Bookman Old Style"/>
                <w:color w:val="0070C0"/>
                <w:sz w:val="24"/>
              </w:rPr>
            </w:pPr>
            <w:r w:rsidRPr="00311D68">
              <w:rPr>
                <w:rFonts w:ascii="Bookman Old Style" w:hAnsi="Bookman Old Style"/>
                <w:color w:val="0070C0"/>
                <w:sz w:val="24"/>
              </w:rPr>
              <w:t>Qualquer outra espécie de prestação de serviço não previstos nas letras anteriores.</w:t>
            </w:r>
          </w:p>
        </w:tc>
        <w:tc>
          <w:tcPr>
            <w:tcW w:w="2207" w:type="dxa"/>
          </w:tcPr>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4,0%</w:t>
            </w: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4,0%</w:t>
            </w: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4,0%</w:t>
            </w:r>
          </w:p>
          <w:p w:rsidR="00311D68" w:rsidRPr="00311D68" w:rsidRDefault="00311D68" w:rsidP="00767DC5">
            <w:pPr>
              <w:jc w:val="right"/>
              <w:rPr>
                <w:rFonts w:ascii="Bookman Old Style" w:hAnsi="Bookman Old Style"/>
                <w:color w:val="0070C0"/>
                <w:sz w:val="24"/>
              </w:rPr>
            </w:pPr>
          </w:p>
          <w:p w:rsidR="00311D68" w:rsidRPr="00311D68" w:rsidRDefault="00311D68" w:rsidP="00767DC5">
            <w:pPr>
              <w:jc w:val="right"/>
              <w:rPr>
                <w:rFonts w:ascii="Bookman Old Style" w:hAnsi="Bookman Old Style"/>
                <w:color w:val="0070C0"/>
                <w:sz w:val="24"/>
              </w:rPr>
            </w:pPr>
            <w:r w:rsidRPr="00311D68">
              <w:rPr>
                <w:rFonts w:ascii="Bookman Old Style" w:hAnsi="Bookman Old Style"/>
                <w:color w:val="0070C0"/>
                <w:sz w:val="24"/>
              </w:rPr>
              <w:t>4,0%</w:t>
            </w:r>
          </w:p>
        </w:tc>
      </w:tr>
    </w:tbl>
    <w:p w:rsidR="00311D68" w:rsidRDefault="00311D68" w:rsidP="00026000">
      <w:pPr>
        <w:jc w:val="both"/>
        <w:rPr>
          <w:rFonts w:ascii="Berlin Sans FB" w:hAnsi="Berlin Sans FB"/>
          <w:bCs/>
          <w:color w:val="1F497D" w:themeColor="text2"/>
          <w:sz w:val="24"/>
          <w:bdr w:val="single" w:sz="4" w:space="0" w:color="auto"/>
        </w:rPr>
      </w:pPr>
      <w:r>
        <w:rPr>
          <w:rFonts w:ascii="Berlin Sans FB" w:hAnsi="Berlin Sans FB"/>
          <w:bCs/>
          <w:color w:val="1F497D" w:themeColor="text2"/>
          <w:sz w:val="24"/>
          <w:bdr w:val="single" w:sz="4" w:space="0" w:color="auto"/>
        </w:rPr>
        <w:t>Redação dada à tabela II pela Lei 2245.</w:t>
      </w:r>
    </w:p>
    <w:p w:rsidR="00F1599F" w:rsidRPr="00852D3C" w:rsidRDefault="00F1599F" w:rsidP="008B65BE">
      <w:pPr>
        <w:ind w:hanging="567"/>
        <w:jc w:val="center"/>
        <w:rPr>
          <w:rFonts w:ascii="Bookman Old Style" w:hAnsi="Bookman Old Style"/>
          <w:b/>
          <w:bCs/>
          <w:strike/>
          <w:sz w:val="24"/>
        </w:rPr>
      </w:pPr>
    </w:p>
    <w:p w:rsidR="00F1599F" w:rsidRPr="00852D3C" w:rsidRDefault="00F1599F" w:rsidP="00F1599F">
      <w:pPr>
        <w:jc w:val="center"/>
        <w:rPr>
          <w:rFonts w:ascii="Bookman Old Style" w:hAnsi="Bookman Old Style"/>
          <w:b/>
          <w:bCs/>
          <w:strike/>
          <w:sz w:val="24"/>
        </w:rPr>
      </w:pPr>
      <w:r w:rsidRPr="00852D3C">
        <w:rPr>
          <w:rFonts w:ascii="Bookman Old Style" w:hAnsi="Bookman Old Style"/>
          <w:b/>
          <w:bCs/>
          <w:strike/>
          <w:sz w:val="24"/>
        </w:rPr>
        <w:t>TABELA III</w:t>
      </w:r>
    </w:p>
    <w:p w:rsidR="00F1599F" w:rsidRPr="00852D3C" w:rsidRDefault="00F1599F" w:rsidP="00B02B4C">
      <w:pPr>
        <w:jc w:val="both"/>
        <w:rPr>
          <w:rFonts w:ascii="Bookman Old Style" w:hAnsi="Bookman Old Style"/>
          <w:b/>
          <w:bCs/>
          <w:strike/>
          <w:sz w:val="24"/>
        </w:rPr>
      </w:pPr>
      <w:r w:rsidRPr="00852D3C">
        <w:rPr>
          <w:rFonts w:ascii="Bookman Old Style" w:hAnsi="Bookman Old Style"/>
          <w:b/>
          <w:bCs/>
          <w:strike/>
          <w:sz w:val="24"/>
        </w:rPr>
        <w:t>TAXAS DE LICENÇA</w:t>
      </w:r>
    </w:p>
    <w:p w:rsidR="00B50914" w:rsidRPr="00852D3C" w:rsidRDefault="00B50914" w:rsidP="00B02B4C">
      <w:pPr>
        <w:pStyle w:val="PargrafodaLista"/>
        <w:numPr>
          <w:ilvl w:val="0"/>
          <w:numId w:val="61"/>
        </w:numPr>
        <w:ind w:left="1134" w:hanging="567"/>
        <w:jc w:val="both"/>
        <w:rPr>
          <w:rFonts w:ascii="Bookman Old Style" w:hAnsi="Bookman Old Style"/>
          <w:b/>
          <w:bCs/>
          <w:strike/>
          <w:sz w:val="24"/>
        </w:rPr>
      </w:pPr>
      <w:r w:rsidRPr="00852D3C">
        <w:rPr>
          <w:rFonts w:ascii="Bookman Old Style" w:hAnsi="Bookman Old Style"/>
          <w:b/>
          <w:bCs/>
          <w:strike/>
          <w:sz w:val="24"/>
        </w:rPr>
        <w:t>LOCALIZAÇÃO DE ESTABALECIMENTOS OU FUNCIONAMENTO DE ATIVIDADES DE QUALQUER NATUREZA</w:t>
      </w:r>
    </w:p>
    <w:p w:rsidR="00B50914" w:rsidRPr="00852D3C" w:rsidRDefault="00B50914" w:rsidP="00B02B4C">
      <w:pPr>
        <w:ind w:left="1416"/>
        <w:jc w:val="both"/>
        <w:rPr>
          <w:rFonts w:ascii="Bookman Old Style" w:hAnsi="Bookman Old Style"/>
          <w:b/>
          <w:bCs/>
          <w:strike/>
          <w:sz w:val="24"/>
        </w:rPr>
      </w:pPr>
      <w:r w:rsidRPr="00852D3C">
        <w:rPr>
          <w:rFonts w:ascii="Bookman Old Style" w:hAnsi="Bookman Old Style"/>
          <w:b/>
          <w:bCs/>
          <w:strike/>
          <w:sz w:val="24"/>
        </w:rPr>
        <w:t>PERCENTUAL SOBRE A UNIDADE PADRÃO MONETÁRIO</w:t>
      </w:r>
    </w:p>
    <w:p w:rsidR="00B50914" w:rsidRPr="00852D3C" w:rsidRDefault="00B50914" w:rsidP="00B02B4C">
      <w:pPr>
        <w:jc w:val="both"/>
        <w:rPr>
          <w:rFonts w:ascii="Bookman Old Style" w:hAnsi="Bookman Old Style"/>
          <w:b/>
          <w:bCs/>
          <w:strike/>
          <w:sz w:val="24"/>
        </w:rPr>
      </w:pPr>
      <w:r w:rsidRPr="00852D3C">
        <w:rPr>
          <w:rFonts w:ascii="Bookman Old Style" w:hAnsi="Bookman Old Style"/>
          <w:b/>
          <w:bCs/>
          <w:strike/>
          <w:sz w:val="24"/>
        </w:rPr>
        <w:t>Pelo licenciamento inicial de</w:t>
      </w:r>
    </w:p>
    <w:p w:rsidR="00B50914" w:rsidRPr="00852D3C" w:rsidRDefault="00B50914" w:rsidP="00B02B4C">
      <w:pPr>
        <w:pStyle w:val="PargrafodaLista"/>
        <w:numPr>
          <w:ilvl w:val="0"/>
          <w:numId w:val="62"/>
        </w:numPr>
        <w:ind w:left="1134" w:hanging="567"/>
        <w:jc w:val="both"/>
        <w:rPr>
          <w:rFonts w:ascii="Bookman Old Style" w:hAnsi="Bookman Old Style"/>
          <w:b/>
          <w:bCs/>
          <w:strike/>
          <w:sz w:val="24"/>
        </w:rPr>
      </w:pPr>
      <w:r w:rsidRPr="00852D3C">
        <w:rPr>
          <w:rFonts w:ascii="Bookman Old Style" w:hAnsi="Bookman Old Style"/>
          <w:bCs/>
          <w:strike/>
          <w:sz w:val="24"/>
        </w:rPr>
        <w:t>Contribuintes estabelecidos</w:t>
      </w:r>
      <w:r w:rsidR="009208FB" w:rsidRPr="00852D3C">
        <w:rPr>
          <w:rFonts w:ascii="Bookman Old Style" w:hAnsi="Bookman Old Style"/>
          <w:bCs/>
          <w:strike/>
          <w:sz w:val="24"/>
        </w:rPr>
        <w:t xml:space="preserve">: </w:t>
      </w:r>
      <w:r w:rsidRPr="00852D3C">
        <w:rPr>
          <w:rFonts w:ascii="Bookman Old Style" w:hAnsi="Bookman Old Style"/>
          <w:bCs/>
          <w:strike/>
          <w:sz w:val="24"/>
        </w:rPr>
        <w:t>60,0%</w:t>
      </w:r>
    </w:p>
    <w:p w:rsidR="00B50914" w:rsidRPr="00852D3C" w:rsidRDefault="00B50914" w:rsidP="00B02B4C">
      <w:pPr>
        <w:pStyle w:val="PargrafodaLista"/>
        <w:numPr>
          <w:ilvl w:val="0"/>
          <w:numId w:val="62"/>
        </w:numPr>
        <w:ind w:left="1134" w:hanging="567"/>
        <w:jc w:val="both"/>
        <w:rPr>
          <w:rFonts w:ascii="Bookman Old Style" w:hAnsi="Bookman Old Style"/>
          <w:b/>
          <w:bCs/>
          <w:strike/>
          <w:sz w:val="24"/>
        </w:rPr>
      </w:pPr>
      <w:r w:rsidRPr="00852D3C">
        <w:rPr>
          <w:rFonts w:ascii="Bookman Old Style" w:hAnsi="Bookman Old Style"/>
          <w:bCs/>
          <w:strike/>
          <w:sz w:val="24"/>
        </w:rPr>
        <w:t>Contribuintes não estabelecidos (não enquadráveis no item III)</w:t>
      </w:r>
      <w:r w:rsidRPr="00852D3C">
        <w:rPr>
          <w:rFonts w:ascii="Bookman Old Style" w:hAnsi="Bookman Old Style"/>
          <w:bCs/>
          <w:strike/>
          <w:sz w:val="24"/>
        </w:rPr>
        <w:tab/>
      </w:r>
      <w:r w:rsidR="009208FB" w:rsidRPr="00852D3C">
        <w:rPr>
          <w:rFonts w:ascii="Bookman Old Style" w:hAnsi="Bookman Old Style"/>
          <w:bCs/>
          <w:strike/>
          <w:sz w:val="24"/>
        </w:rPr>
        <w:t xml:space="preserve">: </w:t>
      </w:r>
      <w:r w:rsidRPr="00852D3C">
        <w:rPr>
          <w:rFonts w:ascii="Bookman Old Style" w:hAnsi="Bookman Old Style"/>
          <w:bCs/>
          <w:strike/>
          <w:sz w:val="24"/>
        </w:rPr>
        <w:t>40,0%</w:t>
      </w:r>
    </w:p>
    <w:p w:rsidR="00B50914" w:rsidRPr="00852D3C" w:rsidRDefault="00B50914" w:rsidP="00B02B4C">
      <w:pPr>
        <w:pStyle w:val="PargrafodaLista"/>
        <w:numPr>
          <w:ilvl w:val="0"/>
          <w:numId w:val="62"/>
        </w:numPr>
        <w:ind w:left="1134" w:hanging="567"/>
        <w:jc w:val="both"/>
        <w:rPr>
          <w:rFonts w:ascii="Bookman Old Style" w:hAnsi="Bookman Old Style"/>
          <w:b/>
          <w:bCs/>
          <w:strike/>
          <w:sz w:val="24"/>
        </w:rPr>
      </w:pPr>
      <w:r w:rsidRPr="00852D3C">
        <w:rPr>
          <w:rFonts w:ascii="Bookman Old Style" w:hAnsi="Bookman Old Style"/>
          <w:bCs/>
          <w:strike/>
          <w:sz w:val="24"/>
        </w:rPr>
        <w:t>Ambulantes:</w:t>
      </w:r>
    </w:p>
    <w:p w:rsidR="00B50914" w:rsidRPr="00852D3C" w:rsidRDefault="00B50914" w:rsidP="00F3454B">
      <w:pPr>
        <w:pStyle w:val="PargrafodaLista"/>
        <w:numPr>
          <w:ilvl w:val="0"/>
          <w:numId w:val="63"/>
        </w:numPr>
        <w:tabs>
          <w:tab w:val="left" w:pos="1701"/>
        </w:tabs>
        <w:ind w:left="851" w:firstLine="283"/>
        <w:jc w:val="both"/>
        <w:rPr>
          <w:rFonts w:ascii="Bookman Old Style" w:hAnsi="Bookman Old Style"/>
          <w:b/>
          <w:bCs/>
          <w:strike/>
          <w:sz w:val="24"/>
        </w:rPr>
      </w:pPr>
      <w:r w:rsidRPr="00852D3C">
        <w:rPr>
          <w:rFonts w:ascii="Bookman Old Style" w:hAnsi="Bookman Old Style"/>
          <w:bCs/>
          <w:strike/>
          <w:sz w:val="24"/>
        </w:rPr>
        <w:t>Para atividade eventual ou transitória, por vez</w:t>
      </w:r>
      <w:r w:rsidR="009208FB" w:rsidRPr="00852D3C">
        <w:rPr>
          <w:rFonts w:ascii="Bookman Old Style" w:hAnsi="Bookman Old Style"/>
          <w:bCs/>
          <w:strike/>
          <w:sz w:val="24"/>
        </w:rPr>
        <w:t xml:space="preserve">: </w:t>
      </w:r>
      <w:r w:rsidRPr="00852D3C">
        <w:rPr>
          <w:rFonts w:ascii="Bookman Old Style" w:hAnsi="Bookman Old Style"/>
          <w:bCs/>
          <w:strike/>
          <w:sz w:val="24"/>
        </w:rPr>
        <w:t>10,0%</w:t>
      </w:r>
    </w:p>
    <w:p w:rsidR="00E51808" w:rsidRPr="00852D3C" w:rsidRDefault="00E51808" w:rsidP="00EC5043">
      <w:pPr>
        <w:pStyle w:val="PargrafodaLista"/>
        <w:numPr>
          <w:ilvl w:val="0"/>
          <w:numId w:val="89"/>
        </w:numPr>
        <w:tabs>
          <w:tab w:val="left" w:pos="1701"/>
        </w:tabs>
        <w:ind w:left="851" w:firstLine="283"/>
        <w:jc w:val="both"/>
        <w:rPr>
          <w:rFonts w:ascii="Bookman Old Style" w:hAnsi="Bookman Old Style"/>
          <w:strike/>
          <w:color w:val="C00000"/>
          <w:sz w:val="24"/>
        </w:rPr>
      </w:pPr>
      <w:r w:rsidRPr="00852D3C">
        <w:rPr>
          <w:rFonts w:ascii="Bookman Old Style" w:hAnsi="Bookman Old Style"/>
          <w:strike/>
          <w:color w:val="C00000"/>
          <w:sz w:val="24"/>
        </w:rPr>
        <w:t>Para atividade eventual ou transitória, p/vez: 50%</w:t>
      </w:r>
    </w:p>
    <w:p w:rsidR="00E51808" w:rsidRPr="00852D3C" w:rsidRDefault="00B50914" w:rsidP="00EC5043">
      <w:pPr>
        <w:pStyle w:val="PargrafodaLista"/>
        <w:numPr>
          <w:ilvl w:val="0"/>
          <w:numId w:val="89"/>
        </w:numPr>
        <w:tabs>
          <w:tab w:val="left" w:pos="1701"/>
        </w:tabs>
        <w:ind w:left="851" w:firstLine="283"/>
        <w:jc w:val="both"/>
        <w:rPr>
          <w:rFonts w:ascii="Bookman Old Style" w:hAnsi="Bookman Old Style"/>
          <w:bCs/>
          <w:strike/>
          <w:sz w:val="24"/>
        </w:rPr>
      </w:pPr>
      <w:r w:rsidRPr="00852D3C">
        <w:rPr>
          <w:rFonts w:ascii="Bookman Old Style" w:hAnsi="Bookman Old Style"/>
          <w:bCs/>
          <w:strike/>
          <w:sz w:val="24"/>
        </w:rPr>
        <w:t>Para atividades de caráter permanente, itinerante ou não</w:t>
      </w:r>
      <w:r w:rsidR="009208FB" w:rsidRPr="00852D3C">
        <w:rPr>
          <w:rFonts w:ascii="Bookman Old Style" w:hAnsi="Bookman Old Style"/>
          <w:bCs/>
          <w:strike/>
          <w:sz w:val="24"/>
        </w:rPr>
        <w:t xml:space="preserve">: </w:t>
      </w:r>
      <w:r w:rsidRPr="00852D3C">
        <w:rPr>
          <w:rFonts w:ascii="Bookman Old Style" w:hAnsi="Bookman Old Style"/>
          <w:bCs/>
          <w:strike/>
          <w:sz w:val="24"/>
        </w:rPr>
        <w:t>40,0%</w:t>
      </w:r>
    </w:p>
    <w:p w:rsidR="00E51808" w:rsidRPr="00852D3C" w:rsidRDefault="00E51808" w:rsidP="00E51808">
      <w:pPr>
        <w:jc w:val="both"/>
        <w:rPr>
          <w:rFonts w:ascii="Bookman Old Style" w:hAnsi="Bookman Old Style"/>
          <w:bCs/>
          <w:strike/>
          <w:color w:val="C00000"/>
          <w:sz w:val="24"/>
        </w:rPr>
      </w:pPr>
      <w:r w:rsidRPr="00852D3C">
        <w:rPr>
          <w:rFonts w:ascii="Berlin Sans FB" w:hAnsi="Berlin Sans FB"/>
          <w:bCs/>
          <w:strike/>
          <w:color w:val="C00000"/>
          <w:sz w:val="24"/>
          <w:bdr w:val="single" w:sz="4" w:space="0" w:color="auto"/>
        </w:rPr>
        <w:t>Redaç</w:t>
      </w:r>
      <w:r w:rsidR="00F3454B" w:rsidRPr="00852D3C">
        <w:rPr>
          <w:rFonts w:ascii="Berlin Sans FB" w:hAnsi="Berlin Sans FB"/>
          <w:bCs/>
          <w:strike/>
          <w:color w:val="C00000"/>
          <w:sz w:val="24"/>
          <w:bdr w:val="single" w:sz="4" w:space="0" w:color="auto"/>
        </w:rPr>
        <w:t>ão dada à</w:t>
      </w:r>
      <w:r w:rsidRPr="00852D3C">
        <w:rPr>
          <w:rFonts w:ascii="Berlin Sans FB" w:hAnsi="Berlin Sans FB"/>
          <w:bCs/>
          <w:strike/>
          <w:color w:val="C00000"/>
          <w:sz w:val="24"/>
          <w:bdr w:val="single" w:sz="4" w:space="0" w:color="auto"/>
        </w:rPr>
        <w:t xml:space="preserve"> </w:t>
      </w:r>
      <w:r w:rsidR="00F3454B" w:rsidRPr="00852D3C">
        <w:rPr>
          <w:rFonts w:ascii="Berlin Sans FB" w:hAnsi="Berlin Sans FB"/>
          <w:bCs/>
          <w:strike/>
          <w:color w:val="C00000"/>
          <w:sz w:val="24"/>
          <w:bdr w:val="single" w:sz="4" w:space="0" w:color="auto"/>
        </w:rPr>
        <w:t>letra</w:t>
      </w:r>
      <w:r w:rsidRPr="00852D3C">
        <w:rPr>
          <w:rFonts w:ascii="Berlin Sans FB" w:hAnsi="Berlin Sans FB"/>
          <w:bCs/>
          <w:strike/>
          <w:color w:val="C00000"/>
          <w:sz w:val="24"/>
          <w:bdr w:val="single" w:sz="4" w:space="0" w:color="auto"/>
        </w:rPr>
        <w:t xml:space="preserve"> </w:t>
      </w:r>
      <w:r w:rsidR="00F3454B" w:rsidRPr="00852D3C">
        <w:rPr>
          <w:rFonts w:ascii="Berlin Sans FB" w:hAnsi="Berlin Sans FB"/>
          <w:bCs/>
          <w:strike/>
          <w:color w:val="C00000"/>
          <w:sz w:val="24"/>
          <w:bdr w:val="single" w:sz="4" w:space="0" w:color="auto"/>
        </w:rPr>
        <w:t>“</w:t>
      </w:r>
      <w:r w:rsidRPr="00852D3C">
        <w:rPr>
          <w:rFonts w:ascii="Berlin Sans FB" w:hAnsi="Berlin Sans FB"/>
          <w:bCs/>
          <w:strike/>
          <w:color w:val="C00000"/>
          <w:sz w:val="24"/>
          <w:bdr w:val="single" w:sz="4" w:space="0" w:color="auto"/>
        </w:rPr>
        <w:t>a</w:t>
      </w:r>
      <w:r w:rsidR="00F3454B" w:rsidRPr="00852D3C">
        <w:rPr>
          <w:rFonts w:ascii="Berlin Sans FB" w:hAnsi="Berlin Sans FB"/>
          <w:bCs/>
          <w:strike/>
          <w:color w:val="C00000"/>
          <w:sz w:val="24"/>
          <w:bdr w:val="single" w:sz="4" w:space="0" w:color="auto"/>
        </w:rPr>
        <w:t>”</w:t>
      </w:r>
      <w:r w:rsidRPr="00852D3C">
        <w:rPr>
          <w:rFonts w:ascii="Berlin Sans FB" w:hAnsi="Berlin Sans FB"/>
          <w:bCs/>
          <w:strike/>
          <w:color w:val="C00000"/>
          <w:sz w:val="24"/>
          <w:bdr w:val="single" w:sz="4" w:space="0" w:color="auto"/>
        </w:rPr>
        <w:t xml:space="preserve"> pela Lei 869.</w:t>
      </w:r>
    </w:p>
    <w:p w:rsidR="00B50914" w:rsidRPr="00852D3C" w:rsidRDefault="00B50914" w:rsidP="00B02B4C">
      <w:pPr>
        <w:pStyle w:val="PargrafodaLista"/>
        <w:numPr>
          <w:ilvl w:val="0"/>
          <w:numId w:val="62"/>
        </w:numPr>
        <w:ind w:left="1134" w:hanging="567"/>
        <w:jc w:val="both"/>
        <w:rPr>
          <w:rFonts w:ascii="Bookman Old Style" w:hAnsi="Bookman Old Style"/>
          <w:bCs/>
          <w:strike/>
          <w:sz w:val="24"/>
        </w:rPr>
      </w:pPr>
      <w:r w:rsidRPr="00852D3C">
        <w:rPr>
          <w:rFonts w:ascii="Bookman Old Style" w:hAnsi="Bookman Old Style"/>
          <w:bCs/>
          <w:strike/>
          <w:sz w:val="24"/>
        </w:rPr>
        <w:t>Diversões públicas, em caráter esporádico, por vez ou por local</w:t>
      </w:r>
      <w:r w:rsidR="009208FB" w:rsidRPr="00852D3C">
        <w:rPr>
          <w:rFonts w:ascii="Bookman Old Style" w:hAnsi="Bookman Old Style"/>
          <w:bCs/>
          <w:strike/>
          <w:sz w:val="24"/>
        </w:rPr>
        <w:t xml:space="preserve">: </w:t>
      </w:r>
      <w:r w:rsidRPr="00852D3C">
        <w:rPr>
          <w:rFonts w:ascii="Bookman Old Style" w:hAnsi="Bookman Old Style"/>
          <w:bCs/>
          <w:strike/>
          <w:sz w:val="24"/>
        </w:rPr>
        <w:t>50,0%</w:t>
      </w:r>
    </w:p>
    <w:p w:rsidR="006136FA" w:rsidRPr="00852D3C" w:rsidRDefault="006136FA" w:rsidP="00EC5043">
      <w:pPr>
        <w:pStyle w:val="PargrafodaLista"/>
        <w:numPr>
          <w:ilvl w:val="0"/>
          <w:numId w:val="90"/>
        </w:numPr>
        <w:tabs>
          <w:tab w:val="left" w:pos="1701"/>
        </w:tabs>
        <w:ind w:left="851" w:firstLine="283"/>
        <w:jc w:val="both"/>
        <w:rPr>
          <w:rFonts w:ascii="Bookman Old Style" w:hAnsi="Bookman Old Style"/>
          <w:strike/>
          <w:color w:val="C00000"/>
          <w:sz w:val="24"/>
        </w:rPr>
      </w:pPr>
      <w:r w:rsidRPr="00852D3C">
        <w:rPr>
          <w:rFonts w:ascii="Bookman Old Style" w:hAnsi="Bookman Old Style"/>
          <w:strike/>
          <w:color w:val="C00000"/>
          <w:sz w:val="24"/>
        </w:rPr>
        <w:t>Promoção de Entidade Social: 40%</w:t>
      </w:r>
    </w:p>
    <w:p w:rsidR="006136FA" w:rsidRPr="00852D3C" w:rsidRDefault="006136FA" w:rsidP="00EC5043">
      <w:pPr>
        <w:pStyle w:val="PargrafodaLista"/>
        <w:numPr>
          <w:ilvl w:val="0"/>
          <w:numId w:val="90"/>
        </w:numPr>
        <w:tabs>
          <w:tab w:val="left" w:pos="1701"/>
        </w:tabs>
        <w:ind w:left="851" w:firstLine="283"/>
        <w:jc w:val="both"/>
        <w:rPr>
          <w:rFonts w:ascii="Bookman Old Style" w:hAnsi="Bookman Old Style"/>
          <w:bCs/>
          <w:strike/>
          <w:color w:val="C00000"/>
          <w:sz w:val="24"/>
        </w:rPr>
      </w:pPr>
      <w:r w:rsidRPr="00852D3C">
        <w:rPr>
          <w:rFonts w:ascii="Bookman Old Style" w:hAnsi="Bookman Old Style"/>
          <w:strike/>
          <w:color w:val="C00000"/>
          <w:sz w:val="24"/>
        </w:rPr>
        <w:t>Promoção particular: 80%</w:t>
      </w:r>
    </w:p>
    <w:p w:rsidR="00F3454B" w:rsidRPr="00852D3C" w:rsidRDefault="00F3454B" w:rsidP="00F3454B">
      <w:pPr>
        <w:tabs>
          <w:tab w:val="left" w:pos="1701"/>
        </w:tabs>
        <w:jc w:val="both"/>
        <w:rPr>
          <w:rFonts w:ascii="Bookman Old Style" w:hAnsi="Bookman Old Style"/>
          <w:bCs/>
          <w:strike/>
          <w:color w:val="C00000"/>
          <w:sz w:val="24"/>
        </w:rPr>
      </w:pPr>
      <w:r w:rsidRPr="00852D3C">
        <w:rPr>
          <w:rFonts w:ascii="Berlin Sans FB" w:hAnsi="Berlin Sans FB"/>
          <w:bCs/>
          <w:strike/>
          <w:color w:val="C00000"/>
          <w:sz w:val="24"/>
          <w:bdr w:val="single" w:sz="4" w:space="0" w:color="auto"/>
        </w:rPr>
        <w:t>Redação dada ao inciso IV pela Lei 869.</w:t>
      </w:r>
    </w:p>
    <w:p w:rsidR="00B50914" w:rsidRPr="00852D3C" w:rsidRDefault="00B50914" w:rsidP="00B02B4C">
      <w:pPr>
        <w:pStyle w:val="PargrafodaLista"/>
        <w:numPr>
          <w:ilvl w:val="0"/>
          <w:numId w:val="64"/>
        </w:numPr>
        <w:ind w:left="1134" w:hanging="567"/>
        <w:jc w:val="both"/>
        <w:rPr>
          <w:rFonts w:ascii="Bookman Old Style" w:hAnsi="Bookman Old Style"/>
          <w:bCs/>
          <w:strike/>
          <w:sz w:val="24"/>
        </w:rPr>
      </w:pPr>
      <w:r w:rsidRPr="00852D3C">
        <w:rPr>
          <w:rFonts w:ascii="Bookman Old Style" w:hAnsi="Bookman Old Style"/>
          <w:b/>
          <w:bCs/>
          <w:strike/>
          <w:sz w:val="24"/>
        </w:rPr>
        <w:t>UTILIZAÇÃO DOS MEIOS DE PUBLICIDADE</w:t>
      </w:r>
    </w:p>
    <w:p w:rsidR="005A214A" w:rsidRPr="00852D3C" w:rsidRDefault="005A214A" w:rsidP="00B02B4C">
      <w:pPr>
        <w:ind w:left="1416"/>
        <w:jc w:val="both"/>
        <w:rPr>
          <w:rFonts w:ascii="Bookman Old Style" w:hAnsi="Bookman Old Style"/>
          <w:b/>
          <w:bCs/>
          <w:strike/>
          <w:sz w:val="24"/>
        </w:rPr>
      </w:pPr>
      <w:r w:rsidRPr="00852D3C">
        <w:rPr>
          <w:rFonts w:ascii="Bookman Old Style" w:hAnsi="Bookman Old Style"/>
          <w:b/>
          <w:bCs/>
          <w:strike/>
          <w:sz w:val="24"/>
        </w:rPr>
        <w:lastRenderedPageBreak/>
        <w:t>PERCENTUAL SOBRE A UNIDADE PADRÃO MONETÁRIO – UPM</w:t>
      </w:r>
    </w:p>
    <w:p w:rsidR="005A214A" w:rsidRPr="00852D3C" w:rsidRDefault="005A214A" w:rsidP="00B02B4C">
      <w:pPr>
        <w:pStyle w:val="PargrafodaLista"/>
        <w:numPr>
          <w:ilvl w:val="0"/>
          <w:numId w:val="65"/>
        </w:numPr>
        <w:ind w:left="1701" w:hanging="567"/>
        <w:jc w:val="both"/>
        <w:rPr>
          <w:rFonts w:ascii="Bookman Old Style" w:hAnsi="Bookman Old Style"/>
          <w:bCs/>
          <w:strike/>
          <w:sz w:val="24"/>
        </w:rPr>
      </w:pPr>
      <w:r w:rsidRPr="00852D3C">
        <w:rPr>
          <w:rFonts w:ascii="Bookman Old Style" w:hAnsi="Bookman Old Style"/>
          <w:bCs/>
          <w:strike/>
          <w:sz w:val="24"/>
        </w:rPr>
        <w:t>Quadros próprios para a fixação de cartazes, painéis, faixas, anúncios em muros no interior de terrenos ou em veículos, por vez</w:t>
      </w:r>
      <w:r w:rsidR="009208FB" w:rsidRPr="00852D3C">
        <w:rPr>
          <w:rFonts w:ascii="Bookman Old Style" w:hAnsi="Bookman Old Style"/>
          <w:bCs/>
          <w:strike/>
          <w:sz w:val="24"/>
        </w:rPr>
        <w:t xml:space="preserve">: </w:t>
      </w:r>
      <w:r w:rsidRPr="00852D3C">
        <w:rPr>
          <w:rFonts w:ascii="Bookman Old Style" w:hAnsi="Bookman Old Style"/>
          <w:bCs/>
          <w:strike/>
          <w:sz w:val="24"/>
        </w:rPr>
        <w:t>10,0%</w:t>
      </w:r>
    </w:p>
    <w:p w:rsidR="005A214A" w:rsidRPr="00852D3C" w:rsidRDefault="005A214A" w:rsidP="00B02B4C">
      <w:pPr>
        <w:pStyle w:val="PargrafodaLista"/>
        <w:numPr>
          <w:ilvl w:val="0"/>
          <w:numId w:val="65"/>
        </w:numPr>
        <w:ind w:left="1701" w:hanging="567"/>
        <w:jc w:val="both"/>
        <w:rPr>
          <w:rFonts w:ascii="Bookman Old Style" w:hAnsi="Bookman Old Style"/>
          <w:bCs/>
          <w:strike/>
          <w:sz w:val="24"/>
        </w:rPr>
      </w:pPr>
      <w:r w:rsidRPr="00852D3C">
        <w:rPr>
          <w:rFonts w:ascii="Bookman Old Style" w:hAnsi="Bookman Old Style"/>
          <w:bCs/>
          <w:strike/>
          <w:sz w:val="24"/>
        </w:rPr>
        <w:t>Serviço de alto-falante, por dia</w:t>
      </w:r>
      <w:r w:rsidR="009208FB" w:rsidRPr="00852D3C">
        <w:rPr>
          <w:rFonts w:ascii="Bookman Old Style" w:hAnsi="Bookman Old Style"/>
          <w:bCs/>
          <w:strike/>
          <w:sz w:val="24"/>
        </w:rPr>
        <w:t xml:space="preserve">: </w:t>
      </w:r>
      <w:r w:rsidRPr="00852D3C">
        <w:rPr>
          <w:rFonts w:ascii="Bookman Old Style" w:hAnsi="Bookman Old Style"/>
          <w:bCs/>
          <w:strike/>
          <w:sz w:val="24"/>
        </w:rPr>
        <w:t>10,0%</w:t>
      </w:r>
    </w:p>
    <w:p w:rsidR="005A214A" w:rsidRPr="00852D3C" w:rsidRDefault="005A214A" w:rsidP="00B02B4C">
      <w:pPr>
        <w:pStyle w:val="PargrafodaLista"/>
        <w:numPr>
          <w:ilvl w:val="0"/>
          <w:numId w:val="65"/>
        </w:numPr>
        <w:ind w:left="1701" w:hanging="567"/>
        <w:jc w:val="both"/>
        <w:rPr>
          <w:rFonts w:ascii="Bookman Old Style" w:hAnsi="Bookman Old Style"/>
          <w:bCs/>
          <w:strike/>
          <w:sz w:val="24"/>
        </w:rPr>
      </w:pPr>
      <w:r w:rsidRPr="00852D3C">
        <w:rPr>
          <w:rFonts w:ascii="Bookman Old Style" w:hAnsi="Bookman Old Style"/>
          <w:bCs/>
          <w:strike/>
          <w:sz w:val="24"/>
        </w:rPr>
        <w:t xml:space="preserve">Publicidade </w:t>
      </w:r>
      <w:r w:rsidR="009208FB" w:rsidRPr="00852D3C">
        <w:rPr>
          <w:rFonts w:ascii="Bookman Old Style" w:hAnsi="Bookman Old Style"/>
          <w:bCs/>
          <w:strike/>
          <w:sz w:val="24"/>
        </w:rPr>
        <w:t>sonora ou audiovisual</w:t>
      </w:r>
      <w:r w:rsidR="00B02B4C" w:rsidRPr="00852D3C">
        <w:rPr>
          <w:rFonts w:ascii="Bookman Old Style" w:hAnsi="Bookman Old Style"/>
          <w:bCs/>
          <w:strike/>
          <w:sz w:val="24"/>
        </w:rPr>
        <w:t>, por qualquer processo, por mês</w:t>
      </w:r>
      <w:r w:rsidR="009208FB" w:rsidRPr="00852D3C">
        <w:rPr>
          <w:rFonts w:ascii="Bookman Old Style" w:hAnsi="Bookman Old Style"/>
          <w:bCs/>
          <w:strike/>
          <w:sz w:val="24"/>
        </w:rPr>
        <w:t>: 1</w:t>
      </w:r>
      <w:r w:rsidR="00B02B4C" w:rsidRPr="00852D3C">
        <w:rPr>
          <w:rFonts w:ascii="Bookman Old Style" w:hAnsi="Bookman Old Style"/>
          <w:bCs/>
          <w:strike/>
          <w:sz w:val="24"/>
        </w:rPr>
        <w:t>0,0%</w:t>
      </w:r>
    </w:p>
    <w:p w:rsidR="00B02B4C" w:rsidRPr="00852D3C" w:rsidRDefault="00B02B4C" w:rsidP="00681BE7">
      <w:pPr>
        <w:pStyle w:val="PargrafodaLista"/>
        <w:numPr>
          <w:ilvl w:val="0"/>
          <w:numId w:val="66"/>
        </w:numPr>
        <w:ind w:left="1134" w:hanging="567"/>
        <w:jc w:val="both"/>
        <w:rPr>
          <w:rFonts w:ascii="Bookman Old Style" w:hAnsi="Bookman Old Style"/>
          <w:bCs/>
          <w:strike/>
          <w:sz w:val="24"/>
        </w:rPr>
      </w:pPr>
      <w:r w:rsidRPr="00852D3C">
        <w:rPr>
          <w:rFonts w:ascii="Bookman Old Style" w:hAnsi="Bookman Old Style"/>
          <w:b/>
          <w:bCs/>
          <w:strike/>
          <w:sz w:val="24"/>
        </w:rPr>
        <w:t>EXECUÇÃO DE OBRAS E SERVIÇOS DE ENGENHARIA</w:t>
      </w:r>
    </w:p>
    <w:p w:rsidR="00B02B4C" w:rsidRPr="00852D3C" w:rsidRDefault="003D6316" w:rsidP="008B65BE">
      <w:pPr>
        <w:pStyle w:val="PargrafodaLista"/>
        <w:numPr>
          <w:ilvl w:val="0"/>
          <w:numId w:val="67"/>
        </w:numPr>
        <w:ind w:left="1701" w:hanging="708"/>
        <w:jc w:val="both"/>
        <w:rPr>
          <w:rFonts w:ascii="Bookman Old Style" w:hAnsi="Bookman Old Style"/>
          <w:bCs/>
          <w:strike/>
          <w:sz w:val="24"/>
        </w:rPr>
      </w:pPr>
      <w:r w:rsidRPr="00852D3C">
        <w:rPr>
          <w:rFonts w:ascii="Bookman Old Style" w:hAnsi="Bookman Old Style"/>
          <w:bCs/>
          <w:strike/>
          <w:sz w:val="24"/>
        </w:rPr>
        <w:t>Aprovação ou revalidação de projetos de:</w:t>
      </w:r>
    </w:p>
    <w:p w:rsidR="003D6316" w:rsidRPr="00852D3C" w:rsidRDefault="003D6316" w:rsidP="003D6316">
      <w:pPr>
        <w:ind w:left="993" w:firstLine="708"/>
        <w:jc w:val="both"/>
        <w:rPr>
          <w:rFonts w:ascii="Bookman Old Style" w:hAnsi="Bookman Old Style"/>
          <w:bCs/>
          <w:strike/>
          <w:sz w:val="24"/>
        </w:rPr>
      </w:pPr>
      <w:r w:rsidRPr="00852D3C">
        <w:rPr>
          <w:rFonts w:ascii="Bookman Old Style" w:hAnsi="Bookman Old Style"/>
          <w:b/>
          <w:bCs/>
          <w:strike/>
          <w:sz w:val="24"/>
        </w:rPr>
        <w:t>a.1</w:t>
      </w:r>
      <w:r w:rsidRPr="00852D3C">
        <w:rPr>
          <w:rFonts w:ascii="Bookman Old Style" w:hAnsi="Bookman Old Style"/>
          <w:bCs/>
          <w:strike/>
          <w:sz w:val="24"/>
        </w:rPr>
        <w:t xml:space="preserve">. </w:t>
      </w:r>
      <w:r w:rsidR="001E08F3" w:rsidRPr="00852D3C">
        <w:rPr>
          <w:rFonts w:ascii="Bookman Old Style" w:hAnsi="Bookman Old Style"/>
          <w:bCs/>
          <w:strike/>
          <w:sz w:val="24"/>
        </w:rPr>
        <w:tab/>
      </w:r>
      <w:r w:rsidRPr="00852D3C">
        <w:rPr>
          <w:rFonts w:ascii="Bookman Old Style" w:hAnsi="Bookman Old Style"/>
          <w:bCs/>
          <w:strike/>
          <w:sz w:val="24"/>
        </w:rPr>
        <w:t>construção, reconstrução, reforma ou aumento de prédios de madeira ou misto:</w:t>
      </w:r>
    </w:p>
    <w:p w:rsidR="003D6316" w:rsidRPr="00852D3C" w:rsidRDefault="003D6316" w:rsidP="003D6316">
      <w:pPr>
        <w:ind w:left="993" w:firstLine="708"/>
        <w:jc w:val="both"/>
        <w:rPr>
          <w:rFonts w:ascii="Bookman Old Style" w:hAnsi="Bookman Old Style"/>
          <w:bCs/>
          <w:strike/>
          <w:sz w:val="24"/>
        </w:rPr>
      </w:pPr>
      <w:r w:rsidRPr="00852D3C">
        <w:rPr>
          <w:rFonts w:ascii="Bookman Old Style" w:hAnsi="Bookman Old Style"/>
          <w:b/>
          <w:bCs/>
          <w:strike/>
          <w:sz w:val="24"/>
        </w:rPr>
        <w:tab/>
      </w:r>
      <w:r w:rsidRPr="00852D3C">
        <w:rPr>
          <w:rFonts w:ascii="Bookman Old Style" w:hAnsi="Bookman Old Style"/>
          <w:bCs/>
          <w:strike/>
          <w:sz w:val="24"/>
        </w:rPr>
        <w:t>- com área até 80m</w:t>
      </w:r>
      <w:r w:rsidR="00E74391" w:rsidRPr="00852D3C">
        <w:rPr>
          <w:rFonts w:ascii="Bookman Old Style" w:hAnsi="Bookman Old Style"/>
          <w:bCs/>
          <w:strike/>
          <w:sz w:val="24"/>
        </w:rPr>
        <w:t>²</w:t>
      </w:r>
      <w:r w:rsidR="002E046D" w:rsidRPr="00852D3C">
        <w:rPr>
          <w:rFonts w:ascii="Bookman Old Style" w:hAnsi="Bookman Old Style"/>
          <w:bCs/>
          <w:strike/>
          <w:sz w:val="24"/>
        </w:rPr>
        <w:t xml:space="preserve">: </w:t>
      </w:r>
      <w:r w:rsidR="00E74391" w:rsidRPr="00852D3C">
        <w:rPr>
          <w:rFonts w:ascii="Bookman Old Style" w:hAnsi="Bookman Old Style"/>
          <w:bCs/>
          <w:strike/>
          <w:sz w:val="24"/>
        </w:rPr>
        <w:t>10,0%</w:t>
      </w:r>
    </w:p>
    <w:p w:rsidR="00E74391" w:rsidRPr="00852D3C" w:rsidRDefault="00E74391" w:rsidP="003D6316">
      <w:pPr>
        <w:ind w:left="993" w:firstLine="708"/>
        <w:jc w:val="both"/>
        <w:rPr>
          <w:rFonts w:ascii="Bookman Old Style" w:hAnsi="Bookman Old Style"/>
          <w:bCs/>
          <w:strike/>
          <w:sz w:val="24"/>
        </w:rPr>
      </w:pPr>
      <w:r w:rsidRPr="00852D3C">
        <w:rPr>
          <w:rFonts w:ascii="Bookman Old Style" w:hAnsi="Bookman Old Style"/>
          <w:bCs/>
          <w:strike/>
          <w:sz w:val="24"/>
        </w:rPr>
        <w:tab/>
        <w:t>- com área superior a 80m², por metro ou fração excedente</w:t>
      </w:r>
      <w:r w:rsidR="002E046D" w:rsidRPr="00852D3C">
        <w:rPr>
          <w:rFonts w:ascii="Bookman Old Style" w:hAnsi="Bookman Old Style"/>
          <w:bCs/>
          <w:strike/>
          <w:sz w:val="24"/>
        </w:rPr>
        <w:t xml:space="preserve">: </w:t>
      </w:r>
      <w:r w:rsidRPr="00852D3C">
        <w:rPr>
          <w:rFonts w:ascii="Bookman Old Style" w:hAnsi="Bookman Old Style"/>
          <w:bCs/>
          <w:strike/>
          <w:sz w:val="24"/>
        </w:rPr>
        <w:t>0,2%</w:t>
      </w:r>
    </w:p>
    <w:p w:rsidR="00E74391" w:rsidRPr="00852D3C" w:rsidRDefault="00E74391" w:rsidP="00681BE7">
      <w:pPr>
        <w:pStyle w:val="PargrafodaLista"/>
        <w:numPr>
          <w:ilvl w:val="0"/>
          <w:numId w:val="67"/>
        </w:numPr>
        <w:ind w:left="1701" w:hanging="708"/>
        <w:jc w:val="both"/>
        <w:rPr>
          <w:rFonts w:ascii="Bookman Old Style" w:hAnsi="Bookman Old Style"/>
          <w:bCs/>
          <w:strike/>
          <w:sz w:val="24"/>
        </w:rPr>
      </w:pPr>
      <w:r w:rsidRPr="00852D3C">
        <w:rPr>
          <w:rFonts w:ascii="Bookman Old Style" w:hAnsi="Bookman Old Style"/>
          <w:bCs/>
          <w:strike/>
          <w:sz w:val="24"/>
        </w:rPr>
        <w:t>Aprovação de projetos de prédios de madeira, com características populares, com área até 80m²</w:t>
      </w:r>
      <w:r w:rsidR="002E046D" w:rsidRPr="00852D3C">
        <w:rPr>
          <w:rFonts w:ascii="Bookman Old Style" w:hAnsi="Bookman Old Style"/>
          <w:bCs/>
          <w:strike/>
          <w:sz w:val="24"/>
        </w:rPr>
        <w:t xml:space="preserve">: </w:t>
      </w:r>
      <w:r w:rsidRPr="00852D3C">
        <w:rPr>
          <w:rFonts w:ascii="Bookman Old Style" w:hAnsi="Bookman Old Style"/>
          <w:bCs/>
          <w:strike/>
          <w:sz w:val="24"/>
        </w:rPr>
        <w:t>10,0%</w:t>
      </w:r>
    </w:p>
    <w:p w:rsidR="00E74391" w:rsidRPr="00852D3C" w:rsidRDefault="00E74391" w:rsidP="00681BE7">
      <w:pPr>
        <w:pStyle w:val="PargrafodaLista"/>
        <w:numPr>
          <w:ilvl w:val="0"/>
          <w:numId w:val="67"/>
        </w:numPr>
        <w:ind w:left="1701" w:hanging="708"/>
        <w:jc w:val="both"/>
        <w:rPr>
          <w:rFonts w:ascii="Bookman Old Style" w:hAnsi="Bookman Old Style"/>
          <w:bCs/>
          <w:strike/>
          <w:sz w:val="24"/>
        </w:rPr>
      </w:pPr>
      <w:r w:rsidRPr="00852D3C">
        <w:rPr>
          <w:rFonts w:ascii="Bookman Old Style" w:hAnsi="Bookman Old Style"/>
          <w:bCs/>
          <w:strike/>
          <w:sz w:val="24"/>
        </w:rPr>
        <w:t>Aprovação ou revalidação de projetos de:</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
          <w:bCs/>
          <w:strike/>
          <w:sz w:val="24"/>
        </w:rPr>
        <w:t>c.1.</w:t>
      </w:r>
      <w:r w:rsidRPr="00852D3C">
        <w:rPr>
          <w:rFonts w:ascii="Bookman Old Style" w:hAnsi="Bookman Old Style"/>
          <w:bCs/>
          <w:strike/>
          <w:sz w:val="24"/>
        </w:rPr>
        <w:t xml:space="preserve"> </w:t>
      </w:r>
      <w:r w:rsidR="001E08F3" w:rsidRPr="00852D3C">
        <w:rPr>
          <w:rFonts w:ascii="Bookman Old Style" w:hAnsi="Bookman Old Style"/>
          <w:bCs/>
          <w:strike/>
          <w:sz w:val="24"/>
        </w:rPr>
        <w:tab/>
      </w:r>
      <w:r w:rsidRPr="00852D3C">
        <w:rPr>
          <w:rFonts w:ascii="Bookman Old Style" w:hAnsi="Bookman Old Style"/>
          <w:bCs/>
          <w:strike/>
          <w:sz w:val="24"/>
        </w:rPr>
        <w:t>construção, reconstrução, reformas ou aumento de prédios de alvenaria:</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
          <w:bCs/>
          <w:strike/>
          <w:sz w:val="24"/>
        </w:rPr>
        <w:tab/>
        <w:t>-</w:t>
      </w:r>
      <w:r w:rsidRPr="00852D3C">
        <w:rPr>
          <w:rFonts w:ascii="Bookman Old Style" w:hAnsi="Bookman Old Style"/>
          <w:bCs/>
          <w:strike/>
          <w:sz w:val="24"/>
        </w:rPr>
        <w:t xml:space="preserve"> com área de 80m²</w:t>
      </w:r>
      <w:r w:rsidR="002E046D" w:rsidRPr="00852D3C">
        <w:rPr>
          <w:rFonts w:ascii="Bookman Old Style" w:hAnsi="Bookman Old Style"/>
          <w:bCs/>
          <w:strike/>
          <w:sz w:val="24"/>
        </w:rPr>
        <w:t xml:space="preserve">: </w:t>
      </w:r>
      <w:r w:rsidRPr="00852D3C">
        <w:rPr>
          <w:rFonts w:ascii="Bookman Old Style" w:hAnsi="Bookman Old Style"/>
          <w:bCs/>
          <w:strike/>
          <w:sz w:val="24"/>
        </w:rPr>
        <w:t>15,0%</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
          <w:bCs/>
          <w:strike/>
          <w:sz w:val="24"/>
        </w:rPr>
        <w:tab/>
        <w:t>-</w:t>
      </w:r>
      <w:r w:rsidRPr="00852D3C">
        <w:rPr>
          <w:rFonts w:ascii="Bookman Old Style" w:hAnsi="Bookman Old Style"/>
          <w:bCs/>
          <w:strike/>
          <w:sz w:val="24"/>
        </w:rPr>
        <w:t xml:space="preserve"> com área superior a 80m²</w:t>
      </w:r>
      <w:r w:rsidR="002E046D" w:rsidRPr="00852D3C">
        <w:rPr>
          <w:rFonts w:ascii="Bookman Old Style" w:hAnsi="Bookman Old Style"/>
          <w:bCs/>
          <w:strike/>
          <w:sz w:val="24"/>
        </w:rPr>
        <w:t xml:space="preserve">, por metro ou fração excedente: </w:t>
      </w:r>
      <w:r w:rsidRPr="00852D3C">
        <w:rPr>
          <w:rFonts w:ascii="Bookman Old Style" w:hAnsi="Bookman Old Style"/>
          <w:bCs/>
          <w:strike/>
          <w:sz w:val="24"/>
        </w:rPr>
        <w:t>0,5%</w:t>
      </w:r>
    </w:p>
    <w:p w:rsidR="00E74391" w:rsidRPr="00852D3C" w:rsidRDefault="00E74391" w:rsidP="00681BE7">
      <w:pPr>
        <w:pStyle w:val="PargrafodaLista"/>
        <w:numPr>
          <w:ilvl w:val="0"/>
          <w:numId w:val="67"/>
        </w:numPr>
        <w:ind w:left="1701" w:hanging="708"/>
        <w:jc w:val="both"/>
        <w:rPr>
          <w:rFonts w:ascii="Bookman Old Style" w:hAnsi="Bookman Old Style"/>
          <w:bCs/>
          <w:strike/>
          <w:sz w:val="24"/>
        </w:rPr>
      </w:pPr>
      <w:r w:rsidRPr="00852D3C">
        <w:rPr>
          <w:rFonts w:ascii="Bookman Old Style" w:hAnsi="Bookman Old Style"/>
          <w:bCs/>
          <w:strike/>
          <w:sz w:val="24"/>
        </w:rPr>
        <w:t>Licença para construção de alpendre, por metro quadrado</w:t>
      </w:r>
      <w:r w:rsidR="002E046D" w:rsidRPr="00852D3C">
        <w:rPr>
          <w:rFonts w:ascii="Bookman Old Style" w:hAnsi="Bookman Old Style"/>
          <w:bCs/>
          <w:strike/>
          <w:sz w:val="24"/>
        </w:rPr>
        <w:t xml:space="preserve">: </w:t>
      </w:r>
      <w:r w:rsidRPr="00852D3C">
        <w:rPr>
          <w:rFonts w:ascii="Bookman Old Style" w:hAnsi="Bookman Old Style"/>
          <w:bCs/>
          <w:strike/>
          <w:sz w:val="24"/>
        </w:rPr>
        <w:t>0,5%</w:t>
      </w:r>
    </w:p>
    <w:p w:rsidR="00E74391" w:rsidRPr="00852D3C" w:rsidRDefault="00E74391" w:rsidP="00681BE7">
      <w:pPr>
        <w:pStyle w:val="PargrafodaLista"/>
        <w:numPr>
          <w:ilvl w:val="0"/>
          <w:numId w:val="67"/>
        </w:numPr>
        <w:ind w:left="1701" w:hanging="708"/>
        <w:jc w:val="both"/>
        <w:rPr>
          <w:rFonts w:ascii="Bookman Old Style" w:hAnsi="Bookman Old Style"/>
          <w:bCs/>
          <w:strike/>
          <w:sz w:val="24"/>
        </w:rPr>
      </w:pPr>
      <w:r w:rsidRPr="00852D3C">
        <w:rPr>
          <w:rFonts w:ascii="Bookman Old Style" w:hAnsi="Bookman Old Style"/>
          <w:bCs/>
          <w:strike/>
          <w:sz w:val="24"/>
        </w:rPr>
        <w:t>Demolição:</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
          <w:bCs/>
          <w:strike/>
          <w:sz w:val="24"/>
        </w:rPr>
        <w:t xml:space="preserve">e.1. </w:t>
      </w:r>
      <w:r w:rsidR="001E08F3" w:rsidRPr="00852D3C">
        <w:rPr>
          <w:rFonts w:ascii="Bookman Old Style" w:hAnsi="Bookman Old Style"/>
          <w:b/>
          <w:bCs/>
          <w:strike/>
          <w:sz w:val="24"/>
        </w:rPr>
        <w:tab/>
      </w:r>
      <w:r w:rsidRPr="00852D3C">
        <w:rPr>
          <w:rFonts w:ascii="Bookman Old Style" w:hAnsi="Bookman Old Style"/>
          <w:bCs/>
          <w:strike/>
          <w:sz w:val="24"/>
        </w:rPr>
        <w:t>prédio de madeira</w:t>
      </w:r>
      <w:r w:rsidRPr="00852D3C">
        <w:rPr>
          <w:rFonts w:ascii="Bookman Old Style" w:hAnsi="Bookman Old Style"/>
          <w:bCs/>
          <w:strike/>
          <w:sz w:val="24"/>
        </w:rPr>
        <w:tab/>
      </w:r>
      <w:r w:rsidR="002E046D" w:rsidRPr="00852D3C">
        <w:rPr>
          <w:rFonts w:ascii="Bookman Old Style" w:hAnsi="Bookman Old Style"/>
          <w:bCs/>
          <w:strike/>
          <w:sz w:val="24"/>
        </w:rPr>
        <w:t xml:space="preserve">: </w:t>
      </w:r>
      <w:r w:rsidRPr="00852D3C">
        <w:rPr>
          <w:rFonts w:ascii="Bookman Old Style" w:hAnsi="Bookman Old Style"/>
          <w:bCs/>
          <w:strike/>
          <w:sz w:val="24"/>
        </w:rPr>
        <w:t>10,0%</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
          <w:bCs/>
          <w:strike/>
          <w:sz w:val="24"/>
        </w:rPr>
        <w:t>e.2.</w:t>
      </w:r>
      <w:r w:rsidR="001E08F3" w:rsidRPr="00852D3C">
        <w:rPr>
          <w:rFonts w:ascii="Bookman Old Style" w:hAnsi="Bookman Old Style"/>
          <w:b/>
          <w:bCs/>
          <w:strike/>
          <w:sz w:val="24"/>
        </w:rPr>
        <w:tab/>
      </w:r>
      <w:r w:rsidRPr="00852D3C">
        <w:rPr>
          <w:rFonts w:ascii="Bookman Old Style" w:hAnsi="Bookman Old Style"/>
          <w:bCs/>
          <w:strike/>
          <w:sz w:val="24"/>
        </w:rPr>
        <w:t>prédio de alvenaria</w:t>
      </w:r>
      <w:r w:rsidR="002E046D" w:rsidRPr="00852D3C">
        <w:rPr>
          <w:rFonts w:ascii="Bookman Old Style" w:hAnsi="Bookman Old Style"/>
          <w:bCs/>
          <w:strike/>
          <w:sz w:val="24"/>
        </w:rPr>
        <w:t>: 1</w:t>
      </w:r>
      <w:r w:rsidRPr="00852D3C">
        <w:rPr>
          <w:rFonts w:ascii="Bookman Old Style" w:hAnsi="Bookman Old Style"/>
          <w:bCs/>
          <w:strike/>
          <w:sz w:val="24"/>
        </w:rPr>
        <w:t>5,0%</w:t>
      </w:r>
    </w:p>
    <w:p w:rsidR="00E74391" w:rsidRPr="00852D3C" w:rsidRDefault="00E74391" w:rsidP="00681BE7">
      <w:pPr>
        <w:pStyle w:val="PargrafodaLista"/>
        <w:numPr>
          <w:ilvl w:val="0"/>
          <w:numId w:val="68"/>
        </w:numPr>
        <w:ind w:left="1701" w:hanging="567"/>
        <w:jc w:val="both"/>
        <w:rPr>
          <w:rFonts w:ascii="Bookman Old Style" w:hAnsi="Bookman Old Style"/>
          <w:bCs/>
          <w:strike/>
          <w:sz w:val="24"/>
        </w:rPr>
      </w:pPr>
      <w:r w:rsidRPr="00852D3C">
        <w:rPr>
          <w:rFonts w:ascii="Bookman Old Style" w:hAnsi="Bookman Old Style"/>
          <w:bCs/>
          <w:strike/>
          <w:sz w:val="24"/>
        </w:rPr>
        <w:t>Loteamento e arruamento, por m²</w:t>
      </w:r>
      <w:r w:rsidR="002E046D" w:rsidRPr="00852D3C">
        <w:rPr>
          <w:rFonts w:ascii="Bookman Old Style" w:hAnsi="Bookman Old Style"/>
          <w:bCs/>
          <w:strike/>
          <w:sz w:val="24"/>
        </w:rPr>
        <w:t xml:space="preserve">: </w:t>
      </w:r>
      <w:r w:rsidRPr="00852D3C">
        <w:rPr>
          <w:rFonts w:ascii="Bookman Old Style" w:hAnsi="Bookman Old Style"/>
          <w:bCs/>
          <w:strike/>
          <w:sz w:val="24"/>
        </w:rPr>
        <w:t>0,008%</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Cs/>
          <w:strike/>
          <w:sz w:val="24"/>
        </w:rPr>
        <w:t>(para cálculo da taxa não serão levadas em conta as áreas que se destinarem às ruas e logradouros públicos,</w:t>
      </w:r>
    </w:p>
    <w:p w:rsidR="00E74391" w:rsidRPr="00852D3C" w:rsidRDefault="00E74391" w:rsidP="00E74391">
      <w:pPr>
        <w:pStyle w:val="PargrafodaLista"/>
        <w:ind w:left="1701"/>
        <w:jc w:val="both"/>
        <w:rPr>
          <w:rFonts w:ascii="Bookman Old Style" w:hAnsi="Bookman Old Style"/>
          <w:bCs/>
          <w:strike/>
          <w:sz w:val="24"/>
        </w:rPr>
      </w:pPr>
      <w:r w:rsidRPr="00852D3C">
        <w:rPr>
          <w:rFonts w:ascii="Bookman Old Style" w:hAnsi="Bookman Old Style"/>
          <w:bCs/>
          <w:strike/>
          <w:sz w:val="24"/>
        </w:rPr>
        <w:t>assim como as doadas, sem ônus, para o Município)</w:t>
      </w:r>
    </w:p>
    <w:p w:rsidR="00E74391" w:rsidRPr="00852D3C" w:rsidRDefault="001E08F3" w:rsidP="00681BE7">
      <w:pPr>
        <w:pStyle w:val="PargrafodaLista"/>
        <w:numPr>
          <w:ilvl w:val="0"/>
          <w:numId w:val="69"/>
        </w:numPr>
        <w:ind w:left="1701" w:hanging="567"/>
        <w:jc w:val="both"/>
        <w:rPr>
          <w:rFonts w:ascii="Bookman Old Style" w:hAnsi="Bookman Old Style"/>
          <w:bCs/>
          <w:strike/>
          <w:sz w:val="24"/>
        </w:rPr>
      </w:pPr>
      <w:r w:rsidRPr="00852D3C">
        <w:rPr>
          <w:rFonts w:ascii="Bookman Old Style" w:hAnsi="Bookman Old Style"/>
          <w:bCs/>
          <w:strike/>
          <w:sz w:val="24"/>
        </w:rPr>
        <w:t>Desmembramento ou fracionamento, por quadra ou fra</w:t>
      </w:r>
      <w:r w:rsidR="002E046D" w:rsidRPr="00852D3C">
        <w:rPr>
          <w:rFonts w:ascii="Bookman Old Style" w:hAnsi="Bookman Old Style"/>
          <w:bCs/>
          <w:strike/>
          <w:sz w:val="24"/>
        </w:rPr>
        <w:t xml:space="preserve">ção: </w:t>
      </w:r>
      <w:r w:rsidRPr="00852D3C">
        <w:rPr>
          <w:rFonts w:ascii="Bookman Old Style" w:hAnsi="Bookman Old Style"/>
          <w:bCs/>
          <w:strike/>
          <w:sz w:val="24"/>
        </w:rPr>
        <w:t>10,0%</w:t>
      </w:r>
    </w:p>
    <w:p w:rsidR="001E08F3" w:rsidRPr="00852D3C" w:rsidRDefault="001E08F3" w:rsidP="00681BE7">
      <w:pPr>
        <w:pStyle w:val="PargrafodaLista"/>
        <w:numPr>
          <w:ilvl w:val="0"/>
          <w:numId w:val="69"/>
        </w:numPr>
        <w:ind w:left="1701" w:hanging="567"/>
        <w:jc w:val="both"/>
        <w:rPr>
          <w:rFonts w:ascii="Bookman Old Style" w:hAnsi="Bookman Old Style"/>
          <w:bCs/>
          <w:strike/>
          <w:sz w:val="24"/>
        </w:rPr>
      </w:pPr>
      <w:r w:rsidRPr="00852D3C">
        <w:rPr>
          <w:rFonts w:ascii="Bookman Old Style" w:hAnsi="Bookman Old Style"/>
          <w:bCs/>
          <w:strike/>
          <w:sz w:val="24"/>
        </w:rPr>
        <w:t>Fixação de alinhamento:</w:t>
      </w:r>
    </w:p>
    <w:p w:rsidR="001E08F3" w:rsidRPr="00852D3C" w:rsidRDefault="001E08F3" w:rsidP="001E08F3">
      <w:pPr>
        <w:pStyle w:val="PargrafodaLista"/>
        <w:ind w:left="1701"/>
        <w:jc w:val="both"/>
        <w:rPr>
          <w:rFonts w:ascii="Bookman Old Style" w:hAnsi="Bookman Old Style"/>
          <w:bCs/>
          <w:strike/>
          <w:sz w:val="24"/>
        </w:rPr>
      </w:pPr>
      <w:r w:rsidRPr="00852D3C">
        <w:rPr>
          <w:rFonts w:ascii="Bookman Old Style" w:hAnsi="Bookman Old Style"/>
          <w:b/>
          <w:bCs/>
          <w:strike/>
          <w:sz w:val="24"/>
        </w:rPr>
        <w:t xml:space="preserve">h.1. </w:t>
      </w:r>
      <w:r w:rsidRPr="00852D3C">
        <w:rPr>
          <w:rFonts w:ascii="Bookman Old Style" w:hAnsi="Bookman Old Style"/>
          <w:b/>
          <w:bCs/>
          <w:strike/>
          <w:sz w:val="24"/>
        </w:rPr>
        <w:tab/>
      </w:r>
      <w:r w:rsidRPr="00852D3C">
        <w:rPr>
          <w:rFonts w:ascii="Bookman Old Style" w:hAnsi="Bookman Old Style"/>
          <w:bCs/>
          <w:strike/>
          <w:sz w:val="24"/>
        </w:rPr>
        <w:t>em terreno de até dez metros de testada</w:t>
      </w:r>
      <w:r w:rsidR="002E046D" w:rsidRPr="00852D3C">
        <w:rPr>
          <w:rFonts w:ascii="Bookman Old Style" w:hAnsi="Bookman Old Style"/>
          <w:bCs/>
          <w:strike/>
          <w:sz w:val="24"/>
        </w:rPr>
        <w:t>: 1</w:t>
      </w:r>
      <w:r w:rsidRPr="00852D3C">
        <w:rPr>
          <w:rFonts w:ascii="Bookman Old Style" w:hAnsi="Bookman Old Style"/>
          <w:bCs/>
          <w:strike/>
          <w:sz w:val="24"/>
        </w:rPr>
        <w:t>0,0%</w:t>
      </w:r>
    </w:p>
    <w:p w:rsidR="001E08F3" w:rsidRPr="00852D3C" w:rsidRDefault="001E08F3" w:rsidP="001E08F3">
      <w:pPr>
        <w:pStyle w:val="PargrafodaLista"/>
        <w:ind w:left="1701"/>
        <w:jc w:val="both"/>
        <w:rPr>
          <w:rFonts w:ascii="Bookman Old Style" w:hAnsi="Bookman Old Style"/>
          <w:bCs/>
          <w:strike/>
          <w:sz w:val="24"/>
        </w:rPr>
      </w:pPr>
      <w:r w:rsidRPr="00852D3C">
        <w:rPr>
          <w:rFonts w:ascii="Bookman Old Style" w:hAnsi="Bookman Old Style"/>
          <w:b/>
          <w:bCs/>
          <w:strike/>
          <w:sz w:val="24"/>
        </w:rPr>
        <w:t>h.2.</w:t>
      </w:r>
      <w:r w:rsidRPr="00852D3C">
        <w:rPr>
          <w:rFonts w:ascii="Bookman Old Style" w:hAnsi="Bookman Old Style"/>
          <w:bCs/>
          <w:strike/>
          <w:sz w:val="24"/>
        </w:rPr>
        <w:t xml:space="preserve"> </w:t>
      </w:r>
      <w:r w:rsidRPr="00852D3C">
        <w:rPr>
          <w:rFonts w:ascii="Bookman Old Style" w:hAnsi="Bookman Old Style"/>
          <w:bCs/>
          <w:strike/>
          <w:sz w:val="24"/>
        </w:rPr>
        <w:tab/>
        <w:t>em terreno de testada superior a dez metros, por metro ou fração excedente</w:t>
      </w:r>
      <w:r w:rsidR="002E046D" w:rsidRPr="00852D3C">
        <w:rPr>
          <w:rFonts w:ascii="Bookman Old Style" w:hAnsi="Bookman Old Style"/>
          <w:bCs/>
          <w:strike/>
          <w:sz w:val="24"/>
        </w:rPr>
        <w:t xml:space="preserve">: </w:t>
      </w:r>
      <w:r w:rsidRPr="00852D3C">
        <w:rPr>
          <w:rFonts w:ascii="Bookman Old Style" w:hAnsi="Bookman Old Style"/>
          <w:bCs/>
          <w:strike/>
          <w:sz w:val="24"/>
        </w:rPr>
        <w:t>1,0%</w:t>
      </w:r>
    </w:p>
    <w:p w:rsidR="001E08F3" w:rsidRPr="00852D3C" w:rsidRDefault="001E08F3" w:rsidP="001E08F3">
      <w:pPr>
        <w:pStyle w:val="PargrafodaLista"/>
        <w:ind w:left="1701"/>
        <w:jc w:val="both"/>
        <w:rPr>
          <w:rFonts w:ascii="Bookman Old Style" w:hAnsi="Bookman Old Style"/>
          <w:bCs/>
          <w:strike/>
          <w:sz w:val="24"/>
        </w:rPr>
      </w:pPr>
      <w:r w:rsidRPr="00852D3C">
        <w:rPr>
          <w:rFonts w:ascii="Bookman Old Style" w:hAnsi="Bookman Old Style"/>
          <w:b/>
          <w:bCs/>
          <w:strike/>
          <w:sz w:val="24"/>
        </w:rPr>
        <w:t>h.3.</w:t>
      </w:r>
      <w:r w:rsidRPr="00852D3C">
        <w:rPr>
          <w:rFonts w:ascii="Bookman Old Style" w:hAnsi="Bookman Old Style"/>
          <w:bCs/>
          <w:strike/>
          <w:sz w:val="24"/>
        </w:rPr>
        <w:t xml:space="preserve"> </w:t>
      </w:r>
      <w:r w:rsidRPr="00852D3C">
        <w:rPr>
          <w:rFonts w:ascii="Bookman Old Style" w:hAnsi="Bookman Old Style"/>
          <w:bCs/>
          <w:strike/>
          <w:sz w:val="24"/>
        </w:rPr>
        <w:tab/>
        <w:t>quando se tratar de alinhamento de terreno de esquina, a taxa será cobrada na forma acima, por cada testada de terreno</w:t>
      </w:r>
    </w:p>
    <w:p w:rsidR="001E08F3" w:rsidRPr="00852D3C" w:rsidRDefault="001E08F3" w:rsidP="00681BE7">
      <w:pPr>
        <w:pStyle w:val="PargrafodaLista"/>
        <w:numPr>
          <w:ilvl w:val="0"/>
          <w:numId w:val="70"/>
        </w:numPr>
        <w:ind w:left="1701" w:hanging="708"/>
        <w:jc w:val="both"/>
        <w:rPr>
          <w:rFonts w:ascii="Bookman Old Style" w:hAnsi="Bookman Old Style"/>
          <w:bCs/>
          <w:strike/>
          <w:sz w:val="24"/>
        </w:rPr>
      </w:pPr>
      <w:r w:rsidRPr="00852D3C">
        <w:rPr>
          <w:rFonts w:ascii="Bookman Old Style" w:hAnsi="Bookman Old Style"/>
          <w:bCs/>
          <w:strike/>
          <w:sz w:val="24"/>
        </w:rPr>
        <w:t>Prorrogação de prazo para execução de obras e serviços de engenharia, por mês de prorrogação</w:t>
      </w:r>
      <w:r w:rsidR="002E046D" w:rsidRPr="00852D3C">
        <w:rPr>
          <w:rFonts w:ascii="Bookman Old Style" w:hAnsi="Bookman Old Style"/>
          <w:bCs/>
          <w:strike/>
          <w:sz w:val="24"/>
        </w:rPr>
        <w:t xml:space="preserve">: </w:t>
      </w:r>
      <w:r w:rsidRPr="00852D3C">
        <w:rPr>
          <w:rFonts w:ascii="Bookman Old Style" w:hAnsi="Bookman Old Style"/>
          <w:bCs/>
          <w:strike/>
          <w:sz w:val="24"/>
        </w:rPr>
        <w:t>50,0%</w:t>
      </w:r>
    </w:p>
    <w:p w:rsidR="001E08F3" w:rsidRPr="00852D3C" w:rsidRDefault="001E08F3" w:rsidP="00681BE7">
      <w:pPr>
        <w:pStyle w:val="PargrafodaLista"/>
        <w:numPr>
          <w:ilvl w:val="0"/>
          <w:numId w:val="71"/>
        </w:numPr>
        <w:ind w:left="1134" w:hanging="567"/>
        <w:jc w:val="both"/>
        <w:rPr>
          <w:rFonts w:ascii="Bookman Old Style" w:hAnsi="Bookman Old Style"/>
          <w:bCs/>
          <w:strike/>
          <w:sz w:val="24"/>
        </w:rPr>
      </w:pPr>
      <w:r w:rsidRPr="00852D3C">
        <w:rPr>
          <w:rFonts w:ascii="Bookman Old Style" w:hAnsi="Bookman Old Style"/>
          <w:b/>
          <w:bCs/>
          <w:strike/>
          <w:sz w:val="24"/>
        </w:rPr>
        <w:t>OCUPAÇÃO DE ÁREA EM VIAS E LOGRADOUROS PÚBLICOS</w:t>
      </w:r>
    </w:p>
    <w:p w:rsidR="001E08F3" w:rsidRPr="00852D3C" w:rsidRDefault="001E08F3" w:rsidP="00681BE7">
      <w:pPr>
        <w:pStyle w:val="PargrafodaLista"/>
        <w:numPr>
          <w:ilvl w:val="0"/>
          <w:numId w:val="72"/>
        </w:numPr>
        <w:ind w:left="1701" w:hanging="567"/>
        <w:jc w:val="both"/>
        <w:rPr>
          <w:rFonts w:ascii="Bookman Old Style" w:hAnsi="Bookman Old Style"/>
          <w:bCs/>
          <w:strike/>
          <w:sz w:val="24"/>
        </w:rPr>
      </w:pPr>
      <w:r w:rsidRPr="00852D3C">
        <w:rPr>
          <w:rFonts w:ascii="Bookman Old Style" w:hAnsi="Bookman Old Style"/>
          <w:bCs/>
          <w:strike/>
          <w:sz w:val="24"/>
        </w:rPr>
        <w:t>Tendas, bancas e similares, sem prazo fixo, por unidade e por mês</w:t>
      </w:r>
      <w:r w:rsidR="002E046D" w:rsidRPr="00852D3C">
        <w:rPr>
          <w:rFonts w:ascii="Bookman Old Style" w:hAnsi="Bookman Old Style"/>
          <w:bCs/>
          <w:strike/>
          <w:sz w:val="24"/>
        </w:rPr>
        <w:t xml:space="preserve">: </w:t>
      </w:r>
      <w:r w:rsidRPr="00852D3C">
        <w:rPr>
          <w:rFonts w:ascii="Bookman Old Style" w:hAnsi="Bookman Old Style"/>
          <w:bCs/>
          <w:strike/>
          <w:sz w:val="24"/>
        </w:rPr>
        <w:t>15,0%</w:t>
      </w:r>
    </w:p>
    <w:p w:rsidR="001E08F3" w:rsidRPr="00852D3C" w:rsidRDefault="001E08F3" w:rsidP="00681BE7">
      <w:pPr>
        <w:pStyle w:val="PargrafodaLista"/>
        <w:numPr>
          <w:ilvl w:val="0"/>
          <w:numId w:val="72"/>
        </w:numPr>
        <w:ind w:left="1701" w:hanging="567"/>
        <w:jc w:val="both"/>
        <w:rPr>
          <w:rFonts w:ascii="Bookman Old Style" w:hAnsi="Bookman Old Style"/>
          <w:bCs/>
          <w:strike/>
          <w:sz w:val="24"/>
        </w:rPr>
      </w:pPr>
      <w:r w:rsidRPr="00852D3C">
        <w:rPr>
          <w:rFonts w:ascii="Bookman Old Style" w:hAnsi="Bookman Old Style"/>
          <w:bCs/>
          <w:strike/>
          <w:sz w:val="24"/>
        </w:rPr>
        <w:t>Circos e parques de diversões, por mês</w:t>
      </w:r>
      <w:r w:rsidR="002E046D" w:rsidRPr="00852D3C">
        <w:rPr>
          <w:rFonts w:ascii="Bookman Old Style" w:hAnsi="Bookman Old Style"/>
          <w:bCs/>
          <w:strike/>
          <w:sz w:val="24"/>
        </w:rPr>
        <w:t>: 1</w:t>
      </w:r>
      <w:r w:rsidRPr="00852D3C">
        <w:rPr>
          <w:rFonts w:ascii="Bookman Old Style" w:hAnsi="Bookman Old Style"/>
          <w:bCs/>
          <w:strike/>
          <w:sz w:val="24"/>
        </w:rPr>
        <w:t>00,0%</w:t>
      </w:r>
    </w:p>
    <w:p w:rsidR="001E08F3" w:rsidRPr="00852D3C" w:rsidRDefault="001E08F3" w:rsidP="00681BE7">
      <w:pPr>
        <w:pStyle w:val="PargrafodaLista"/>
        <w:numPr>
          <w:ilvl w:val="0"/>
          <w:numId w:val="72"/>
        </w:numPr>
        <w:ind w:left="1701" w:hanging="567"/>
        <w:jc w:val="both"/>
        <w:rPr>
          <w:rFonts w:ascii="Bookman Old Style" w:hAnsi="Bookman Old Style"/>
          <w:bCs/>
          <w:strike/>
          <w:sz w:val="24"/>
        </w:rPr>
      </w:pPr>
      <w:r w:rsidRPr="00852D3C">
        <w:rPr>
          <w:rFonts w:ascii="Bookman Old Style" w:hAnsi="Bookman Old Style"/>
          <w:bCs/>
          <w:strike/>
          <w:sz w:val="24"/>
        </w:rPr>
        <w:t>Estacionamento privativo de veículo, para fins comerciais, em locais designados pela Prefeitura, por mês</w:t>
      </w:r>
      <w:r w:rsidR="002E046D" w:rsidRPr="00852D3C">
        <w:rPr>
          <w:rFonts w:ascii="Bookman Old Style" w:hAnsi="Bookman Old Style"/>
          <w:bCs/>
          <w:strike/>
          <w:sz w:val="24"/>
        </w:rPr>
        <w:t>: 1</w:t>
      </w:r>
      <w:r w:rsidRPr="00852D3C">
        <w:rPr>
          <w:rFonts w:ascii="Bookman Old Style" w:hAnsi="Bookman Old Style"/>
          <w:bCs/>
          <w:strike/>
          <w:sz w:val="24"/>
        </w:rPr>
        <w:t>00,0%</w:t>
      </w:r>
    </w:p>
    <w:p w:rsidR="001E08F3" w:rsidRPr="00852D3C" w:rsidRDefault="001E08F3" w:rsidP="00681BE7">
      <w:pPr>
        <w:pStyle w:val="PargrafodaLista"/>
        <w:numPr>
          <w:ilvl w:val="0"/>
          <w:numId w:val="72"/>
        </w:numPr>
        <w:ind w:left="1701" w:hanging="567"/>
        <w:jc w:val="both"/>
        <w:rPr>
          <w:rFonts w:ascii="Bookman Old Style" w:hAnsi="Bookman Old Style"/>
          <w:bCs/>
          <w:strike/>
          <w:sz w:val="24"/>
        </w:rPr>
      </w:pPr>
      <w:r w:rsidRPr="00852D3C">
        <w:rPr>
          <w:rFonts w:ascii="Bookman Old Style" w:hAnsi="Bookman Old Style"/>
          <w:bCs/>
          <w:strike/>
          <w:sz w:val="24"/>
        </w:rPr>
        <w:t xml:space="preserve">Outras atividades não </w:t>
      </w:r>
      <w:r w:rsidR="00C15AFA" w:rsidRPr="00852D3C">
        <w:rPr>
          <w:rFonts w:ascii="Bookman Old Style" w:hAnsi="Bookman Old Style"/>
          <w:bCs/>
          <w:strike/>
          <w:sz w:val="24"/>
        </w:rPr>
        <w:t>especificadas nas letras anteriores, por m² e por mês</w:t>
      </w:r>
      <w:r w:rsidR="002E046D" w:rsidRPr="00852D3C">
        <w:rPr>
          <w:rFonts w:ascii="Bookman Old Style" w:hAnsi="Bookman Old Style"/>
          <w:bCs/>
          <w:strike/>
          <w:sz w:val="24"/>
        </w:rPr>
        <w:t xml:space="preserve">: </w:t>
      </w:r>
      <w:r w:rsidR="00C15AFA" w:rsidRPr="00852D3C">
        <w:rPr>
          <w:rFonts w:ascii="Bookman Old Style" w:hAnsi="Bookman Old Style"/>
          <w:bCs/>
          <w:strike/>
          <w:sz w:val="24"/>
        </w:rPr>
        <w:t>10,0%</w:t>
      </w:r>
    </w:p>
    <w:p w:rsidR="00C15AFA" w:rsidRDefault="00C15AFA" w:rsidP="00C15AFA">
      <w:pPr>
        <w:pStyle w:val="PargrafodaLista"/>
        <w:ind w:left="1701"/>
        <w:jc w:val="both"/>
        <w:rPr>
          <w:rFonts w:ascii="Bookman Old Style" w:hAnsi="Bookman Old Style"/>
          <w:bCs/>
          <w:strike/>
          <w:sz w:val="24"/>
        </w:rPr>
      </w:pPr>
      <w:r w:rsidRPr="00852D3C">
        <w:rPr>
          <w:rFonts w:ascii="Bookman Old Style" w:hAnsi="Bookman Old Style"/>
          <w:b/>
          <w:bCs/>
          <w:strike/>
          <w:sz w:val="24"/>
          <w:u w:val="single"/>
        </w:rPr>
        <w:t>NOTA:</w:t>
      </w:r>
      <w:r w:rsidRPr="00852D3C">
        <w:rPr>
          <w:rFonts w:ascii="Bookman Old Style" w:hAnsi="Bookman Old Style"/>
          <w:bCs/>
          <w:strike/>
          <w:sz w:val="24"/>
        </w:rPr>
        <w:t xml:space="preserve"> Os valores das taxas de licença compreendem vistorias e alvarás, pelo licenciamento inicial.</w:t>
      </w:r>
    </w:p>
    <w:p w:rsidR="00852D3C" w:rsidRDefault="00852D3C" w:rsidP="00C15AFA">
      <w:pPr>
        <w:pStyle w:val="PargrafodaLista"/>
        <w:ind w:left="1701"/>
        <w:jc w:val="both"/>
        <w:rPr>
          <w:rFonts w:ascii="Bookman Old Style" w:hAnsi="Bookman Old Style"/>
          <w:bCs/>
          <w:strike/>
          <w:sz w:val="24"/>
        </w:rPr>
      </w:pPr>
    </w:p>
    <w:p w:rsidR="00852D3C" w:rsidRPr="00D045E5" w:rsidRDefault="00852D3C" w:rsidP="00852D3C">
      <w:pPr>
        <w:jc w:val="center"/>
        <w:rPr>
          <w:rFonts w:ascii="Bookman Old Style" w:hAnsi="Bookman Old Style"/>
          <w:b/>
          <w:bCs/>
          <w:color w:val="0070C0"/>
          <w:sz w:val="24"/>
        </w:rPr>
      </w:pPr>
      <w:r w:rsidRPr="00D045E5">
        <w:rPr>
          <w:rFonts w:ascii="Bookman Old Style" w:hAnsi="Bookman Old Style"/>
          <w:b/>
          <w:bCs/>
          <w:color w:val="0070C0"/>
          <w:sz w:val="24"/>
        </w:rPr>
        <w:t>TABELA III</w:t>
      </w:r>
    </w:p>
    <w:p w:rsidR="00852D3C" w:rsidRPr="00D045E5" w:rsidRDefault="00852D3C" w:rsidP="00852D3C">
      <w:pPr>
        <w:jc w:val="both"/>
        <w:rPr>
          <w:rFonts w:ascii="Bookman Old Style" w:hAnsi="Bookman Old Style"/>
          <w:b/>
          <w:bCs/>
          <w:color w:val="0070C0"/>
          <w:sz w:val="24"/>
        </w:rPr>
      </w:pPr>
      <w:r w:rsidRPr="00D045E5">
        <w:rPr>
          <w:rFonts w:ascii="Bookman Old Style" w:hAnsi="Bookman Old Style"/>
          <w:b/>
          <w:bCs/>
          <w:color w:val="0070C0"/>
          <w:sz w:val="24"/>
        </w:rPr>
        <w:t>TAXAS DE LICENÇA</w:t>
      </w:r>
    </w:p>
    <w:p w:rsidR="00852D3C" w:rsidRPr="00D045E5" w:rsidRDefault="00852D3C" w:rsidP="00EC5043">
      <w:pPr>
        <w:pStyle w:val="PargrafodaLista"/>
        <w:numPr>
          <w:ilvl w:val="0"/>
          <w:numId w:val="100"/>
        </w:numPr>
        <w:ind w:left="1134" w:hanging="567"/>
        <w:jc w:val="both"/>
        <w:rPr>
          <w:rFonts w:ascii="Bookman Old Style" w:hAnsi="Bookman Old Style"/>
          <w:b/>
          <w:bCs/>
          <w:color w:val="0070C0"/>
          <w:sz w:val="24"/>
        </w:rPr>
      </w:pPr>
      <w:r w:rsidRPr="00D045E5">
        <w:rPr>
          <w:rFonts w:ascii="Bookman Old Style" w:hAnsi="Bookman Old Style"/>
          <w:b/>
          <w:bCs/>
          <w:color w:val="0070C0"/>
          <w:sz w:val="24"/>
        </w:rPr>
        <w:t>Localização de Estabelecimentos ou Funcionamento de Atividades de Qualquer Natureza</w:t>
      </w:r>
    </w:p>
    <w:p w:rsidR="00852D3C" w:rsidRPr="00D045E5" w:rsidRDefault="00852D3C" w:rsidP="00877D56">
      <w:pPr>
        <w:ind w:firstLine="567"/>
        <w:jc w:val="both"/>
        <w:rPr>
          <w:rFonts w:ascii="Bookman Old Style" w:hAnsi="Bookman Old Style"/>
          <w:b/>
          <w:bCs/>
          <w:color w:val="0070C0"/>
          <w:sz w:val="24"/>
        </w:rPr>
      </w:pPr>
      <w:r w:rsidRPr="00D045E5">
        <w:rPr>
          <w:rFonts w:ascii="Bookman Old Style" w:hAnsi="Bookman Old Style"/>
          <w:b/>
          <w:bCs/>
          <w:color w:val="0070C0"/>
          <w:sz w:val="24"/>
        </w:rPr>
        <w:t>Percentual Sobre a Unidade Padrão Monetário - UPM</w:t>
      </w:r>
    </w:p>
    <w:p w:rsidR="00852D3C" w:rsidRPr="00D045E5" w:rsidRDefault="00852D3C" w:rsidP="00852D3C">
      <w:pPr>
        <w:jc w:val="both"/>
        <w:rPr>
          <w:rFonts w:ascii="Bookman Old Style" w:hAnsi="Bookman Old Style"/>
          <w:b/>
          <w:bCs/>
          <w:color w:val="0070C0"/>
          <w:sz w:val="24"/>
        </w:rPr>
      </w:pPr>
      <w:r w:rsidRPr="00D045E5">
        <w:rPr>
          <w:rFonts w:ascii="Bookman Old Style" w:hAnsi="Bookman Old Style"/>
          <w:b/>
          <w:bCs/>
          <w:color w:val="0070C0"/>
          <w:sz w:val="24"/>
        </w:rPr>
        <w:t>Pelo licenciamento inicial de</w:t>
      </w:r>
    </w:p>
    <w:p w:rsidR="00852D3C" w:rsidRPr="00D045E5" w:rsidRDefault="00852D3C" w:rsidP="00EC5043">
      <w:pPr>
        <w:pStyle w:val="PargrafodaLista"/>
        <w:numPr>
          <w:ilvl w:val="0"/>
          <w:numId w:val="101"/>
        </w:numPr>
        <w:ind w:left="1134" w:hanging="567"/>
        <w:jc w:val="both"/>
        <w:rPr>
          <w:rFonts w:ascii="Bookman Old Style" w:hAnsi="Bookman Old Style"/>
          <w:b/>
          <w:bCs/>
          <w:color w:val="0070C0"/>
          <w:sz w:val="24"/>
        </w:rPr>
      </w:pPr>
      <w:r w:rsidRPr="00D045E5">
        <w:rPr>
          <w:rFonts w:ascii="Bookman Old Style" w:hAnsi="Bookman Old Style"/>
          <w:bCs/>
          <w:color w:val="0070C0"/>
          <w:sz w:val="24"/>
        </w:rPr>
        <w:t>Contribuintes estabelecidos: 100%</w:t>
      </w:r>
    </w:p>
    <w:p w:rsidR="00852D3C" w:rsidRPr="00D045E5" w:rsidRDefault="00852D3C" w:rsidP="00EC5043">
      <w:pPr>
        <w:pStyle w:val="PargrafodaLista"/>
        <w:numPr>
          <w:ilvl w:val="0"/>
          <w:numId w:val="101"/>
        </w:numPr>
        <w:ind w:left="1134" w:hanging="567"/>
        <w:jc w:val="both"/>
        <w:rPr>
          <w:rFonts w:ascii="Bookman Old Style" w:hAnsi="Bookman Old Style"/>
          <w:b/>
          <w:bCs/>
          <w:color w:val="0070C0"/>
          <w:sz w:val="24"/>
        </w:rPr>
      </w:pPr>
      <w:r w:rsidRPr="00D045E5">
        <w:rPr>
          <w:rFonts w:ascii="Bookman Old Style" w:hAnsi="Bookman Old Style"/>
          <w:bCs/>
          <w:color w:val="0070C0"/>
          <w:sz w:val="24"/>
        </w:rPr>
        <w:t>Contribuintes não estabelecidos (não enquadráveis no item III)</w:t>
      </w:r>
      <w:r w:rsidRPr="00D045E5">
        <w:rPr>
          <w:rFonts w:ascii="Bookman Old Style" w:hAnsi="Bookman Old Style"/>
          <w:bCs/>
          <w:color w:val="0070C0"/>
          <w:sz w:val="24"/>
        </w:rPr>
        <w:tab/>
        <w:t>: 100%</w:t>
      </w:r>
    </w:p>
    <w:p w:rsidR="00852D3C" w:rsidRPr="00D045E5" w:rsidRDefault="00852D3C" w:rsidP="00EC5043">
      <w:pPr>
        <w:pStyle w:val="PargrafodaLista"/>
        <w:numPr>
          <w:ilvl w:val="0"/>
          <w:numId w:val="101"/>
        </w:numPr>
        <w:ind w:left="1134" w:hanging="567"/>
        <w:jc w:val="both"/>
        <w:rPr>
          <w:rFonts w:ascii="Bookman Old Style" w:hAnsi="Bookman Old Style"/>
          <w:b/>
          <w:bCs/>
          <w:color w:val="0070C0"/>
          <w:sz w:val="24"/>
        </w:rPr>
      </w:pPr>
      <w:r w:rsidRPr="00D045E5">
        <w:rPr>
          <w:rFonts w:ascii="Bookman Old Style" w:hAnsi="Bookman Old Style"/>
          <w:bCs/>
          <w:color w:val="0070C0"/>
          <w:sz w:val="24"/>
        </w:rPr>
        <w:lastRenderedPageBreak/>
        <w:t>Ambulantes:</w:t>
      </w:r>
    </w:p>
    <w:p w:rsidR="00852D3C" w:rsidRPr="00D045E5" w:rsidRDefault="00852D3C" w:rsidP="00EC5043">
      <w:pPr>
        <w:pStyle w:val="PargrafodaLista"/>
        <w:numPr>
          <w:ilvl w:val="0"/>
          <w:numId w:val="102"/>
        </w:numPr>
        <w:ind w:left="1701" w:hanging="567"/>
        <w:jc w:val="both"/>
        <w:rPr>
          <w:rFonts w:ascii="Bookman Old Style" w:hAnsi="Bookman Old Style"/>
          <w:b/>
          <w:bCs/>
          <w:color w:val="0070C0"/>
          <w:sz w:val="24"/>
        </w:rPr>
      </w:pPr>
      <w:r w:rsidRPr="00D045E5">
        <w:rPr>
          <w:rFonts w:ascii="Bookman Old Style" w:hAnsi="Bookman Old Style"/>
          <w:bCs/>
          <w:color w:val="0070C0"/>
          <w:sz w:val="24"/>
        </w:rPr>
        <w:t>Para atividade eventual ou transitória, superior a dez (10) dias, até trinta (30) dias, por mês:</w:t>
      </w:r>
    </w:p>
    <w:p w:rsidR="00852D3C" w:rsidRPr="00D045E5" w:rsidRDefault="00852D3C" w:rsidP="00852D3C">
      <w:pPr>
        <w:ind w:left="1134"/>
        <w:jc w:val="both"/>
        <w:rPr>
          <w:rFonts w:ascii="Bookman Old Style" w:hAnsi="Bookman Old Style"/>
          <w:bCs/>
          <w:color w:val="0070C0"/>
          <w:sz w:val="24"/>
        </w:rPr>
      </w:pPr>
      <w:r w:rsidRPr="00D045E5">
        <w:rPr>
          <w:rFonts w:ascii="Bookman Old Style" w:hAnsi="Bookman Old Style"/>
          <w:bCs/>
          <w:color w:val="0070C0"/>
          <w:sz w:val="24"/>
        </w:rPr>
        <w:t>Sem veículo: 600%</w:t>
      </w:r>
    </w:p>
    <w:p w:rsidR="00852D3C" w:rsidRPr="00D045E5" w:rsidRDefault="00852D3C" w:rsidP="00852D3C">
      <w:pPr>
        <w:ind w:left="1134"/>
        <w:jc w:val="both"/>
        <w:rPr>
          <w:rFonts w:ascii="Bookman Old Style" w:hAnsi="Bookman Old Style"/>
          <w:b/>
          <w:bCs/>
          <w:color w:val="0070C0"/>
          <w:sz w:val="24"/>
        </w:rPr>
      </w:pPr>
      <w:r w:rsidRPr="00D045E5">
        <w:rPr>
          <w:rFonts w:ascii="Bookman Old Style" w:hAnsi="Bookman Old Style"/>
          <w:bCs/>
          <w:color w:val="0070C0"/>
          <w:sz w:val="24"/>
        </w:rPr>
        <w:t>Com veículo: 1.200%</w:t>
      </w:r>
    </w:p>
    <w:p w:rsidR="00852D3C" w:rsidRPr="00D045E5" w:rsidRDefault="00852D3C" w:rsidP="00EC5043">
      <w:pPr>
        <w:pStyle w:val="PargrafodaLista"/>
        <w:numPr>
          <w:ilvl w:val="0"/>
          <w:numId w:val="102"/>
        </w:numPr>
        <w:ind w:left="1701" w:hanging="567"/>
        <w:jc w:val="both"/>
        <w:rPr>
          <w:rFonts w:ascii="Bookman Old Style" w:hAnsi="Bookman Old Style"/>
          <w:b/>
          <w:bCs/>
          <w:color w:val="0070C0"/>
          <w:sz w:val="24"/>
        </w:rPr>
      </w:pPr>
      <w:r w:rsidRPr="00D045E5">
        <w:rPr>
          <w:rFonts w:ascii="Bookman Old Style" w:hAnsi="Bookman Old Style"/>
          <w:bCs/>
          <w:color w:val="0070C0"/>
          <w:sz w:val="24"/>
        </w:rPr>
        <w:t>Para atividade eventual ou transitória, até dez dias, por dia:</w:t>
      </w:r>
    </w:p>
    <w:p w:rsidR="00852D3C" w:rsidRPr="00D045E5" w:rsidRDefault="00852D3C" w:rsidP="00852D3C">
      <w:pPr>
        <w:ind w:left="1134"/>
        <w:jc w:val="both"/>
        <w:rPr>
          <w:rFonts w:ascii="Bookman Old Style" w:hAnsi="Bookman Old Style"/>
          <w:bCs/>
          <w:color w:val="0070C0"/>
          <w:sz w:val="24"/>
        </w:rPr>
      </w:pPr>
      <w:r w:rsidRPr="00D045E5">
        <w:rPr>
          <w:rFonts w:ascii="Bookman Old Style" w:hAnsi="Bookman Old Style"/>
          <w:bCs/>
          <w:color w:val="0070C0"/>
          <w:sz w:val="24"/>
        </w:rPr>
        <w:t>Sem veículo: 150%</w:t>
      </w:r>
    </w:p>
    <w:p w:rsidR="00852D3C" w:rsidRPr="00D045E5" w:rsidRDefault="00852D3C" w:rsidP="00852D3C">
      <w:pPr>
        <w:ind w:left="1134"/>
        <w:jc w:val="both"/>
        <w:rPr>
          <w:rFonts w:ascii="Bookman Old Style" w:hAnsi="Bookman Old Style"/>
          <w:b/>
          <w:bCs/>
          <w:color w:val="0070C0"/>
          <w:sz w:val="24"/>
        </w:rPr>
      </w:pPr>
      <w:r w:rsidRPr="00D045E5">
        <w:rPr>
          <w:rFonts w:ascii="Bookman Old Style" w:hAnsi="Bookman Old Style"/>
          <w:bCs/>
          <w:color w:val="0070C0"/>
          <w:sz w:val="24"/>
        </w:rPr>
        <w:t>Com veículo: 300%</w:t>
      </w:r>
    </w:p>
    <w:p w:rsidR="00852D3C" w:rsidRPr="00D045E5" w:rsidRDefault="00852D3C" w:rsidP="00EC5043">
      <w:pPr>
        <w:pStyle w:val="PargrafodaLista"/>
        <w:numPr>
          <w:ilvl w:val="0"/>
          <w:numId w:val="102"/>
        </w:numPr>
        <w:ind w:left="1701" w:hanging="567"/>
        <w:jc w:val="both"/>
        <w:rPr>
          <w:rFonts w:ascii="Bookman Old Style" w:hAnsi="Bookman Old Style"/>
          <w:bCs/>
          <w:color w:val="0070C0"/>
          <w:sz w:val="24"/>
        </w:rPr>
      </w:pPr>
      <w:r w:rsidRPr="00D045E5">
        <w:rPr>
          <w:rFonts w:ascii="Bookman Old Style" w:hAnsi="Bookman Old Style"/>
          <w:bCs/>
          <w:color w:val="0070C0"/>
          <w:sz w:val="24"/>
        </w:rPr>
        <w:t>Para atividades de caráter permanente, itinerante ou não: 100%</w:t>
      </w:r>
    </w:p>
    <w:p w:rsidR="00852D3C" w:rsidRPr="00D045E5" w:rsidRDefault="00852D3C" w:rsidP="00EC5043">
      <w:pPr>
        <w:pStyle w:val="PargrafodaLista"/>
        <w:numPr>
          <w:ilvl w:val="0"/>
          <w:numId w:val="101"/>
        </w:numPr>
        <w:ind w:left="1134" w:hanging="567"/>
        <w:jc w:val="both"/>
        <w:rPr>
          <w:rFonts w:ascii="Bookman Old Style" w:hAnsi="Bookman Old Style"/>
          <w:bCs/>
          <w:color w:val="0070C0"/>
          <w:sz w:val="24"/>
        </w:rPr>
      </w:pPr>
      <w:r w:rsidRPr="00D045E5">
        <w:rPr>
          <w:rFonts w:ascii="Bookman Old Style" w:hAnsi="Bookman Old Style"/>
          <w:bCs/>
          <w:color w:val="0070C0"/>
          <w:sz w:val="24"/>
        </w:rPr>
        <w:t>Diversões públicas, em caráter esporádico, por vez ou por local: 100%</w:t>
      </w:r>
    </w:p>
    <w:p w:rsidR="00C15AFA" w:rsidRPr="00D045E5" w:rsidRDefault="00E30D76" w:rsidP="00C15AFA">
      <w:pPr>
        <w:jc w:val="both"/>
        <w:rPr>
          <w:rFonts w:ascii="Berlin Sans FB" w:hAnsi="Berlin Sans FB"/>
          <w:bCs/>
          <w:color w:val="0070C0"/>
          <w:sz w:val="24"/>
          <w:bdr w:val="single" w:sz="4" w:space="0" w:color="auto"/>
        </w:rPr>
      </w:pPr>
      <w:r w:rsidRPr="00D045E5">
        <w:rPr>
          <w:rFonts w:ascii="Berlin Sans FB" w:hAnsi="Berlin Sans FB"/>
          <w:bCs/>
          <w:color w:val="0070C0"/>
          <w:sz w:val="24"/>
          <w:bdr w:val="single" w:sz="4" w:space="0" w:color="auto"/>
        </w:rPr>
        <w:t>Redaç</w:t>
      </w:r>
      <w:r w:rsidR="00026000" w:rsidRPr="00D045E5">
        <w:rPr>
          <w:rFonts w:ascii="Berlin Sans FB" w:hAnsi="Berlin Sans FB"/>
          <w:bCs/>
          <w:color w:val="0070C0"/>
          <w:sz w:val="24"/>
          <w:bdr w:val="single" w:sz="4" w:space="0" w:color="auto"/>
        </w:rPr>
        <w:t>ão dada à</w:t>
      </w:r>
      <w:r w:rsidRPr="00D045E5">
        <w:rPr>
          <w:rFonts w:ascii="Berlin Sans FB" w:hAnsi="Berlin Sans FB"/>
          <w:bCs/>
          <w:color w:val="0070C0"/>
          <w:sz w:val="24"/>
          <w:bdr w:val="single" w:sz="4" w:space="0" w:color="auto"/>
        </w:rPr>
        <w:t xml:space="preserve"> Tabela</w:t>
      </w:r>
      <w:r w:rsidR="00026000" w:rsidRPr="00D045E5">
        <w:rPr>
          <w:rFonts w:ascii="Berlin Sans FB" w:hAnsi="Berlin Sans FB"/>
          <w:bCs/>
          <w:color w:val="0070C0"/>
          <w:sz w:val="24"/>
          <w:bdr w:val="single" w:sz="4" w:space="0" w:color="auto"/>
        </w:rPr>
        <w:t xml:space="preserve"> I</w:t>
      </w:r>
      <w:r w:rsidRPr="00D045E5">
        <w:rPr>
          <w:rFonts w:ascii="Berlin Sans FB" w:hAnsi="Berlin Sans FB"/>
          <w:bCs/>
          <w:color w:val="0070C0"/>
          <w:sz w:val="24"/>
          <w:bdr w:val="single" w:sz="4" w:space="0" w:color="auto"/>
        </w:rPr>
        <w:t>II pela Lei 1111.</w:t>
      </w:r>
    </w:p>
    <w:p w:rsidR="00BB6DD4" w:rsidRDefault="00BB6DD4" w:rsidP="00C15AFA">
      <w:pPr>
        <w:jc w:val="both"/>
        <w:rPr>
          <w:rFonts w:ascii="Berlin Sans FB" w:hAnsi="Berlin Sans FB"/>
          <w:bCs/>
          <w:color w:val="1F497D" w:themeColor="text2"/>
          <w:sz w:val="24"/>
          <w:bdr w:val="single" w:sz="4" w:space="0" w:color="auto"/>
        </w:rPr>
      </w:pPr>
    </w:p>
    <w:p w:rsidR="00BB6DD4" w:rsidRPr="00D045E5" w:rsidRDefault="00BB6DD4" w:rsidP="00311D68">
      <w:pPr>
        <w:pBdr>
          <w:top w:val="single" w:sz="4" w:space="1" w:color="auto"/>
        </w:pBdr>
        <w:jc w:val="both"/>
        <w:rPr>
          <w:rFonts w:ascii="Bookman Old Style" w:hAnsi="Bookman Old Style"/>
          <w:b/>
          <w:color w:val="0070C0"/>
          <w:sz w:val="24"/>
        </w:rPr>
      </w:pPr>
      <w:r w:rsidRPr="00311D68">
        <w:rPr>
          <w:rFonts w:ascii="Bookman Old Style" w:hAnsi="Bookman Old Style"/>
          <w:b/>
          <w:color w:val="0070C0"/>
          <w:sz w:val="24"/>
        </w:rPr>
        <w:t xml:space="preserve">3. TABELA DAS INCIDÊNCIAS E DAS ALÍQUOTAS DA TAXA DE APROVAÇÃO DE </w:t>
      </w:r>
      <w:r w:rsidRPr="00D045E5">
        <w:rPr>
          <w:rFonts w:ascii="Bookman Old Style" w:hAnsi="Bookman Old Style"/>
          <w:b/>
          <w:color w:val="0070C0"/>
          <w:sz w:val="24"/>
        </w:rPr>
        <w:t>PROJETOS E DE LICENÇA PARA EXECUÇÃO DE OBRAS PARTICULARES:</w:t>
      </w:r>
    </w:p>
    <w:p w:rsidR="00BB6DD4" w:rsidRPr="00D045E5" w:rsidRDefault="00BB6DD4" w:rsidP="00BB6DD4">
      <w:pPr>
        <w:jc w:val="right"/>
        <w:rPr>
          <w:rFonts w:ascii="Bookman Old Style" w:hAnsi="Bookman Old Style"/>
          <w:b/>
          <w:color w:val="0070C0"/>
          <w:sz w:val="24"/>
        </w:rPr>
      </w:pPr>
      <w:r w:rsidRPr="00D045E5">
        <w:rPr>
          <w:rFonts w:ascii="Bookman Old Style" w:hAnsi="Bookman Old Style"/>
          <w:b/>
          <w:color w:val="0070C0"/>
          <w:sz w:val="24"/>
        </w:rPr>
        <w:t>ESPECIFICAÇÃO</w:t>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r>
      <w:r w:rsidRPr="00D045E5">
        <w:rPr>
          <w:rFonts w:ascii="Bookman Old Style" w:hAnsi="Bookman Old Style"/>
          <w:b/>
          <w:color w:val="0070C0"/>
          <w:sz w:val="24"/>
        </w:rPr>
        <w:tab/>
        <w:t xml:space="preserve"> </w:t>
      </w:r>
      <w:r w:rsidRPr="00D045E5">
        <w:rPr>
          <w:rFonts w:ascii="Bookman Old Style" w:hAnsi="Bookman Old Style"/>
          <w:b/>
          <w:color w:val="0070C0"/>
          <w:sz w:val="24"/>
        </w:rPr>
        <w:tab/>
        <w:t>% DA UPM</w:t>
      </w: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1 – APROVAÇÃO DE PROJETO DE CONSTRUÇÃO, REFORMA OU AUMENTO, POR METRO QUADRADO DE ÁREA:</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superior...................................................................................... 2,4</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média-normal............................................................................. 2,0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simples........................................................................................1,6</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ou mista média normal .................................................................1,4</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ou mista simples ...........................................................................1,2</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Bruta (galpões) .............................................................................1,0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(galpões)......................................................................................1,2</w:t>
      </w:r>
    </w:p>
    <w:p w:rsidR="00BB6DD4" w:rsidRPr="00D045E5" w:rsidRDefault="00BB6DD4" w:rsidP="00BB6DD4">
      <w:pPr>
        <w:ind w:firstLine="708"/>
        <w:jc w:val="both"/>
        <w:rPr>
          <w:rFonts w:ascii="Bookman Old Style" w:hAnsi="Bookman Old Style"/>
          <w:color w:val="0070C0"/>
          <w:sz w:val="24"/>
        </w:rPr>
      </w:pPr>
      <w:r w:rsidRPr="00D045E5">
        <w:rPr>
          <w:rFonts w:ascii="Bookman Old Style" w:hAnsi="Bookman Old Style"/>
          <w:color w:val="0070C0"/>
          <w:sz w:val="24"/>
        </w:rPr>
        <w:t>Na alteração de projeto já aprovado, a alíquota que couber será aplicada com 10% (dez por cento) de redução na categoria classificada que incidirá sobre o total da área do projeto.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A aprovação do projeto perderá a validade em 02 (dois) anos, nos casos em que a obra no for iniciada ou não tiver continuidade no período.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Decorrido o período, de que trata o item anterior, a renovação de aprovação de projeto ou de qualquer alteração fica sujeita à alíquota integral de 100% (cem por cento) que couber na data da renovação.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As execuções não iniciadas e as paralisadas ficarão com suas licenças revogadas a partir da data que passarem a conflitar com lei editada posteriormente a concessão da licença.</w:t>
      </w:r>
    </w:p>
    <w:p w:rsidR="00BB6DD4" w:rsidRPr="00D045E5" w:rsidRDefault="00BB6DD4" w:rsidP="00BB6DD4">
      <w:pPr>
        <w:jc w:val="both"/>
        <w:rPr>
          <w:rFonts w:ascii="Bookman Old Style" w:hAnsi="Bookman Old Style"/>
          <w:color w:val="0070C0"/>
          <w:sz w:val="24"/>
        </w:rPr>
      </w:pP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2 – LICENCIAMENTO PARA CONSTRUÇÃO, RECONSTRUÇÃO, REFORMA, AUMENTO OU DEMOLIÇÃO, POR METRO QUADRADO DE ÁREA:</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superior......................................................................................................1,2</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média-normal........................................................................................................1,0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simples........................................................................................0,8</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ou mista média-normal..................................................................0,7</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ou mista simples............................................................................0,6</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Madeira Bruta (galpões)..............................................................................0,5</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Alvenaria (galpões)......................................................................................0,6</w:t>
      </w:r>
    </w:p>
    <w:p w:rsidR="00BB6DD4" w:rsidRPr="00D045E5" w:rsidRDefault="00BB6DD4" w:rsidP="00BB6DD4">
      <w:pPr>
        <w:jc w:val="both"/>
        <w:rPr>
          <w:rFonts w:ascii="Bookman Old Style" w:hAnsi="Bookman Old Style"/>
          <w:color w:val="0070C0"/>
          <w:sz w:val="24"/>
        </w:rPr>
      </w:pP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3 – LICENCIAMENTO PARA OUTRAS OBRAS PARTICULARES:</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Cortes em meio-fio para entrada de veículos, por metro linear ....................1,0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Abertura de portões, por unidade................................................................4,0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Tapumes e andaimes no alinhamento, por metro linear e por período até 12 meses ..................................................................................................................1,0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Construção de piscina particular, por metro quadrado................................0,2</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lastRenderedPageBreak/>
        <w:t>Fachadas – marquises – cobertas, por metro linear.....................................1,0</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Instalação ou mudança de local de bomba ou reservatório de gasolina ou outros líquidos combustíveis, por unidade.................................................20,0</w:t>
      </w:r>
    </w:p>
    <w:p w:rsidR="00BB6DD4" w:rsidRPr="00D045E5" w:rsidRDefault="00BB6DD4" w:rsidP="00BB6DD4">
      <w:pPr>
        <w:jc w:val="both"/>
        <w:rPr>
          <w:rFonts w:ascii="Bookman Old Style" w:hAnsi="Bookman Old Style"/>
          <w:color w:val="0070C0"/>
          <w:sz w:val="24"/>
        </w:rPr>
      </w:pP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4 – LICENCIAMENTO PARA ALINHAMENTO: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De terreno, por metro linear de testada.......................................................1,0</w:t>
      </w:r>
    </w:p>
    <w:p w:rsidR="00BB6DD4" w:rsidRPr="00D045E5" w:rsidRDefault="00BB6DD4" w:rsidP="00BB6DD4">
      <w:pPr>
        <w:jc w:val="both"/>
        <w:rPr>
          <w:rFonts w:ascii="Bookman Old Style" w:hAnsi="Bookman Old Style"/>
          <w:color w:val="0070C0"/>
          <w:sz w:val="24"/>
        </w:rPr>
      </w:pP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5 – LICENCIAMENTO PARA DEMARCAÇÃO: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De terreno, por metro linear de testada.......................................................2,0</w:t>
      </w:r>
    </w:p>
    <w:p w:rsidR="00BB6DD4" w:rsidRPr="00D045E5" w:rsidRDefault="00BB6DD4" w:rsidP="00BB6DD4">
      <w:pPr>
        <w:jc w:val="both"/>
        <w:rPr>
          <w:rFonts w:ascii="Bookman Old Style" w:hAnsi="Bookman Old Style"/>
          <w:color w:val="0070C0"/>
          <w:sz w:val="24"/>
        </w:rPr>
      </w:pPr>
    </w:p>
    <w:p w:rsidR="00BB6DD4" w:rsidRPr="00D045E5" w:rsidRDefault="00BB6DD4" w:rsidP="00BB6DD4">
      <w:pPr>
        <w:jc w:val="both"/>
        <w:rPr>
          <w:rFonts w:ascii="Bookman Old Style" w:hAnsi="Bookman Old Style"/>
          <w:b/>
          <w:color w:val="0070C0"/>
          <w:sz w:val="24"/>
        </w:rPr>
      </w:pPr>
      <w:r w:rsidRPr="00D045E5">
        <w:rPr>
          <w:rFonts w:ascii="Bookman Old Style" w:hAnsi="Bookman Old Style"/>
          <w:b/>
          <w:color w:val="0070C0"/>
          <w:sz w:val="24"/>
        </w:rPr>
        <w:t>6 – APROVAÇÃO E LICENCIAMENTO DE LOTEAMENTO: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Por m</w:t>
      </w:r>
      <w:r w:rsidRPr="00D045E5">
        <w:rPr>
          <w:rFonts w:ascii="Bookman Old Style" w:hAnsi="Bookman Old Style"/>
          <w:color w:val="0070C0"/>
          <w:sz w:val="24"/>
          <w:vertAlign w:val="superscript"/>
        </w:rPr>
        <w:t>2</w:t>
      </w:r>
      <w:r w:rsidRPr="00D045E5">
        <w:rPr>
          <w:rFonts w:ascii="Bookman Old Style" w:hAnsi="Bookman Old Style"/>
          <w:color w:val="0070C0"/>
          <w:sz w:val="24"/>
        </w:rPr>
        <w:t xml:space="preserve"> do loteamento ou parcelamento........................................................0,1</w:t>
      </w:r>
    </w:p>
    <w:p w:rsidR="00BB6DD4" w:rsidRPr="00D045E5" w:rsidRDefault="00BB6DD4" w:rsidP="00BB6DD4">
      <w:pPr>
        <w:ind w:firstLine="708"/>
        <w:jc w:val="both"/>
        <w:rPr>
          <w:rFonts w:ascii="Bookman Old Style" w:hAnsi="Bookman Old Style"/>
          <w:color w:val="0070C0"/>
          <w:sz w:val="24"/>
        </w:rPr>
      </w:pPr>
      <w:r w:rsidRPr="00D045E5">
        <w:rPr>
          <w:rFonts w:ascii="Bookman Old Style" w:hAnsi="Bookman Old Style"/>
          <w:color w:val="0070C0"/>
          <w:sz w:val="24"/>
        </w:rPr>
        <w:t>As licenças concedidas perdem a validade em um ano, quando a obra licenciada não tiver sido iniciada ou permanecer paralisada por igual período.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Na revalidação da licença, a alíquota que couber será aplicada integralmente, sobre o valor vigente na data da renovação.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No caso de obra em andamento, a licença será renovada anualmente, aplicando-se a alíquota que couber em 30% (trinta por cento) de redução na data da renovação.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A taxa de licença já incluí o alvará respectivo.</w:t>
      </w:r>
    </w:p>
    <w:p w:rsidR="00BB6DD4" w:rsidRPr="00D045E5" w:rsidRDefault="00BB6DD4" w:rsidP="00BB6DD4">
      <w:pPr>
        <w:jc w:val="both"/>
        <w:rPr>
          <w:rFonts w:ascii="Bookman Old Style" w:hAnsi="Bookman Old Style"/>
          <w:color w:val="0070C0"/>
          <w:sz w:val="24"/>
        </w:rPr>
      </w:pPr>
      <w:r w:rsidRPr="00D045E5">
        <w:rPr>
          <w:rFonts w:ascii="Bookman Old Style" w:hAnsi="Bookman Old Style"/>
          <w:color w:val="0070C0"/>
          <w:sz w:val="24"/>
        </w:rPr>
        <w:tab/>
        <w:t>Para obras não especificadas neste anexo, será aplicada a alíquota por analogia ou semelhança.</w:t>
      </w:r>
    </w:p>
    <w:p w:rsidR="007C3854" w:rsidRPr="00D045E5" w:rsidRDefault="00BB6DD4" w:rsidP="00311D68">
      <w:pPr>
        <w:pBdr>
          <w:bottom w:val="single" w:sz="4" w:space="1" w:color="auto"/>
        </w:pBdr>
        <w:jc w:val="both"/>
        <w:rPr>
          <w:rFonts w:ascii="Berlin Sans FB" w:hAnsi="Berlin Sans FB"/>
          <w:bCs/>
          <w:color w:val="0070C0"/>
          <w:sz w:val="24"/>
          <w:bdr w:val="single" w:sz="4" w:space="0" w:color="auto"/>
        </w:rPr>
      </w:pPr>
      <w:r w:rsidRPr="00D045E5">
        <w:rPr>
          <w:rFonts w:ascii="Berlin Sans FB" w:hAnsi="Berlin Sans FB"/>
          <w:color w:val="0070C0"/>
          <w:sz w:val="24"/>
          <w:bdr w:val="single" w:sz="4" w:space="0" w:color="auto"/>
        </w:rPr>
        <w:t>A Lei 2031 alterou a redação do item 3 da Tabela III, sem considerar que a Lei 1111 havia excluído tal item.</w:t>
      </w:r>
    </w:p>
    <w:p w:rsidR="00311D68" w:rsidRDefault="00311D68" w:rsidP="00C15AFA">
      <w:pPr>
        <w:jc w:val="center"/>
        <w:rPr>
          <w:rFonts w:ascii="Bookman Old Style" w:hAnsi="Bookman Old Style"/>
          <w:b/>
          <w:bCs/>
          <w:sz w:val="24"/>
        </w:rPr>
      </w:pPr>
    </w:p>
    <w:p w:rsidR="00C15AFA" w:rsidRPr="009208FB" w:rsidRDefault="00C15AFA" w:rsidP="00C15AFA">
      <w:pPr>
        <w:jc w:val="center"/>
        <w:rPr>
          <w:rFonts w:ascii="Bookman Old Style" w:hAnsi="Bookman Old Style"/>
          <w:b/>
          <w:bCs/>
          <w:sz w:val="24"/>
        </w:rPr>
      </w:pPr>
      <w:r w:rsidRPr="009208FB">
        <w:rPr>
          <w:rFonts w:ascii="Bookman Old Style" w:hAnsi="Bookman Old Style"/>
          <w:b/>
          <w:bCs/>
          <w:sz w:val="24"/>
        </w:rPr>
        <w:t>TABELA IV</w:t>
      </w:r>
    </w:p>
    <w:p w:rsidR="00C15AFA" w:rsidRPr="009208FB" w:rsidRDefault="00C15AFA" w:rsidP="00C15AFA">
      <w:pPr>
        <w:rPr>
          <w:rFonts w:ascii="Bookman Old Style" w:hAnsi="Bookman Old Style"/>
          <w:b/>
          <w:bCs/>
          <w:sz w:val="24"/>
        </w:rPr>
      </w:pPr>
      <w:r w:rsidRPr="009208FB">
        <w:rPr>
          <w:rFonts w:ascii="Bookman Old Style" w:hAnsi="Bookman Old Style"/>
          <w:b/>
          <w:bCs/>
          <w:sz w:val="24"/>
        </w:rPr>
        <w:t>TAXA DE FISCALIZAÇÃO E/OU VISTORIA DE ESTABELECIMENTO</w:t>
      </w:r>
    </w:p>
    <w:p w:rsidR="00C15AFA" w:rsidRPr="009208FB" w:rsidRDefault="00C15AFA" w:rsidP="00C15AFA">
      <w:pPr>
        <w:rPr>
          <w:rFonts w:ascii="Bookman Old Style" w:hAnsi="Bookman Old Style"/>
          <w:b/>
          <w:bCs/>
          <w:sz w:val="24"/>
        </w:rPr>
      </w:pPr>
      <w:r w:rsidRPr="009208FB">
        <w:rPr>
          <w:rFonts w:ascii="Bookman Old Style" w:hAnsi="Bookman Old Style"/>
          <w:b/>
          <w:bCs/>
          <w:sz w:val="24"/>
        </w:rPr>
        <w:tab/>
      </w:r>
      <w:r w:rsidR="00D043E0" w:rsidRPr="009208FB">
        <w:rPr>
          <w:rFonts w:ascii="Bookman Old Style" w:hAnsi="Bookman Old Style"/>
          <w:b/>
          <w:bCs/>
          <w:sz w:val="24"/>
        </w:rPr>
        <w:tab/>
      </w:r>
      <w:r w:rsidRPr="009208FB">
        <w:rPr>
          <w:rFonts w:ascii="Bookman Old Style" w:hAnsi="Bookman Old Style"/>
          <w:b/>
          <w:bCs/>
          <w:sz w:val="24"/>
        </w:rPr>
        <w:t>PERCENTUAL SOBRE A UNIDADE PADRÃO MONETÁRIO – UPM</w:t>
      </w:r>
    </w:p>
    <w:p w:rsidR="00D043E0" w:rsidRPr="009208FB" w:rsidRDefault="002E046D" w:rsidP="00AC69CC">
      <w:pPr>
        <w:pStyle w:val="PargrafodaLista"/>
        <w:numPr>
          <w:ilvl w:val="0"/>
          <w:numId w:val="73"/>
        </w:numPr>
        <w:tabs>
          <w:tab w:val="left" w:pos="1701"/>
        </w:tabs>
        <w:ind w:left="851" w:firstLine="283"/>
        <w:rPr>
          <w:rFonts w:ascii="Bookman Old Style" w:hAnsi="Bookman Old Style"/>
          <w:b/>
          <w:bCs/>
          <w:sz w:val="24"/>
        </w:rPr>
      </w:pPr>
      <w:r>
        <w:rPr>
          <w:rFonts w:ascii="Bookman Old Style" w:hAnsi="Bookman Old Style"/>
          <w:bCs/>
          <w:sz w:val="24"/>
        </w:rPr>
        <w:t xml:space="preserve">Pessoa jurídica: </w:t>
      </w:r>
      <w:r w:rsidR="00D043E0" w:rsidRPr="009208FB">
        <w:rPr>
          <w:rFonts w:ascii="Bookman Old Style" w:hAnsi="Bookman Old Style"/>
          <w:bCs/>
          <w:sz w:val="24"/>
        </w:rPr>
        <w:t>50,0%</w:t>
      </w:r>
    </w:p>
    <w:p w:rsidR="00D043E0" w:rsidRPr="009208FB" w:rsidRDefault="00D043E0" w:rsidP="00AC69CC">
      <w:pPr>
        <w:pStyle w:val="PargrafodaLista"/>
        <w:numPr>
          <w:ilvl w:val="0"/>
          <w:numId w:val="73"/>
        </w:numPr>
        <w:tabs>
          <w:tab w:val="left" w:pos="1701"/>
        </w:tabs>
        <w:ind w:left="851" w:firstLine="283"/>
        <w:rPr>
          <w:rFonts w:ascii="Bookman Old Style" w:hAnsi="Bookman Old Style"/>
          <w:b/>
          <w:bCs/>
          <w:sz w:val="24"/>
        </w:rPr>
      </w:pPr>
      <w:r w:rsidRPr="009208FB">
        <w:rPr>
          <w:rFonts w:ascii="Bookman Old Style" w:hAnsi="Bookman Old Style"/>
          <w:bCs/>
          <w:sz w:val="24"/>
        </w:rPr>
        <w:t>Pessoa física</w:t>
      </w:r>
      <w:r w:rsidR="002E046D">
        <w:rPr>
          <w:rFonts w:ascii="Bookman Old Style" w:hAnsi="Bookman Old Style"/>
          <w:bCs/>
          <w:sz w:val="24"/>
        </w:rPr>
        <w:t xml:space="preserve">: </w:t>
      </w:r>
      <w:r w:rsidRPr="009208FB">
        <w:rPr>
          <w:rFonts w:ascii="Bookman Old Style" w:hAnsi="Bookman Old Style"/>
          <w:bCs/>
          <w:sz w:val="24"/>
        </w:rPr>
        <w:t>30,0%</w:t>
      </w:r>
    </w:p>
    <w:p w:rsidR="00D043E0" w:rsidRPr="00AC69CC" w:rsidRDefault="002E046D" w:rsidP="00AC69CC">
      <w:pPr>
        <w:pStyle w:val="PargrafodaLista"/>
        <w:numPr>
          <w:ilvl w:val="0"/>
          <w:numId w:val="73"/>
        </w:numPr>
        <w:tabs>
          <w:tab w:val="left" w:pos="1701"/>
        </w:tabs>
        <w:ind w:left="851" w:firstLine="283"/>
        <w:rPr>
          <w:rFonts w:ascii="Bookman Old Style" w:hAnsi="Bookman Old Style"/>
          <w:b/>
          <w:bCs/>
          <w:strike/>
          <w:sz w:val="24"/>
        </w:rPr>
      </w:pPr>
      <w:r w:rsidRPr="00F3454B">
        <w:rPr>
          <w:rFonts w:ascii="Bookman Old Style" w:hAnsi="Bookman Old Style"/>
          <w:bCs/>
          <w:strike/>
          <w:sz w:val="24"/>
        </w:rPr>
        <w:t xml:space="preserve">Ambulantes em geral: </w:t>
      </w:r>
      <w:r w:rsidR="00D043E0" w:rsidRPr="00F3454B">
        <w:rPr>
          <w:rFonts w:ascii="Bookman Old Style" w:hAnsi="Bookman Old Style"/>
          <w:bCs/>
          <w:strike/>
          <w:sz w:val="24"/>
        </w:rPr>
        <w:t>20,0%</w:t>
      </w:r>
    </w:p>
    <w:p w:rsidR="00F3454B" w:rsidRPr="00311D68" w:rsidRDefault="00F3454B" w:rsidP="00EC5043">
      <w:pPr>
        <w:pStyle w:val="PargrafodaLista"/>
        <w:numPr>
          <w:ilvl w:val="0"/>
          <w:numId w:val="91"/>
        </w:numPr>
        <w:tabs>
          <w:tab w:val="left" w:pos="1701"/>
        </w:tabs>
        <w:ind w:firstLine="414"/>
        <w:rPr>
          <w:rFonts w:ascii="Bookman Old Style" w:hAnsi="Bookman Old Style"/>
          <w:b/>
          <w:bCs/>
          <w:strike/>
          <w:color w:val="0070C0"/>
          <w:sz w:val="24"/>
        </w:rPr>
      </w:pPr>
      <w:r w:rsidRPr="00311D68">
        <w:rPr>
          <w:rFonts w:ascii="Bookman Old Style" w:hAnsi="Bookman Old Style"/>
          <w:color w:val="0070C0"/>
          <w:sz w:val="24"/>
        </w:rPr>
        <w:t>Ambulantes em geral: 100%</w:t>
      </w:r>
    </w:p>
    <w:p w:rsidR="00AC69CC" w:rsidRPr="00311D68" w:rsidRDefault="00AC69CC" w:rsidP="00AC69CC">
      <w:pPr>
        <w:tabs>
          <w:tab w:val="left" w:pos="1701"/>
        </w:tabs>
        <w:rPr>
          <w:rFonts w:ascii="Bookman Old Style" w:hAnsi="Bookman Old Style"/>
          <w:b/>
          <w:bCs/>
          <w:strike/>
          <w:color w:val="0070C0"/>
          <w:sz w:val="24"/>
        </w:rPr>
      </w:pPr>
      <w:r w:rsidRPr="00311D68">
        <w:rPr>
          <w:rFonts w:ascii="Berlin Sans FB" w:hAnsi="Berlin Sans FB"/>
          <w:bCs/>
          <w:color w:val="0070C0"/>
          <w:sz w:val="24"/>
          <w:bdr w:val="single" w:sz="4" w:space="0" w:color="auto"/>
        </w:rPr>
        <w:t>Redação dada à letra “c” pela Lei 869.</w:t>
      </w:r>
    </w:p>
    <w:p w:rsidR="00AC69CC" w:rsidRPr="00AC69CC" w:rsidRDefault="00AC69CC" w:rsidP="00AC69CC">
      <w:pPr>
        <w:tabs>
          <w:tab w:val="left" w:pos="1701"/>
        </w:tabs>
        <w:rPr>
          <w:rFonts w:ascii="Bookman Old Style" w:hAnsi="Bookman Old Style"/>
          <w:b/>
          <w:bCs/>
          <w:strike/>
          <w:sz w:val="24"/>
        </w:rPr>
      </w:pPr>
    </w:p>
    <w:p w:rsidR="00D043E0" w:rsidRPr="00E30D76" w:rsidRDefault="00D043E0" w:rsidP="00D043E0">
      <w:pPr>
        <w:jc w:val="center"/>
        <w:rPr>
          <w:rFonts w:ascii="Bookman Old Style" w:hAnsi="Bookman Old Style"/>
          <w:b/>
          <w:bCs/>
          <w:strike/>
          <w:sz w:val="24"/>
        </w:rPr>
      </w:pPr>
      <w:r w:rsidRPr="00E30D76">
        <w:rPr>
          <w:rFonts w:ascii="Bookman Old Style" w:hAnsi="Bookman Old Style"/>
          <w:b/>
          <w:bCs/>
          <w:strike/>
          <w:sz w:val="24"/>
        </w:rPr>
        <w:t>TABELA V</w:t>
      </w:r>
    </w:p>
    <w:p w:rsidR="00D043E0" w:rsidRPr="00E30D76" w:rsidRDefault="00D043E0" w:rsidP="00D043E0">
      <w:pPr>
        <w:rPr>
          <w:rFonts w:ascii="Bookman Old Style" w:hAnsi="Bookman Old Style"/>
          <w:b/>
          <w:bCs/>
          <w:strike/>
          <w:sz w:val="24"/>
        </w:rPr>
      </w:pPr>
      <w:r w:rsidRPr="00E30D76">
        <w:rPr>
          <w:rFonts w:ascii="Bookman Old Style" w:hAnsi="Bookman Old Style"/>
          <w:b/>
          <w:bCs/>
          <w:strike/>
          <w:sz w:val="24"/>
        </w:rPr>
        <w:t>TAXAS DE SERVIÇOS DIVERSOS</w:t>
      </w:r>
    </w:p>
    <w:p w:rsidR="00D043E0" w:rsidRPr="00E30D76" w:rsidRDefault="00D043E0" w:rsidP="00D043E0">
      <w:pPr>
        <w:rPr>
          <w:rFonts w:ascii="Bookman Old Style" w:hAnsi="Bookman Old Style"/>
          <w:b/>
          <w:bCs/>
          <w:strike/>
          <w:sz w:val="24"/>
        </w:rPr>
      </w:pPr>
      <w:r w:rsidRPr="00E30D76">
        <w:rPr>
          <w:rFonts w:ascii="Bookman Old Style" w:hAnsi="Bookman Old Style"/>
          <w:b/>
          <w:bCs/>
          <w:strike/>
          <w:sz w:val="24"/>
        </w:rPr>
        <w:tab/>
      </w:r>
      <w:r w:rsidRPr="00E30D76">
        <w:rPr>
          <w:rFonts w:ascii="Bookman Old Style" w:hAnsi="Bookman Old Style"/>
          <w:b/>
          <w:bCs/>
          <w:strike/>
          <w:sz w:val="24"/>
        </w:rPr>
        <w:tab/>
        <w:t>PERCENTUAL SOBRE A UNIDADE PADRÃO MONETÁRIO – UPM</w:t>
      </w:r>
    </w:p>
    <w:p w:rsidR="00D043E0" w:rsidRPr="00E30D76" w:rsidRDefault="00D043E0" w:rsidP="00D043E0">
      <w:pPr>
        <w:pStyle w:val="PargrafodaLista"/>
        <w:numPr>
          <w:ilvl w:val="0"/>
          <w:numId w:val="74"/>
        </w:numPr>
        <w:ind w:left="1134" w:hanging="567"/>
        <w:rPr>
          <w:rFonts w:ascii="Bookman Old Style" w:hAnsi="Bookman Old Style"/>
          <w:b/>
          <w:bCs/>
          <w:strike/>
          <w:sz w:val="24"/>
        </w:rPr>
      </w:pPr>
      <w:r w:rsidRPr="00E30D76">
        <w:rPr>
          <w:rFonts w:ascii="Bookman Old Style" w:hAnsi="Bookman Old Style"/>
          <w:b/>
          <w:bCs/>
          <w:strike/>
          <w:sz w:val="24"/>
        </w:rPr>
        <w:t>EXPEDIENTE</w:t>
      </w:r>
    </w:p>
    <w:p w:rsidR="00D043E0" w:rsidRPr="00E30D76" w:rsidRDefault="00D043E0" w:rsidP="00D043E0">
      <w:pPr>
        <w:pStyle w:val="PargrafodaLista"/>
        <w:numPr>
          <w:ilvl w:val="0"/>
          <w:numId w:val="75"/>
        </w:numPr>
        <w:ind w:left="1701" w:hanging="567"/>
        <w:rPr>
          <w:rFonts w:ascii="Bookman Old Style" w:hAnsi="Bookman Old Style"/>
          <w:b/>
          <w:bCs/>
          <w:strike/>
          <w:sz w:val="24"/>
        </w:rPr>
      </w:pPr>
      <w:r w:rsidRPr="00E30D76">
        <w:rPr>
          <w:rFonts w:ascii="Bookman Old Style" w:hAnsi="Bookman Old Style"/>
          <w:bCs/>
          <w:strike/>
          <w:sz w:val="24"/>
        </w:rPr>
        <w:t>Requerimentos, petições, papéis e quaisquer outros documentos apresentados às repartições, por unidade</w:t>
      </w:r>
      <w:r w:rsidR="002E046D" w:rsidRPr="00E30D76">
        <w:rPr>
          <w:rFonts w:ascii="Bookman Old Style" w:hAnsi="Bookman Old Style"/>
          <w:bCs/>
          <w:strike/>
          <w:sz w:val="24"/>
        </w:rPr>
        <w:t xml:space="preserve">: </w:t>
      </w:r>
      <w:r w:rsidRPr="00E30D76">
        <w:rPr>
          <w:rFonts w:ascii="Bookman Old Style" w:hAnsi="Bookman Old Style"/>
          <w:bCs/>
          <w:strike/>
          <w:sz w:val="24"/>
        </w:rPr>
        <w:t>3,0%</w:t>
      </w:r>
    </w:p>
    <w:p w:rsidR="00D043E0" w:rsidRPr="00E30D76" w:rsidRDefault="00D043E0" w:rsidP="00D043E0">
      <w:pPr>
        <w:pStyle w:val="PargrafodaLista"/>
        <w:numPr>
          <w:ilvl w:val="0"/>
          <w:numId w:val="75"/>
        </w:numPr>
        <w:ind w:left="1701" w:hanging="567"/>
        <w:rPr>
          <w:rFonts w:ascii="Bookman Old Style" w:hAnsi="Bookman Old Style"/>
          <w:b/>
          <w:bCs/>
          <w:strike/>
          <w:sz w:val="24"/>
        </w:rPr>
      </w:pPr>
      <w:r w:rsidRPr="00E30D76">
        <w:rPr>
          <w:rFonts w:ascii="Bookman Old Style" w:hAnsi="Bookman Old Style"/>
          <w:bCs/>
          <w:strike/>
          <w:sz w:val="24"/>
        </w:rPr>
        <w:t>Contratos com o Município</w:t>
      </w:r>
    </w:p>
    <w:p w:rsidR="00D043E0" w:rsidRPr="00E30D76" w:rsidRDefault="00D043E0" w:rsidP="00D043E0">
      <w:pPr>
        <w:pStyle w:val="PargrafodaLista"/>
        <w:ind w:left="1701"/>
        <w:rPr>
          <w:rFonts w:ascii="Bookman Old Style" w:hAnsi="Bookman Old Style"/>
          <w:bCs/>
          <w:strike/>
          <w:sz w:val="24"/>
        </w:rPr>
      </w:pPr>
      <w:r w:rsidRPr="00E30D76">
        <w:rPr>
          <w:rFonts w:ascii="Bookman Old Style" w:hAnsi="Bookman Old Style"/>
          <w:b/>
          <w:bCs/>
          <w:strike/>
          <w:sz w:val="24"/>
        </w:rPr>
        <w:t xml:space="preserve">b.1. </w:t>
      </w:r>
      <w:r w:rsidRPr="00E30D76">
        <w:rPr>
          <w:rFonts w:ascii="Bookman Old Style" w:hAnsi="Bookman Old Style"/>
          <w:b/>
          <w:bCs/>
          <w:strike/>
          <w:sz w:val="24"/>
        </w:rPr>
        <w:tab/>
      </w:r>
      <w:r w:rsidRPr="00E30D76">
        <w:rPr>
          <w:rFonts w:ascii="Bookman Old Style" w:hAnsi="Bookman Old Style"/>
          <w:bCs/>
          <w:strike/>
          <w:sz w:val="24"/>
        </w:rPr>
        <w:t>concessão ou permissão par</w:t>
      </w:r>
      <w:r w:rsidR="002E046D" w:rsidRPr="00E30D76">
        <w:rPr>
          <w:rFonts w:ascii="Bookman Old Style" w:hAnsi="Bookman Old Style"/>
          <w:bCs/>
          <w:strike/>
          <w:sz w:val="24"/>
        </w:rPr>
        <w:t xml:space="preserve">a exploração de serviço público: </w:t>
      </w:r>
      <w:r w:rsidRPr="00E30D76">
        <w:rPr>
          <w:rFonts w:ascii="Bookman Old Style" w:hAnsi="Bookman Old Style"/>
          <w:bCs/>
          <w:strike/>
          <w:sz w:val="24"/>
        </w:rPr>
        <w:t>200,0%</w:t>
      </w:r>
    </w:p>
    <w:p w:rsidR="00D043E0" w:rsidRPr="00E30D76" w:rsidRDefault="00D043E0" w:rsidP="00D043E0">
      <w:pPr>
        <w:pStyle w:val="PargrafodaLista"/>
        <w:ind w:left="1701"/>
        <w:rPr>
          <w:rFonts w:ascii="Bookman Old Style" w:hAnsi="Bookman Old Style"/>
          <w:bCs/>
          <w:strike/>
          <w:sz w:val="24"/>
        </w:rPr>
      </w:pPr>
      <w:r w:rsidRPr="00E30D76">
        <w:rPr>
          <w:rFonts w:ascii="Bookman Old Style" w:hAnsi="Bookman Old Style"/>
          <w:b/>
          <w:bCs/>
          <w:strike/>
          <w:sz w:val="24"/>
        </w:rPr>
        <w:t>b.2.</w:t>
      </w:r>
      <w:r w:rsidRPr="00E30D76">
        <w:rPr>
          <w:rFonts w:ascii="Bookman Old Style" w:hAnsi="Bookman Old Style"/>
          <w:bCs/>
          <w:strike/>
          <w:sz w:val="24"/>
        </w:rPr>
        <w:tab/>
        <w:t>de prorrogação de pra</w:t>
      </w:r>
      <w:r w:rsidR="002E046D" w:rsidRPr="00E30D76">
        <w:rPr>
          <w:rFonts w:ascii="Bookman Old Style" w:hAnsi="Bookman Old Style"/>
          <w:bCs/>
          <w:strike/>
          <w:sz w:val="24"/>
        </w:rPr>
        <w:t xml:space="preserve">zo relacionado ao item anterior: </w:t>
      </w:r>
      <w:r w:rsidRPr="00E30D76">
        <w:rPr>
          <w:rFonts w:ascii="Bookman Old Style" w:hAnsi="Bookman Old Style"/>
          <w:bCs/>
          <w:strike/>
          <w:sz w:val="24"/>
        </w:rPr>
        <w:t>100,0%</w:t>
      </w:r>
    </w:p>
    <w:p w:rsidR="00D043E0" w:rsidRPr="00E30D76" w:rsidRDefault="00D043E0" w:rsidP="00D043E0">
      <w:pPr>
        <w:pStyle w:val="PargrafodaLista"/>
        <w:ind w:left="1701"/>
        <w:rPr>
          <w:rFonts w:ascii="Bookman Old Style" w:hAnsi="Bookman Old Style"/>
          <w:bCs/>
          <w:strike/>
          <w:sz w:val="24"/>
        </w:rPr>
      </w:pPr>
      <w:r w:rsidRPr="00E30D76">
        <w:rPr>
          <w:rFonts w:ascii="Bookman Old Style" w:hAnsi="Bookman Old Style"/>
          <w:b/>
          <w:bCs/>
          <w:strike/>
          <w:sz w:val="24"/>
        </w:rPr>
        <w:t>b.3.</w:t>
      </w:r>
      <w:r w:rsidRPr="00E30D76">
        <w:rPr>
          <w:rFonts w:ascii="Bookman Old Style" w:hAnsi="Bookman Old Style"/>
          <w:b/>
          <w:bCs/>
          <w:strike/>
          <w:sz w:val="24"/>
        </w:rPr>
        <w:tab/>
      </w:r>
      <w:r w:rsidRPr="00E30D76">
        <w:rPr>
          <w:rFonts w:ascii="Bookman Old Style" w:hAnsi="Bookman Old Style"/>
          <w:bCs/>
          <w:strike/>
          <w:sz w:val="24"/>
        </w:rPr>
        <w:t>de qualquer natureza</w:t>
      </w:r>
      <w:r w:rsidR="002E046D" w:rsidRPr="00E30D76">
        <w:rPr>
          <w:rFonts w:ascii="Bookman Old Style" w:hAnsi="Bookman Old Style"/>
          <w:bCs/>
          <w:strike/>
          <w:sz w:val="24"/>
        </w:rPr>
        <w:t xml:space="preserve">: </w:t>
      </w:r>
      <w:r w:rsidRPr="00E30D76">
        <w:rPr>
          <w:rFonts w:ascii="Bookman Old Style" w:hAnsi="Bookman Old Style"/>
          <w:bCs/>
          <w:strike/>
          <w:sz w:val="24"/>
        </w:rPr>
        <w:t>10,0%</w:t>
      </w:r>
    </w:p>
    <w:p w:rsidR="00D043E0" w:rsidRPr="00E30D76" w:rsidRDefault="00D043E0"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Certidões, por unidade</w:t>
      </w:r>
      <w:r w:rsidR="002E046D" w:rsidRPr="00E30D76">
        <w:rPr>
          <w:rFonts w:ascii="Bookman Old Style" w:hAnsi="Bookman Old Style"/>
          <w:bCs/>
          <w:strike/>
          <w:sz w:val="24"/>
        </w:rPr>
        <w:t xml:space="preserve">: </w:t>
      </w:r>
      <w:r w:rsidRPr="00E30D76">
        <w:rPr>
          <w:rFonts w:ascii="Bookman Old Style" w:hAnsi="Bookman Old Style"/>
          <w:bCs/>
          <w:strike/>
          <w:sz w:val="24"/>
        </w:rPr>
        <w:t>4,0%</w:t>
      </w:r>
    </w:p>
    <w:p w:rsidR="00D043E0" w:rsidRPr="00E30D76" w:rsidRDefault="00D043E0"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Atestados e declarações, por unidade</w:t>
      </w:r>
      <w:r w:rsidR="002E046D" w:rsidRPr="00E30D76">
        <w:rPr>
          <w:rFonts w:ascii="Bookman Old Style" w:hAnsi="Bookman Old Style"/>
          <w:bCs/>
          <w:strike/>
          <w:sz w:val="24"/>
        </w:rPr>
        <w:t xml:space="preserve">: </w:t>
      </w:r>
      <w:r w:rsidRPr="00E30D76">
        <w:rPr>
          <w:rFonts w:ascii="Bookman Old Style" w:hAnsi="Bookman Old Style"/>
          <w:bCs/>
          <w:strike/>
          <w:sz w:val="24"/>
        </w:rPr>
        <w:t>2,0%</w:t>
      </w:r>
    </w:p>
    <w:p w:rsidR="00D043E0"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Registros e anotações de qualquer natureza</w:t>
      </w:r>
      <w:r w:rsidR="002E046D" w:rsidRPr="00E30D76">
        <w:rPr>
          <w:rFonts w:ascii="Bookman Old Style" w:hAnsi="Bookman Old Style"/>
          <w:bCs/>
          <w:strike/>
          <w:sz w:val="24"/>
        </w:rPr>
        <w:t xml:space="preserve">: </w:t>
      </w:r>
      <w:r w:rsidRPr="00E30D76">
        <w:rPr>
          <w:rFonts w:ascii="Bookman Old Style" w:hAnsi="Bookman Old Style"/>
          <w:bCs/>
          <w:strike/>
          <w:sz w:val="24"/>
        </w:rPr>
        <w:t>15,0%</w:t>
      </w:r>
    </w:p>
    <w:p w:rsidR="006953B3"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Autenticação de plantas e documentos, por unidade</w:t>
      </w:r>
      <w:r w:rsidR="002E046D" w:rsidRPr="00E30D76">
        <w:rPr>
          <w:rFonts w:ascii="Bookman Old Style" w:hAnsi="Bookman Old Style"/>
          <w:bCs/>
          <w:strike/>
          <w:sz w:val="24"/>
        </w:rPr>
        <w:t xml:space="preserve">: </w:t>
      </w:r>
      <w:r w:rsidRPr="00E30D76">
        <w:rPr>
          <w:rFonts w:ascii="Bookman Old Style" w:hAnsi="Bookman Old Style"/>
          <w:bCs/>
          <w:strike/>
          <w:sz w:val="24"/>
        </w:rPr>
        <w:t>2,0%</w:t>
      </w:r>
    </w:p>
    <w:p w:rsidR="006953B3"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Buscas, por ano</w:t>
      </w:r>
      <w:r w:rsidR="002E046D" w:rsidRPr="00E30D76">
        <w:rPr>
          <w:rFonts w:ascii="Bookman Old Style" w:hAnsi="Bookman Old Style"/>
          <w:bCs/>
          <w:strike/>
          <w:sz w:val="24"/>
        </w:rPr>
        <w:t xml:space="preserve">: </w:t>
      </w:r>
      <w:r w:rsidRPr="00E30D76">
        <w:rPr>
          <w:rFonts w:ascii="Bookman Old Style" w:hAnsi="Bookman Old Style"/>
          <w:bCs/>
          <w:strike/>
          <w:sz w:val="24"/>
        </w:rPr>
        <w:t>3,0%</w:t>
      </w:r>
    </w:p>
    <w:p w:rsidR="006953B3"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Expedição de 2ª via de alvará de licença</w:t>
      </w:r>
      <w:r w:rsidR="002E046D" w:rsidRPr="00E30D76">
        <w:rPr>
          <w:rFonts w:ascii="Bookman Old Style" w:hAnsi="Bookman Old Style"/>
          <w:bCs/>
          <w:strike/>
          <w:sz w:val="24"/>
        </w:rPr>
        <w:t xml:space="preserve">: </w:t>
      </w:r>
      <w:r w:rsidRPr="00E30D76">
        <w:rPr>
          <w:rFonts w:ascii="Bookman Old Style" w:hAnsi="Bookman Old Style"/>
          <w:bCs/>
          <w:strike/>
          <w:sz w:val="24"/>
        </w:rPr>
        <w:t>10,0%</w:t>
      </w:r>
    </w:p>
    <w:p w:rsidR="006953B3"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Emissão de recibos e conhecimentos</w:t>
      </w:r>
      <w:r w:rsidR="002E046D" w:rsidRPr="00E30D76">
        <w:rPr>
          <w:rFonts w:ascii="Bookman Old Style" w:hAnsi="Bookman Old Style"/>
          <w:bCs/>
          <w:strike/>
          <w:sz w:val="24"/>
        </w:rPr>
        <w:t xml:space="preserve">: </w:t>
      </w:r>
      <w:r w:rsidRPr="00E30D76">
        <w:rPr>
          <w:rFonts w:ascii="Bookman Old Style" w:hAnsi="Bookman Old Style"/>
          <w:bCs/>
          <w:strike/>
          <w:sz w:val="24"/>
        </w:rPr>
        <w:t>2,0%</w:t>
      </w:r>
    </w:p>
    <w:p w:rsidR="006953B3" w:rsidRPr="00E30D76" w:rsidRDefault="006953B3" w:rsidP="006953B3">
      <w:pPr>
        <w:pStyle w:val="PargrafodaLista"/>
        <w:numPr>
          <w:ilvl w:val="0"/>
          <w:numId w:val="75"/>
        </w:numPr>
        <w:ind w:left="1701" w:hanging="567"/>
        <w:rPr>
          <w:rFonts w:ascii="Bookman Old Style" w:hAnsi="Bookman Old Style"/>
          <w:bCs/>
          <w:strike/>
          <w:sz w:val="24"/>
        </w:rPr>
      </w:pPr>
      <w:r w:rsidRPr="00E30D76">
        <w:rPr>
          <w:rFonts w:ascii="Bookman Old Style" w:hAnsi="Bookman Old Style"/>
          <w:bCs/>
          <w:strike/>
          <w:sz w:val="24"/>
        </w:rPr>
        <w:t>Averbação de escrituras</w:t>
      </w:r>
      <w:r w:rsidR="002E046D" w:rsidRPr="00E30D76">
        <w:rPr>
          <w:rFonts w:ascii="Bookman Old Style" w:hAnsi="Bookman Old Style"/>
          <w:bCs/>
          <w:strike/>
          <w:sz w:val="24"/>
        </w:rPr>
        <w:t xml:space="preserve">: </w:t>
      </w:r>
      <w:r w:rsidRPr="00E30D76">
        <w:rPr>
          <w:rFonts w:ascii="Bookman Old Style" w:hAnsi="Bookman Old Style"/>
          <w:bCs/>
          <w:strike/>
          <w:sz w:val="24"/>
        </w:rPr>
        <w:t>5,0%</w:t>
      </w:r>
    </w:p>
    <w:p w:rsidR="006953B3" w:rsidRPr="00E30D76" w:rsidRDefault="006953B3" w:rsidP="006953B3">
      <w:pPr>
        <w:pStyle w:val="PargrafodaLista"/>
        <w:numPr>
          <w:ilvl w:val="0"/>
          <w:numId w:val="74"/>
        </w:numPr>
        <w:ind w:left="1134" w:hanging="567"/>
        <w:rPr>
          <w:rFonts w:ascii="Bookman Old Style" w:hAnsi="Bookman Old Style"/>
          <w:b/>
          <w:bCs/>
          <w:strike/>
          <w:sz w:val="24"/>
        </w:rPr>
      </w:pPr>
      <w:r w:rsidRPr="00E30D76">
        <w:rPr>
          <w:rFonts w:ascii="Bookman Old Style" w:hAnsi="Bookman Old Style"/>
          <w:b/>
          <w:bCs/>
          <w:strike/>
          <w:sz w:val="24"/>
        </w:rPr>
        <w:t>DE NUMERAÇÃO DE PRÉDIOS</w:t>
      </w:r>
    </w:p>
    <w:p w:rsidR="008B65BE" w:rsidRPr="00E30D76" w:rsidRDefault="008B65BE" w:rsidP="008B65BE">
      <w:pPr>
        <w:pStyle w:val="PargrafodaLista"/>
        <w:ind w:left="567"/>
        <w:rPr>
          <w:rFonts w:ascii="Bookman Old Style" w:hAnsi="Bookman Old Style"/>
          <w:bCs/>
          <w:strike/>
          <w:sz w:val="24"/>
        </w:rPr>
      </w:pPr>
      <w:r w:rsidRPr="00E30D76">
        <w:rPr>
          <w:rFonts w:ascii="Bookman Old Style" w:hAnsi="Bookman Old Style"/>
          <w:bCs/>
          <w:strike/>
          <w:sz w:val="24"/>
        </w:rPr>
        <w:t>Por emplacamento</w:t>
      </w:r>
      <w:r w:rsidR="002E046D" w:rsidRPr="00E30D76">
        <w:rPr>
          <w:rFonts w:ascii="Bookman Old Style" w:hAnsi="Bookman Old Style"/>
          <w:bCs/>
          <w:strike/>
          <w:sz w:val="24"/>
        </w:rPr>
        <w:t>: 1</w:t>
      </w:r>
      <w:r w:rsidRPr="00E30D76">
        <w:rPr>
          <w:rFonts w:ascii="Bookman Old Style" w:hAnsi="Bookman Old Style"/>
          <w:bCs/>
          <w:strike/>
          <w:sz w:val="24"/>
        </w:rPr>
        <w:t>0,0%</w:t>
      </w:r>
    </w:p>
    <w:p w:rsidR="008B65BE" w:rsidRPr="00E30D76" w:rsidRDefault="008B65BE" w:rsidP="007D3E0C">
      <w:pPr>
        <w:pStyle w:val="PargrafodaLista"/>
        <w:numPr>
          <w:ilvl w:val="0"/>
          <w:numId w:val="76"/>
        </w:numPr>
        <w:ind w:left="1134" w:hanging="567"/>
        <w:rPr>
          <w:rFonts w:ascii="Bookman Old Style" w:hAnsi="Bookman Old Style"/>
          <w:b/>
          <w:bCs/>
          <w:strike/>
          <w:sz w:val="24"/>
        </w:rPr>
      </w:pPr>
      <w:r w:rsidRPr="00E30D76">
        <w:rPr>
          <w:rFonts w:ascii="Bookman Old Style" w:hAnsi="Bookman Old Style"/>
          <w:b/>
          <w:bCs/>
          <w:strike/>
          <w:sz w:val="24"/>
        </w:rPr>
        <w:lastRenderedPageBreak/>
        <w:t>DE APREENSÃO DE BENS SEMOVENTES</w:t>
      </w:r>
    </w:p>
    <w:p w:rsidR="008B65BE" w:rsidRPr="00E30D76" w:rsidRDefault="008B65BE" w:rsidP="007D3E0C">
      <w:pPr>
        <w:pStyle w:val="PargrafodaLista"/>
        <w:numPr>
          <w:ilvl w:val="0"/>
          <w:numId w:val="77"/>
        </w:numPr>
        <w:ind w:left="1701" w:hanging="708"/>
        <w:rPr>
          <w:rFonts w:ascii="Bookman Old Style" w:hAnsi="Bookman Old Style"/>
          <w:bCs/>
          <w:strike/>
          <w:sz w:val="24"/>
        </w:rPr>
      </w:pPr>
      <w:r w:rsidRPr="00E30D76">
        <w:rPr>
          <w:rFonts w:ascii="Bookman Old Style" w:hAnsi="Bookman Old Style"/>
          <w:bCs/>
          <w:strike/>
          <w:sz w:val="24"/>
        </w:rPr>
        <w:t>Apreensão, por espécie ou unidade</w:t>
      </w:r>
      <w:r w:rsidR="002E046D" w:rsidRPr="00E30D76">
        <w:rPr>
          <w:rFonts w:ascii="Bookman Old Style" w:hAnsi="Bookman Old Style"/>
          <w:bCs/>
          <w:strike/>
          <w:sz w:val="24"/>
        </w:rPr>
        <w:t xml:space="preserve">: </w:t>
      </w:r>
      <w:r w:rsidRPr="00E30D76">
        <w:rPr>
          <w:rFonts w:ascii="Bookman Old Style" w:hAnsi="Bookman Old Style"/>
          <w:bCs/>
          <w:strike/>
          <w:sz w:val="24"/>
        </w:rPr>
        <w:t>20,0%</w:t>
      </w:r>
    </w:p>
    <w:p w:rsidR="008B65BE" w:rsidRPr="00E30D76" w:rsidRDefault="008B65BE" w:rsidP="007D3E0C">
      <w:pPr>
        <w:pStyle w:val="PargrafodaLista"/>
        <w:numPr>
          <w:ilvl w:val="0"/>
          <w:numId w:val="77"/>
        </w:numPr>
        <w:ind w:left="1701" w:hanging="708"/>
        <w:rPr>
          <w:rFonts w:ascii="Bookman Old Style" w:hAnsi="Bookman Old Style"/>
          <w:bCs/>
          <w:strike/>
          <w:sz w:val="24"/>
        </w:rPr>
      </w:pPr>
      <w:r w:rsidRPr="00E30D76">
        <w:rPr>
          <w:rFonts w:ascii="Bookman Old Style" w:hAnsi="Bookman Old Style"/>
          <w:bCs/>
          <w:strike/>
          <w:sz w:val="24"/>
        </w:rPr>
        <w:t>Depósito, por dia ou fração</w:t>
      </w:r>
    </w:p>
    <w:p w:rsidR="008B65BE" w:rsidRPr="00E30D76" w:rsidRDefault="008B65BE" w:rsidP="008B65BE">
      <w:pPr>
        <w:pStyle w:val="PargrafodaLista"/>
        <w:ind w:left="1701"/>
        <w:rPr>
          <w:rFonts w:ascii="Bookman Old Style" w:hAnsi="Bookman Old Style"/>
          <w:bCs/>
          <w:strike/>
          <w:sz w:val="24"/>
        </w:rPr>
      </w:pPr>
      <w:r w:rsidRPr="00E30D76">
        <w:rPr>
          <w:rFonts w:ascii="Bookman Old Style" w:hAnsi="Bookman Old Style"/>
          <w:b/>
          <w:bCs/>
          <w:strike/>
          <w:sz w:val="24"/>
        </w:rPr>
        <w:t xml:space="preserve">b.1 – </w:t>
      </w:r>
      <w:r w:rsidRPr="00E30D76">
        <w:rPr>
          <w:rFonts w:ascii="Bookman Old Style" w:hAnsi="Bookman Old Style"/>
          <w:bCs/>
          <w:strike/>
          <w:sz w:val="24"/>
        </w:rPr>
        <w:t>de veículo, por unidade</w:t>
      </w:r>
      <w:r w:rsidR="002E046D" w:rsidRPr="00E30D76">
        <w:rPr>
          <w:rFonts w:ascii="Bookman Old Style" w:hAnsi="Bookman Old Style"/>
          <w:bCs/>
          <w:strike/>
          <w:sz w:val="24"/>
        </w:rPr>
        <w:t xml:space="preserve">: </w:t>
      </w:r>
      <w:r w:rsidRPr="00E30D76">
        <w:rPr>
          <w:rFonts w:ascii="Bookman Old Style" w:hAnsi="Bookman Old Style"/>
          <w:bCs/>
          <w:strike/>
          <w:sz w:val="24"/>
        </w:rPr>
        <w:t>10,0%</w:t>
      </w:r>
    </w:p>
    <w:p w:rsidR="008B65BE" w:rsidRPr="00E30D76" w:rsidRDefault="008B65BE" w:rsidP="008B65BE">
      <w:pPr>
        <w:pStyle w:val="PargrafodaLista"/>
        <w:ind w:left="1701"/>
        <w:rPr>
          <w:rFonts w:ascii="Bookman Old Style" w:hAnsi="Bookman Old Style"/>
          <w:bCs/>
          <w:strike/>
          <w:sz w:val="24"/>
        </w:rPr>
      </w:pPr>
      <w:r w:rsidRPr="00E30D76">
        <w:rPr>
          <w:rFonts w:ascii="Bookman Old Style" w:hAnsi="Bookman Old Style"/>
          <w:b/>
          <w:bCs/>
          <w:strike/>
          <w:sz w:val="24"/>
        </w:rPr>
        <w:t>b.2 –</w:t>
      </w:r>
      <w:r w:rsidRPr="00E30D76">
        <w:rPr>
          <w:rFonts w:ascii="Bookman Old Style" w:hAnsi="Bookman Old Style"/>
          <w:bCs/>
          <w:strike/>
          <w:sz w:val="24"/>
        </w:rPr>
        <w:t xml:space="preserve"> de animais, por cabeça</w:t>
      </w:r>
      <w:r w:rsidR="002E046D" w:rsidRPr="00E30D76">
        <w:rPr>
          <w:rFonts w:ascii="Bookman Old Style" w:hAnsi="Bookman Old Style"/>
          <w:bCs/>
          <w:strike/>
          <w:sz w:val="24"/>
        </w:rPr>
        <w:t xml:space="preserve">: </w:t>
      </w:r>
      <w:r w:rsidRPr="00E30D76">
        <w:rPr>
          <w:rFonts w:ascii="Bookman Old Style" w:hAnsi="Bookman Old Style"/>
          <w:bCs/>
          <w:strike/>
          <w:sz w:val="24"/>
        </w:rPr>
        <w:t>8,0%</w:t>
      </w:r>
    </w:p>
    <w:p w:rsidR="008B65BE" w:rsidRPr="00E30D76" w:rsidRDefault="008B65BE" w:rsidP="008B65BE">
      <w:pPr>
        <w:pStyle w:val="PargrafodaLista"/>
        <w:ind w:left="1701"/>
        <w:rPr>
          <w:rFonts w:ascii="Bookman Old Style" w:hAnsi="Bookman Old Style"/>
          <w:bCs/>
          <w:strike/>
          <w:sz w:val="24"/>
        </w:rPr>
      </w:pPr>
      <w:r w:rsidRPr="00E30D76">
        <w:rPr>
          <w:rFonts w:ascii="Bookman Old Style" w:hAnsi="Bookman Old Style"/>
          <w:b/>
          <w:bCs/>
          <w:strike/>
          <w:sz w:val="24"/>
        </w:rPr>
        <w:t xml:space="preserve">b.3 – </w:t>
      </w:r>
      <w:r w:rsidRPr="00E30D76">
        <w:rPr>
          <w:rFonts w:ascii="Bookman Old Style" w:hAnsi="Bookman Old Style"/>
          <w:bCs/>
          <w:strike/>
          <w:sz w:val="24"/>
        </w:rPr>
        <w:t>de mercadorias ou objetos, por espécie</w:t>
      </w:r>
      <w:r w:rsidR="002E046D" w:rsidRPr="00E30D76">
        <w:rPr>
          <w:rFonts w:ascii="Bookman Old Style" w:hAnsi="Bookman Old Style"/>
          <w:bCs/>
          <w:strike/>
          <w:sz w:val="24"/>
        </w:rPr>
        <w:t xml:space="preserve">: </w:t>
      </w:r>
      <w:r w:rsidRPr="00E30D76">
        <w:rPr>
          <w:rFonts w:ascii="Bookman Old Style" w:hAnsi="Bookman Old Style"/>
          <w:bCs/>
          <w:strike/>
          <w:sz w:val="24"/>
        </w:rPr>
        <w:t>8,0%</w:t>
      </w:r>
    </w:p>
    <w:p w:rsidR="008B65BE" w:rsidRPr="00E30D76" w:rsidRDefault="008B65BE" w:rsidP="007D3E0C">
      <w:pPr>
        <w:pStyle w:val="PargrafodaLista"/>
        <w:numPr>
          <w:ilvl w:val="0"/>
          <w:numId w:val="76"/>
        </w:numPr>
        <w:ind w:left="1134" w:hanging="567"/>
        <w:rPr>
          <w:rFonts w:ascii="Bookman Old Style" w:hAnsi="Bookman Old Style"/>
          <w:b/>
          <w:bCs/>
          <w:strike/>
          <w:sz w:val="24"/>
        </w:rPr>
      </w:pPr>
      <w:r w:rsidRPr="00E30D76">
        <w:rPr>
          <w:rFonts w:ascii="Bookman Old Style" w:hAnsi="Bookman Old Style"/>
          <w:b/>
          <w:bCs/>
          <w:strike/>
          <w:sz w:val="24"/>
        </w:rPr>
        <w:t>DE SERVIÇOS EM CEMITÉRIOS</w:t>
      </w:r>
    </w:p>
    <w:p w:rsidR="008B65BE" w:rsidRPr="00E30D76" w:rsidRDefault="008B65BE" w:rsidP="008B65BE">
      <w:pPr>
        <w:pStyle w:val="PargrafodaLista"/>
        <w:ind w:left="1134"/>
        <w:rPr>
          <w:rFonts w:ascii="Bookman Old Style" w:hAnsi="Bookman Old Style"/>
          <w:bCs/>
          <w:strike/>
          <w:sz w:val="24"/>
        </w:rPr>
      </w:pPr>
      <w:r w:rsidRPr="00E30D76">
        <w:rPr>
          <w:rFonts w:ascii="Bookman Old Style" w:hAnsi="Bookman Old Style"/>
          <w:bCs/>
          <w:strike/>
          <w:sz w:val="24"/>
        </w:rPr>
        <w:t>Serviços em cemitérios municipais</w:t>
      </w:r>
    </w:p>
    <w:p w:rsidR="008B65BE" w:rsidRPr="00E30D76" w:rsidRDefault="008B65BE" w:rsidP="007D3E0C">
      <w:pPr>
        <w:pStyle w:val="PargrafodaLista"/>
        <w:numPr>
          <w:ilvl w:val="0"/>
          <w:numId w:val="78"/>
        </w:numPr>
        <w:ind w:left="1701" w:hanging="567"/>
        <w:rPr>
          <w:rFonts w:ascii="Bookman Old Style" w:hAnsi="Bookman Old Style"/>
          <w:bCs/>
          <w:strike/>
          <w:sz w:val="24"/>
        </w:rPr>
      </w:pPr>
      <w:r w:rsidRPr="00E30D76">
        <w:rPr>
          <w:rFonts w:ascii="Bookman Old Style" w:hAnsi="Bookman Old Style"/>
          <w:bCs/>
          <w:strike/>
          <w:sz w:val="24"/>
        </w:rPr>
        <w:t>Inumação em carneira ou sepultura</w:t>
      </w:r>
      <w:r w:rsidR="00814D58" w:rsidRPr="00E30D76">
        <w:rPr>
          <w:rFonts w:ascii="Bookman Old Style" w:hAnsi="Bookman Old Style"/>
          <w:bCs/>
          <w:strike/>
          <w:sz w:val="24"/>
        </w:rPr>
        <w:t xml:space="preserve">: </w:t>
      </w:r>
      <w:r w:rsidRPr="00E30D76">
        <w:rPr>
          <w:rFonts w:ascii="Bookman Old Style" w:hAnsi="Bookman Old Style"/>
          <w:bCs/>
          <w:strike/>
          <w:sz w:val="24"/>
        </w:rPr>
        <w:t>10,0%</w:t>
      </w:r>
    </w:p>
    <w:p w:rsidR="008B65BE" w:rsidRPr="00E30D76" w:rsidRDefault="008B65BE" w:rsidP="007D3E0C">
      <w:pPr>
        <w:pStyle w:val="PargrafodaLista"/>
        <w:numPr>
          <w:ilvl w:val="0"/>
          <w:numId w:val="78"/>
        </w:numPr>
        <w:ind w:left="1701" w:hanging="567"/>
        <w:rPr>
          <w:rFonts w:ascii="Bookman Old Style" w:hAnsi="Bookman Old Style"/>
          <w:bCs/>
          <w:strike/>
          <w:sz w:val="24"/>
        </w:rPr>
      </w:pPr>
      <w:r w:rsidRPr="00E30D76">
        <w:rPr>
          <w:rFonts w:ascii="Bookman Old Style" w:hAnsi="Bookman Old Style"/>
          <w:bCs/>
          <w:strike/>
          <w:sz w:val="24"/>
        </w:rPr>
        <w:t>Exumação de restos mortais</w:t>
      </w:r>
      <w:r w:rsidR="00814D58" w:rsidRPr="00E30D76">
        <w:rPr>
          <w:rFonts w:ascii="Bookman Old Style" w:hAnsi="Bookman Old Style"/>
          <w:bCs/>
          <w:strike/>
          <w:sz w:val="24"/>
        </w:rPr>
        <w:t xml:space="preserve">: </w:t>
      </w:r>
      <w:r w:rsidRPr="00E30D76">
        <w:rPr>
          <w:rFonts w:ascii="Bookman Old Style" w:hAnsi="Bookman Old Style"/>
          <w:bCs/>
          <w:strike/>
          <w:sz w:val="24"/>
        </w:rPr>
        <w:t>20,0%</w:t>
      </w:r>
    </w:p>
    <w:p w:rsidR="008B65BE" w:rsidRPr="00E30D76" w:rsidRDefault="008B65BE" w:rsidP="007D3E0C">
      <w:pPr>
        <w:pStyle w:val="PargrafodaLista"/>
        <w:numPr>
          <w:ilvl w:val="0"/>
          <w:numId w:val="78"/>
        </w:numPr>
        <w:ind w:left="1701" w:hanging="567"/>
        <w:rPr>
          <w:rFonts w:ascii="Bookman Old Style" w:hAnsi="Bookman Old Style"/>
          <w:bCs/>
          <w:strike/>
          <w:sz w:val="24"/>
        </w:rPr>
      </w:pPr>
      <w:r w:rsidRPr="00E30D76">
        <w:rPr>
          <w:rFonts w:ascii="Bookman Old Style" w:hAnsi="Bookman Old Style"/>
          <w:bCs/>
          <w:strike/>
          <w:sz w:val="24"/>
        </w:rPr>
        <w:t>Conservação anual (capinas, limpezas e outros)</w:t>
      </w:r>
      <w:r w:rsidR="00814D58" w:rsidRPr="00E30D76">
        <w:rPr>
          <w:rFonts w:ascii="Bookman Old Style" w:hAnsi="Bookman Old Style"/>
          <w:bCs/>
          <w:strike/>
          <w:sz w:val="24"/>
        </w:rPr>
        <w:t xml:space="preserve">: </w:t>
      </w:r>
      <w:r w:rsidRPr="00E30D76">
        <w:rPr>
          <w:rFonts w:ascii="Bookman Old Style" w:hAnsi="Bookman Old Style"/>
          <w:bCs/>
          <w:strike/>
          <w:sz w:val="24"/>
        </w:rPr>
        <w:t>5,0%</w:t>
      </w:r>
    </w:p>
    <w:p w:rsidR="007C3854" w:rsidRDefault="007C3854" w:rsidP="007C3854">
      <w:pPr>
        <w:jc w:val="center"/>
        <w:rPr>
          <w:rFonts w:ascii="Bookman Old Style" w:hAnsi="Bookman Old Style"/>
          <w:b/>
          <w:bCs/>
          <w:sz w:val="24"/>
        </w:rPr>
      </w:pPr>
    </w:p>
    <w:p w:rsidR="007C3854" w:rsidRPr="00311D68" w:rsidRDefault="007C3854" w:rsidP="007C3854">
      <w:pPr>
        <w:jc w:val="center"/>
        <w:rPr>
          <w:rFonts w:ascii="Bookman Old Style" w:hAnsi="Bookman Old Style"/>
          <w:b/>
          <w:bCs/>
          <w:color w:val="0070C0"/>
          <w:sz w:val="24"/>
        </w:rPr>
      </w:pPr>
      <w:r w:rsidRPr="00311D68">
        <w:rPr>
          <w:rFonts w:ascii="Bookman Old Style" w:hAnsi="Bookman Old Style"/>
          <w:b/>
          <w:bCs/>
          <w:color w:val="0070C0"/>
          <w:sz w:val="24"/>
        </w:rPr>
        <w:t>TABELA V</w:t>
      </w:r>
    </w:p>
    <w:p w:rsidR="007C3854" w:rsidRPr="00311D68" w:rsidRDefault="007C3854" w:rsidP="007C3854">
      <w:pPr>
        <w:rPr>
          <w:rFonts w:ascii="Bookman Old Style" w:hAnsi="Bookman Old Style"/>
          <w:b/>
          <w:bCs/>
          <w:color w:val="0070C0"/>
          <w:sz w:val="24"/>
        </w:rPr>
      </w:pPr>
      <w:r w:rsidRPr="00311D68">
        <w:rPr>
          <w:rFonts w:ascii="Bookman Old Style" w:hAnsi="Bookman Old Style"/>
          <w:b/>
          <w:bCs/>
          <w:color w:val="0070C0"/>
          <w:sz w:val="24"/>
        </w:rPr>
        <w:t>TAXAS DE SERVIÇOS DIVERSOS</w:t>
      </w:r>
    </w:p>
    <w:p w:rsidR="007C3854" w:rsidRPr="00311D68" w:rsidRDefault="007C3854" w:rsidP="007C3854">
      <w:pPr>
        <w:rPr>
          <w:rFonts w:ascii="Bookman Old Style" w:hAnsi="Bookman Old Style"/>
          <w:b/>
          <w:bCs/>
          <w:color w:val="0070C0"/>
          <w:sz w:val="24"/>
        </w:rPr>
      </w:pPr>
      <w:r w:rsidRPr="00311D68">
        <w:rPr>
          <w:rFonts w:ascii="Bookman Old Style" w:hAnsi="Bookman Old Style"/>
          <w:b/>
          <w:bCs/>
          <w:color w:val="0070C0"/>
          <w:sz w:val="24"/>
        </w:rPr>
        <w:tab/>
      </w:r>
      <w:r w:rsidRPr="00311D68">
        <w:rPr>
          <w:rFonts w:ascii="Bookman Old Style" w:hAnsi="Bookman Old Style"/>
          <w:b/>
          <w:bCs/>
          <w:color w:val="0070C0"/>
          <w:sz w:val="24"/>
        </w:rPr>
        <w:tab/>
        <w:t>PERCENTUAL SOBRE A UNIDADE PADRÃO MONETÁRIO – UPM</w:t>
      </w:r>
    </w:p>
    <w:p w:rsidR="007C3854" w:rsidRPr="00311D68" w:rsidRDefault="007C3854" w:rsidP="00EC5043">
      <w:pPr>
        <w:pStyle w:val="PargrafodaLista"/>
        <w:numPr>
          <w:ilvl w:val="0"/>
          <w:numId w:val="103"/>
        </w:numPr>
        <w:ind w:left="1134" w:hanging="567"/>
        <w:rPr>
          <w:rFonts w:ascii="Bookman Old Style" w:hAnsi="Bookman Old Style"/>
          <w:b/>
          <w:bCs/>
          <w:color w:val="0070C0"/>
          <w:sz w:val="24"/>
        </w:rPr>
      </w:pPr>
      <w:r w:rsidRPr="00311D68">
        <w:rPr>
          <w:rFonts w:ascii="Bookman Old Style" w:hAnsi="Bookman Old Style"/>
          <w:b/>
          <w:bCs/>
          <w:color w:val="0070C0"/>
          <w:sz w:val="24"/>
        </w:rPr>
        <w:t>EXPEDIENTE</w:t>
      </w:r>
    </w:p>
    <w:p w:rsidR="007C3854" w:rsidRPr="00311D68" w:rsidRDefault="007C3854" w:rsidP="00EC5043">
      <w:pPr>
        <w:pStyle w:val="PargrafodaLista"/>
        <w:numPr>
          <w:ilvl w:val="0"/>
          <w:numId w:val="97"/>
        </w:numPr>
        <w:tabs>
          <w:tab w:val="left" w:pos="1701"/>
        </w:tabs>
        <w:ind w:left="851" w:firstLine="283"/>
        <w:rPr>
          <w:rFonts w:ascii="Bookman Old Style" w:hAnsi="Bookman Old Style"/>
          <w:b/>
          <w:bCs/>
          <w:color w:val="0070C0"/>
          <w:sz w:val="24"/>
        </w:rPr>
      </w:pPr>
      <w:r w:rsidRPr="00311D68">
        <w:rPr>
          <w:rFonts w:ascii="Bookman Old Style" w:hAnsi="Bookman Old Style"/>
          <w:bCs/>
          <w:color w:val="0070C0"/>
          <w:sz w:val="24"/>
        </w:rPr>
        <w:t>Requerimentos, petições, papéis e quaisquer outros documentos apresentados às repartições, por unidade: 10%</w:t>
      </w:r>
    </w:p>
    <w:p w:rsidR="007C3854" w:rsidRPr="00311D68" w:rsidRDefault="007C3854" w:rsidP="00EC5043">
      <w:pPr>
        <w:pStyle w:val="PargrafodaLista"/>
        <w:numPr>
          <w:ilvl w:val="0"/>
          <w:numId w:val="97"/>
        </w:numPr>
        <w:ind w:left="1701" w:hanging="567"/>
        <w:rPr>
          <w:rFonts w:ascii="Bookman Old Style" w:hAnsi="Bookman Old Style"/>
          <w:b/>
          <w:bCs/>
          <w:color w:val="0070C0"/>
          <w:sz w:val="24"/>
        </w:rPr>
      </w:pPr>
      <w:r w:rsidRPr="00311D68">
        <w:rPr>
          <w:rFonts w:ascii="Bookman Old Style" w:hAnsi="Bookman Old Style"/>
          <w:bCs/>
          <w:color w:val="0070C0"/>
          <w:sz w:val="24"/>
        </w:rPr>
        <w:t>Contratos com o Município</w:t>
      </w:r>
    </w:p>
    <w:p w:rsidR="007C3854" w:rsidRPr="00311D68" w:rsidRDefault="007C3854" w:rsidP="007C3854">
      <w:pPr>
        <w:pStyle w:val="PargrafodaLista"/>
        <w:ind w:left="1701"/>
        <w:rPr>
          <w:rFonts w:ascii="Bookman Old Style" w:hAnsi="Bookman Old Style"/>
          <w:bCs/>
          <w:color w:val="0070C0"/>
          <w:sz w:val="24"/>
        </w:rPr>
      </w:pPr>
      <w:r w:rsidRPr="00311D68">
        <w:rPr>
          <w:rFonts w:ascii="Bookman Old Style" w:hAnsi="Bookman Old Style"/>
          <w:b/>
          <w:bCs/>
          <w:color w:val="0070C0"/>
          <w:sz w:val="24"/>
        </w:rPr>
        <w:t xml:space="preserve">b.1. </w:t>
      </w:r>
      <w:r w:rsidRPr="00311D68">
        <w:rPr>
          <w:rFonts w:ascii="Bookman Old Style" w:hAnsi="Bookman Old Style"/>
          <w:b/>
          <w:bCs/>
          <w:color w:val="0070C0"/>
          <w:sz w:val="24"/>
        </w:rPr>
        <w:tab/>
      </w:r>
      <w:r w:rsidRPr="00311D68">
        <w:rPr>
          <w:rFonts w:ascii="Bookman Old Style" w:hAnsi="Bookman Old Style"/>
          <w:bCs/>
          <w:color w:val="0070C0"/>
          <w:sz w:val="24"/>
        </w:rPr>
        <w:t>concessão ou permissão para exploração de serviço público: 200%</w:t>
      </w:r>
    </w:p>
    <w:p w:rsidR="007C3854" w:rsidRPr="00311D68" w:rsidRDefault="007C3854" w:rsidP="007C3854">
      <w:pPr>
        <w:pStyle w:val="PargrafodaLista"/>
        <w:ind w:left="1701"/>
        <w:rPr>
          <w:rFonts w:ascii="Bookman Old Style" w:hAnsi="Bookman Old Style"/>
          <w:bCs/>
          <w:color w:val="0070C0"/>
          <w:sz w:val="24"/>
        </w:rPr>
      </w:pPr>
      <w:r w:rsidRPr="00311D68">
        <w:rPr>
          <w:rFonts w:ascii="Bookman Old Style" w:hAnsi="Bookman Old Style"/>
          <w:b/>
          <w:bCs/>
          <w:color w:val="0070C0"/>
          <w:sz w:val="24"/>
        </w:rPr>
        <w:t>b.2.</w:t>
      </w:r>
      <w:r w:rsidRPr="00311D68">
        <w:rPr>
          <w:rFonts w:ascii="Bookman Old Style" w:hAnsi="Bookman Old Style"/>
          <w:bCs/>
          <w:color w:val="0070C0"/>
          <w:sz w:val="24"/>
        </w:rPr>
        <w:tab/>
        <w:t>de prorrogação de prazo relacionado ao item anterior: 100%</w:t>
      </w:r>
    </w:p>
    <w:p w:rsidR="007C3854" w:rsidRPr="00311D68" w:rsidRDefault="007C3854" w:rsidP="007C3854">
      <w:pPr>
        <w:pStyle w:val="PargrafodaLista"/>
        <w:ind w:left="1701"/>
        <w:rPr>
          <w:rFonts w:ascii="Bookman Old Style" w:hAnsi="Bookman Old Style"/>
          <w:bCs/>
          <w:color w:val="0070C0"/>
          <w:sz w:val="24"/>
        </w:rPr>
      </w:pPr>
      <w:r w:rsidRPr="00311D68">
        <w:rPr>
          <w:rFonts w:ascii="Bookman Old Style" w:hAnsi="Bookman Old Style"/>
          <w:b/>
          <w:bCs/>
          <w:color w:val="0070C0"/>
          <w:sz w:val="24"/>
        </w:rPr>
        <w:t>b.3.</w:t>
      </w:r>
      <w:r w:rsidRPr="00311D68">
        <w:rPr>
          <w:rFonts w:ascii="Bookman Old Style" w:hAnsi="Bookman Old Style"/>
          <w:b/>
          <w:bCs/>
          <w:color w:val="0070C0"/>
          <w:sz w:val="24"/>
        </w:rPr>
        <w:tab/>
      </w:r>
      <w:r w:rsidRPr="00311D68">
        <w:rPr>
          <w:rFonts w:ascii="Bookman Old Style" w:hAnsi="Bookman Old Style"/>
          <w:bCs/>
          <w:color w:val="0070C0"/>
          <w:sz w:val="24"/>
        </w:rPr>
        <w:t>de qualquer natureza: 10%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Certidões, por unidade: 20%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Atestados e declarações, por unidade: 10%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Registros e anotações de qualquer natureza: 15%</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Autenticação de plantas e documentos, por unidade: 10%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Buscas, por ano: 50%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Expedição de 2</w:t>
      </w:r>
      <w:r w:rsidRPr="00311D68">
        <w:rPr>
          <w:rFonts w:ascii="Bookman Old Style" w:hAnsi="Bookman Old Style"/>
          <w:bCs/>
          <w:strike/>
          <w:color w:val="0070C0"/>
          <w:sz w:val="24"/>
        </w:rPr>
        <w:t>ª</w:t>
      </w:r>
      <w:r w:rsidRPr="00311D68">
        <w:rPr>
          <w:rFonts w:ascii="Bookman Old Style" w:hAnsi="Bookman Old Style"/>
          <w:bCs/>
          <w:color w:val="0070C0"/>
          <w:sz w:val="24"/>
        </w:rPr>
        <w:t xml:space="preserve"> via de alvará de licença: 20%</w:t>
      </w:r>
    </w:p>
    <w:p w:rsidR="007C3854"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Emissão de recibos e conhecimentos: 5%</w:t>
      </w:r>
    </w:p>
    <w:p w:rsidR="00F33435" w:rsidRPr="00311D68" w:rsidRDefault="007C3854" w:rsidP="00EC5043">
      <w:pPr>
        <w:pStyle w:val="PargrafodaLista"/>
        <w:numPr>
          <w:ilvl w:val="0"/>
          <w:numId w:val="97"/>
        </w:numPr>
        <w:ind w:left="1701" w:hanging="567"/>
        <w:rPr>
          <w:rFonts w:ascii="Bookman Old Style" w:hAnsi="Bookman Old Style"/>
          <w:bCs/>
          <w:color w:val="0070C0"/>
          <w:sz w:val="24"/>
        </w:rPr>
      </w:pPr>
      <w:r w:rsidRPr="00311D68">
        <w:rPr>
          <w:rFonts w:ascii="Bookman Old Style" w:hAnsi="Bookman Old Style"/>
          <w:bCs/>
          <w:color w:val="0070C0"/>
          <w:sz w:val="24"/>
        </w:rPr>
        <w:t>Averbação de escrituras: 5%</w:t>
      </w:r>
    </w:p>
    <w:p w:rsidR="00877D56" w:rsidRPr="00311D68" w:rsidRDefault="00877D56" w:rsidP="00877D56">
      <w:pPr>
        <w:rPr>
          <w:rFonts w:ascii="Bookman Old Style" w:hAnsi="Bookman Old Style"/>
          <w:bCs/>
          <w:color w:val="0070C0"/>
          <w:sz w:val="24"/>
        </w:rPr>
      </w:pPr>
      <w:r w:rsidRPr="00311D68">
        <w:rPr>
          <w:rFonts w:ascii="Berlin Sans FB" w:hAnsi="Berlin Sans FB"/>
          <w:bCs/>
          <w:color w:val="0070C0"/>
          <w:sz w:val="24"/>
          <w:bdr w:val="single" w:sz="4" w:space="0" w:color="auto"/>
        </w:rPr>
        <w:t>Redação dada à letra “c” pela Lei 1111.</w:t>
      </w:r>
    </w:p>
    <w:p w:rsidR="007C3854" w:rsidRPr="007C3854" w:rsidRDefault="007C3854" w:rsidP="007C3854">
      <w:pPr>
        <w:rPr>
          <w:rFonts w:ascii="Bookman Old Style" w:hAnsi="Bookman Old Style"/>
          <w:bCs/>
          <w:color w:val="1F497D" w:themeColor="text2"/>
          <w:sz w:val="24"/>
        </w:rPr>
      </w:pPr>
    </w:p>
    <w:p w:rsidR="007C3854" w:rsidRDefault="007C3854" w:rsidP="0045311E">
      <w:pPr>
        <w:pStyle w:val="PargrafodaLista"/>
        <w:jc w:val="center"/>
        <w:rPr>
          <w:rFonts w:ascii="Bookman Old Style" w:hAnsi="Bookman Old Style"/>
          <w:b/>
          <w:bCs/>
          <w:sz w:val="24"/>
        </w:rPr>
      </w:pPr>
    </w:p>
    <w:p w:rsidR="0045311E" w:rsidRPr="00FF6207" w:rsidRDefault="0045311E" w:rsidP="0045311E">
      <w:pPr>
        <w:pStyle w:val="PargrafodaLista"/>
        <w:jc w:val="center"/>
        <w:rPr>
          <w:rFonts w:ascii="Bookman Old Style" w:hAnsi="Bookman Old Style"/>
          <w:b/>
          <w:bCs/>
          <w:strike/>
          <w:sz w:val="24"/>
        </w:rPr>
      </w:pPr>
      <w:r w:rsidRPr="00FF6207">
        <w:rPr>
          <w:rFonts w:ascii="Bookman Old Style" w:hAnsi="Bookman Old Style"/>
          <w:b/>
          <w:bCs/>
          <w:strike/>
          <w:sz w:val="24"/>
        </w:rPr>
        <w:t>TABELA VI</w:t>
      </w:r>
    </w:p>
    <w:p w:rsidR="00633680" w:rsidRPr="00FF6207" w:rsidRDefault="00633680" w:rsidP="00633680">
      <w:pPr>
        <w:rPr>
          <w:rFonts w:ascii="Bookman Old Style" w:hAnsi="Bookman Old Style"/>
          <w:b/>
          <w:bCs/>
          <w:strike/>
          <w:sz w:val="24"/>
        </w:rPr>
      </w:pPr>
      <w:r w:rsidRPr="00FF6207">
        <w:rPr>
          <w:rFonts w:ascii="Bookman Old Style" w:hAnsi="Bookman Old Style"/>
          <w:b/>
          <w:bCs/>
          <w:strike/>
          <w:sz w:val="24"/>
        </w:rPr>
        <w:t>TAXAS DE SERVIÇOS URBANOS</w:t>
      </w:r>
    </w:p>
    <w:p w:rsidR="00B91290" w:rsidRPr="00FF6207" w:rsidRDefault="00B91290" w:rsidP="00633680">
      <w:pPr>
        <w:rPr>
          <w:rFonts w:ascii="Bookman Old Style" w:hAnsi="Bookman Old Style"/>
          <w:b/>
          <w:bCs/>
          <w:strike/>
          <w:sz w:val="24"/>
        </w:rPr>
      </w:pPr>
      <w:r w:rsidRPr="00FF6207">
        <w:rPr>
          <w:rFonts w:ascii="Bookman Old Style" w:hAnsi="Bookman Old Style"/>
          <w:b/>
          <w:bCs/>
          <w:strike/>
          <w:sz w:val="24"/>
        </w:rPr>
        <w:tab/>
      </w:r>
      <w:r w:rsidRPr="00FF6207">
        <w:rPr>
          <w:rFonts w:ascii="Bookman Old Style" w:hAnsi="Bookman Old Style"/>
          <w:b/>
          <w:bCs/>
          <w:strike/>
          <w:sz w:val="24"/>
        </w:rPr>
        <w:tab/>
        <w:t>PERCENTUAL SOBRE A UNIDADE PADRÃO MONETÁRIO – UPM</w:t>
      </w:r>
    </w:p>
    <w:p w:rsidR="00B91290" w:rsidRPr="00FF6207" w:rsidRDefault="00B91290" w:rsidP="007D3E0C">
      <w:pPr>
        <w:pStyle w:val="PargrafodaLista"/>
        <w:numPr>
          <w:ilvl w:val="0"/>
          <w:numId w:val="79"/>
        </w:numPr>
        <w:ind w:left="1134" w:hanging="567"/>
        <w:rPr>
          <w:rFonts w:ascii="Bookman Old Style" w:hAnsi="Bookman Old Style"/>
          <w:b/>
          <w:bCs/>
          <w:strike/>
          <w:sz w:val="24"/>
        </w:rPr>
      </w:pPr>
      <w:r w:rsidRPr="00FF6207">
        <w:rPr>
          <w:rFonts w:ascii="Bookman Old Style" w:hAnsi="Bookman Old Style"/>
          <w:b/>
          <w:bCs/>
          <w:strike/>
          <w:sz w:val="24"/>
        </w:rPr>
        <w:t>COLETA DE LIXO</w:t>
      </w:r>
    </w:p>
    <w:p w:rsidR="00B91290" w:rsidRPr="00FF6207" w:rsidRDefault="00B91290" w:rsidP="007D3E0C">
      <w:pPr>
        <w:pStyle w:val="PargrafodaLista"/>
        <w:numPr>
          <w:ilvl w:val="0"/>
          <w:numId w:val="80"/>
        </w:numPr>
        <w:ind w:left="1701" w:hanging="567"/>
        <w:rPr>
          <w:rFonts w:ascii="Bookman Old Style" w:hAnsi="Bookman Old Style"/>
          <w:b/>
          <w:bCs/>
          <w:strike/>
          <w:sz w:val="24"/>
        </w:rPr>
      </w:pPr>
      <w:r w:rsidRPr="00FF6207">
        <w:rPr>
          <w:rFonts w:ascii="Bookman Old Style" w:hAnsi="Bookman Old Style"/>
          <w:bCs/>
          <w:strike/>
          <w:sz w:val="24"/>
        </w:rPr>
        <w:t>Residencial ao ano</w:t>
      </w:r>
      <w:r w:rsidR="00814D58" w:rsidRPr="00FF6207">
        <w:rPr>
          <w:rFonts w:ascii="Bookman Old Style" w:hAnsi="Bookman Old Style"/>
          <w:bCs/>
          <w:strike/>
          <w:sz w:val="24"/>
        </w:rPr>
        <w:t xml:space="preserve">: </w:t>
      </w:r>
      <w:r w:rsidRPr="00FF6207">
        <w:rPr>
          <w:rFonts w:ascii="Bookman Old Style" w:hAnsi="Bookman Old Style"/>
          <w:bCs/>
          <w:strike/>
          <w:sz w:val="24"/>
        </w:rPr>
        <w:t>2,0%</w:t>
      </w:r>
    </w:p>
    <w:p w:rsidR="00B91290" w:rsidRPr="00FF6207" w:rsidRDefault="00B91290" w:rsidP="007D3E0C">
      <w:pPr>
        <w:pStyle w:val="PargrafodaLista"/>
        <w:numPr>
          <w:ilvl w:val="0"/>
          <w:numId w:val="80"/>
        </w:numPr>
        <w:ind w:left="1701" w:hanging="567"/>
        <w:rPr>
          <w:rFonts w:ascii="Bookman Old Style" w:hAnsi="Bookman Old Style"/>
          <w:b/>
          <w:bCs/>
          <w:strike/>
          <w:sz w:val="24"/>
        </w:rPr>
      </w:pPr>
      <w:r w:rsidRPr="00FF6207">
        <w:rPr>
          <w:rFonts w:ascii="Bookman Old Style" w:hAnsi="Bookman Old Style"/>
          <w:bCs/>
          <w:strike/>
          <w:sz w:val="24"/>
        </w:rPr>
        <w:t>Comercial, ao ano</w:t>
      </w:r>
      <w:r w:rsidR="00814D58" w:rsidRPr="00FF6207">
        <w:rPr>
          <w:rFonts w:ascii="Bookman Old Style" w:hAnsi="Bookman Old Style"/>
          <w:bCs/>
          <w:strike/>
          <w:sz w:val="24"/>
        </w:rPr>
        <w:t xml:space="preserve">: </w:t>
      </w:r>
      <w:r w:rsidRPr="00FF6207">
        <w:rPr>
          <w:rFonts w:ascii="Bookman Old Style" w:hAnsi="Bookman Old Style"/>
          <w:bCs/>
          <w:strike/>
          <w:sz w:val="24"/>
        </w:rPr>
        <w:t>3,0%</w:t>
      </w:r>
    </w:p>
    <w:p w:rsidR="00B91290" w:rsidRPr="00FF6207" w:rsidRDefault="00B91290" w:rsidP="007D3E0C">
      <w:pPr>
        <w:pStyle w:val="PargrafodaLista"/>
        <w:numPr>
          <w:ilvl w:val="0"/>
          <w:numId w:val="80"/>
        </w:numPr>
        <w:ind w:left="1701" w:hanging="567"/>
        <w:rPr>
          <w:rFonts w:ascii="Bookman Old Style" w:hAnsi="Bookman Old Style"/>
          <w:b/>
          <w:bCs/>
          <w:strike/>
          <w:sz w:val="24"/>
        </w:rPr>
      </w:pPr>
      <w:r w:rsidRPr="00FF6207">
        <w:rPr>
          <w:rFonts w:ascii="Bookman Old Style" w:hAnsi="Bookman Old Style"/>
          <w:bCs/>
          <w:strike/>
          <w:sz w:val="24"/>
        </w:rPr>
        <w:t>Industrial, ao ano</w:t>
      </w:r>
      <w:r w:rsidR="00814D58" w:rsidRPr="00FF6207">
        <w:rPr>
          <w:rFonts w:ascii="Bookman Old Style" w:hAnsi="Bookman Old Style"/>
          <w:bCs/>
          <w:strike/>
          <w:sz w:val="24"/>
        </w:rPr>
        <w:t xml:space="preserve">: </w:t>
      </w:r>
      <w:r w:rsidRPr="00FF6207">
        <w:rPr>
          <w:rFonts w:ascii="Bookman Old Style" w:hAnsi="Bookman Old Style"/>
          <w:bCs/>
          <w:strike/>
          <w:sz w:val="24"/>
        </w:rPr>
        <w:t>3,0%</w:t>
      </w:r>
    </w:p>
    <w:p w:rsidR="00B91290" w:rsidRPr="00FF6207" w:rsidRDefault="00B91290" w:rsidP="007D3E0C">
      <w:pPr>
        <w:pStyle w:val="PargrafodaLista"/>
        <w:numPr>
          <w:ilvl w:val="0"/>
          <w:numId w:val="80"/>
        </w:numPr>
        <w:ind w:left="1701" w:hanging="567"/>
        <w:rPr>
          <w:rFonts w:ascii="Bookman Old Style" w:hAnsi="Bookman Old Style"/>
          <w:b/>
          <w:bCs/>
          <w:strike/>
          <w:sz w:val="24"/>
        </w:rPr>
      </w:pPr>
      <w:r w:rsidRPr="00FF6207">
        <w:rPr>
          <w:rFonts w:ascii="Bookman Old Style" w:hAnsi="Bookman Old Style"/>
          <w:bCs/>
          <w:strike/>
          <w:sz w:val="24"/>
        </w:rPr>
        <w:t>Ocupação mista</w:t>
      </w:r>
      <w:r w:rsidR="00814D58" w:rsidRPr="00FF6207">
        <w:rPr>
          <w:rFonts w:ascii="Bookman Old Style" w:hAnsi="Bookman Old Style"/>
          <w:bCs/>
          <w:strike/>
          <w:sz w:val="24"/>
        </w:rPr>
        <w:t xml:space="preserve">: </w:t>
      </w:r>
      <w:r w:rsidRPr="00FF6207">
        <w:rPr>
          <w:rFonts w:ascii="Bookman Old Style" w:hAnsi="Bookman Old Style"/>
          <w:bCs/>
          <w:strike/>
          <w:sz w:val="24"/>
        </w:rPr>
        <w:t>4,0%</w:t>
      </w:r>
    </w:p>
    <w:p w:rsidR="00AC69CC" w:rsidRPr="00FF6207" w:rsidRDefault="00AC69CC" w:rsidP="00EC5043">
      <w:pPr>
        <w:pStyle w:val="PargrafodaLista"/>
        <w:numPr>
          <w:ilvl w:val="0"/>
          <w:numId w:val="92"/>
        </w:numPr>
        <w:tabs>
          <w:tab w:val="left" w:pos="1701"/>
        </w:tabs>
        <w:ind w:left="851" w:firstLine="283"/>
        <w:jc w:val="both"/>
        <w:rPr>
          <w:rFonts w:ascii="Bookman Old Style" w:hAnsi="Bookman Old Style"/>
          <w:strike/>
          <w:color w:val="C00000"/>
          <w:sz w:val="24"/>
        </w:rPr>
      </w:pPr>
      <w:r w:rsidRPr="00FF6207">
        <w:rPr>
          <w:rFonts w:ascii="Bookman Old Style" w:hAnsi="Bookman Old Style"/>
          <w:strike/>
          <w:color w:val="C00000"/>
          <w:sz w:val="24"/>
        </w:rPr>
        <w:t>Residencial, ao ano: 20%</w:t>
      </w:r>
    </w:p>
    <w:p w:rsidR="00AC69CC" w:rsidRPr="00FF6207" w:rsidRDefault="00AC69CC" w:rsidP="00EC5043">
      <w:pPr>
        <w:pStyle w:val="PargrafodaLista"/>
        <w:numPr>
          <w:ilvl w:val="0"/>
          <w:numId w:val="92"/>
        </w:numPr>
        <w:tabs>
          <w:tab w:val="left" w:pos="1701"/>
        </w:tabs>
        <w:ind w:left="851" w:firstLine="283"/>
        <w:jc w:val="both"/>
        <w:rPr>
          <w:rFonts w:ascii="Bookman Old Style" w:hAnsi="Bookman Old Style"/>
          <w:strike/>
          <w:color w:val="C00000"/>
          <w:sz w:val="24"/>
        </w:rPr>
      </w:pPr>
      <w:r w:rsidRPr="00FF6207">
        <w:rPr>
          <w:rFonts w:ascii="Bookman Old Style" w:hAnsi="Bookman Old Style"/>
          <w:strike/>
          <w:color w:val="C00000"/>
          <w:sz w:val="24"/>
        </w:rPr>
        <w:t>Comercial, ao ano: 30%</w:t>
      </w:r>
    </w:p>
    <w:p w:rsidR="00AC69CC" w:rsidRPr="00FF6207" w:rsidRDefault="00AC69CC" w:rsidP="00EC5043">
      <w:pPr>
        <w:pStyle w:val="PargrafodaLista"/>
        <w:numPr>
          <w:ilvl w:val="0"/>
          <w:numId w:val="92"/>
        </w:numPr>
        <w:tabs>
          <w:tab w:val="left" w:pos="1701"/>
        </w:tabs>
        <w:ind w:left="851" w:firstLine="283"/>
        <w:jc w:val="both"/>
        <w:rPr>
          <w:rFonts w:ascii="Bookman Old Style" w:hAnsi="Bookman Old Style"/>
          <w:strike/>
          <w:color w:val="C00000"/>
          <w:sz w:val="24"/>
        </w:rPr>
      </w:pPr>
      <w:r w:rsidRPr="00FF6207">
        <w:rPr>
          <w:rFonts w:ascii="Bookman Old Style" w:hAnsi="Bookman Old Style"/>
          <w:strike/>
          <w:color w:val="C00000"/>
          <w:sz w:val="24"/>
        </w:rPr>
        <w:t>Industrial, ao ano: 30%</w:t>
      </w:r>
    </w:p>
    <w:p w:rsidR="00AC69CC" w:rsidRPr="00FF6207" w:rsidRDefault="00AC69CC" w:rsidP="00EC5043">
      <w:pPr>
        <w:pStyle w:val="PargrafodaLista"/>
        <w:numPr>
          <w:ilvl w:val="0"/>
          <w:numId w:val="92"/>
        </w:numPr>
        <w:tabs>
          <w:tab w:val="left" w:pos="1701"/>
        </w:tabs>
        <w:ind w:left="851" w:firstLine="283"/>
        <w:jc w:val="both"/>
        <w:rPr>
          <w:rFonts w:ascii="Bookman Old Style" w:hAnsi="Bookman Old Style"/>
          <w:strike/>
          <w:color w:val="C00000"/>
          <w:sz w:val="24"/>
        </w:rPr>
      </w:pPr>
      <w:r w:rsidRPr="00FF6207">
        <w:rPr>
          <w:rFonts w:ascii="Bookman Old Style" w:hAnsi="Bookman Old Style"/>
          <w:strike/>
          <w:color w:val="C00000"/>
          <w:sz w:val="24"/>
        </w:rPr>
        <w:t>Ocupação mista, ao ano: 40%</w:t>
      </w:r>
    </w:p>
    <w:p w:rsidR="00AC69CC" w:rsidRPr="00FF6207" w:rsidRDefault="00AC69CC" w:rsidP="00AC69CC">
      <w:pPr>
        <w:tabs>
          <w:tab w:val="left" w:pos="1701"/>
        </w:tabs>
        <w:jc w:val="both"/>
        <w:rPr>
          <w:rFonts w:ascii="Bookman Old Style" w:hAnsi="Bookman Old Style"/>
          <w:strike/>
          <w:sz w:val="24"/>
        </w:rPr>
      </w:pPr>
      <w:r w:rsidRPr="00FF6207">
        <w:rPr>
          <w:rFonts w:ascii="Berlin Sans FB" w:hAnsi="Berlin Sans FB"/>
          <w:bCs/>
          <w:strike/>
          <w:color w:val="C00000"/>
          <w:sz w:val="24"/>
          <w:bdr w:val="single" w:sz="4" w:space="0" w:color="auto"/>
        </w:rPr>
        <w:t xml:space="preserve">Redação dada às letras “a”, </w:t>
      </w:r>
      <w:r w:rsidRPr="00FF6207">
        <w:rPr>
          <w:rFonts w:ascii="Berlin Sans FB" w:hAnsi="Berlin Sans FB"/>
          <w:bCs/>
          <w:strike/>
          <w:color w:val="C00000"/>
          <w:sz w:val="24"/>
          <w:bdr w:val="single" w:sz="4" w:space="0" w:color="auto"/>
        </w:rPr>
        <w:tab/>
        <w:t>“b”, “c” e “d” pela Lei 869.</w:t>
      </w:r>
    </w:p>
    <w:p w:rsidR="00B91290" w:rsidRPr="00FF6207" w:rsidRDefault="00B91290" w:rsidP="00EC5043">
      <w:pPr>
        <w:pStyle w:val="PargrafodaLista"/>
        <w:numPr>
          <w:ilvl w:val="0"/>
          <w:numId w:val="92"/>
        </w:numPr>
        <w:ind w:left="1701" w:hanging="567"/>
        <w:rPr>
          <w:rFonts w:ascii="Bookman Old Style" w:hAnsi="Bookman Old Style"/>
          <w:b/>
          <w:bCs/>
          <w:strike/>
          <w:sz w:val="24"/>
        </w:rPr>
      </w:pPr>
      <w:r w:rsidRPr="00FF6207">
        <w:rPr>
          <w:rFonts w:ascii="Bookman Old Style" w:hAnsi="Bookman Old Style"/>
          <w:bCs/>
          <w:strike/>
          <w:sz w:val="24"/>
        </w:rPr>
        <w:t>Remoção especial de lixo, de terrenos baldios cuja limpeza tiver de ser efetuada pela Prefeitura por motivos de</w:t>
      </w:r>
    </w:p>
    <w:p w:rsidR="00B91290" w:rsidRPr="00FF6207" w:rsidRDefault="00B91290" w:rsidP="00B91290">
      <w:pPr>
        <w:pStyle w:val="PargrafodaLista"/>
        <w:ind w:left="1701"/>
        <w:rPr>
          <w:rFonts w:ascii="Bookman Old Style" w:hAnsi="Bookman Old Style"/>
          <w:bCs/>
          <w:strike/>
          <w:sz w:val="24"/>
        </w:rPr>
      </w:pPr>
      <w:r w:rsidRPr="00FF6207">
        <w:rPr>
          <w:rFonts w:ascii="Bookman Old Style" w:hAnsi="Bookman Old Style"/>
          <w:bCs/>
          <w:strike/>
          <w:sz w:val="24"/>
        </w:rPr>
        <w:t>Asseio, estética urbana e de detritos ou animais mortos, cobrado de proprietário ou de interessado</w:t>
      </w:r>
    </w:p>
    <w:p w:rsidR="00B91290" w:rsidRPr="00FF6207" w:rsidRDefault="00B91290" w:rsidP="00B91290">
      <w:pPr>
        <w:pStyle w:val="PargrafodaLista"/>
        <w:ind w:left="1701"/>
        <w:rPr>
          <w:rFonts w:ascii="Bookman Old Style" w:hAnsi="Bookman Old Style"/>
          <w:bCs/>
          <w:strike/>
          <w:sz w:val="24"/>
        </w:rPr>
      </w:pPr>
      <w:r w:rsidRPr="00FF6207">
        <w:rPr>
          <w:rFonts w:ascii="Bookman Old Style" w:hAnsi="Bookman Old Style"/>
          <w:b/>
          <w:bCs/>
          <w:strike/>
          <w:sz w:val="24"/>
        </w:rPr>
        <w:t xml:space="preserve">e.1 – </w:t>
      </w:r>
      <w:r w:rsidRPr="00FF6207">
        <w:rPr>
          <w:rFonts w:ascii="Bookman Old Style" w:hAnsi="Bookman Old Style"/>
          <w:bCs/>
          <w:strike/>
          <w:sz w:val="24"/>
        </w:rPr>
        <w:t>por carga e por viagem até 300 kg</w:t>
      </w:r>
      <w:r w:rsidR="00814D58" w:rsidRPr="00FF6207">
        <w:rPr>
          <w:rFonts w:ascii="Bookman Old Style" w:hAnsi="Bookman Old Style"/>
          <w:bCs/>
          <w:strike/>
          <w:sz w:val="24"/>
        </w:rPr>
        <w:t xml:space="preserve">: </w:t>
      </w:r>
      <w:r w:rsidRPr="00FF6207">
        <w:rPr>
          <w:rFonts w:ascii="Bookman Old Style" w:hAnsi="Bookman Old Style"/>
          <w:bCs/>
          <w:strike/>
          <w:sz w:val="24"/>
        </w:rPr>
        <w:t xml:space="preserve"> 30,0%</w:t>
      </w:r>
    </w:p>
    <w:p w:rsidR="00B91290" w:rsidRPr="00FF6207" w:rsidRDefault="00B91290" w:rsidP="00B91290">
      <w:pPr>
        <w:pStyle w:val="PargrafodaLista"/>
        <w:ind w:left="1701"/>
        <w:rPr>
          <w:rFonts w:ascii="Bookman Old Style" w:hAnsi="Bookman Old Style"/>
          <w:bCs/>
          <w:strike/>
          <w:sz w:val="24"/>
        </w:rPr>
      </w:pPr>
      <w:r w:rsidRPr="00FF6207">
        <w:rPr>
          <w:rFonts w:ascii="Bookman Old Style" w:hAnsi="Bookman Old Style"/>
          <w:b/>
          <w:bCs/>
          <w:strike/>
          <w:sz w:val="24"/>
        </w:rPr>
        <w:t>e.2 –</w:t>
      </w:r>
      <w:r w:rsidRPr="00FF6207">
        <w:rPr>
          <w:rFonts w:ascii="Bookman Old Style" w:hAnsi="Bookman Old Style"/>
          <w:bCs/>
          <w:i/>
          <w:strike/>
          <w:sz w:val="24"/>
        </w:rPr>
        <w:t xml:space="preserve"> </w:t>
      </w:r>
      <w:r w:rsidRPr="00FF6207">
        <w:rPr>
          <w:rFonts w:ascii="Bookman Old Style" w:hAnsi="Bookman Old Style"/>
          <w:bCs/>
          <w:strike/>
          <w:sz w:val="24"/>
        </w:rPr>
        <w:t>por carga e por viagem acima de 300 kg</w:t>
      </w:r>
      <w:r w:rsidRPr="00FF6207">
        <w:rPr>
          <w:rFonts w:ascii="Bookman Old Style" w:hAnsi="Bookman Old Style"/>
          <w:bCs/>
          <w:strike/>
          <w:sz w:val="24"/>
        </w:rPr>
        <w:tab/>
      </w:r>
      <w:r w:rsidR="00814D58" w:rsidRPr="00FF6207">
        <w:rPr>
          <w:rFonts w:ascii="Bookman Old Style" w:hAnsi="Bookman Old Style"/>
          <w:bCs/>
          <w:strike/>
          <w:sz w:val="24"/>
        </w:rPr>
        <w:t xml:space="preserve">: </w:t>
      </w:r>
      <w:r w:rsidRPr="00FF6207">
        <w:rPr>
          <w:rFonts w:ascii="Bookman Old Style" w:hAnsi="Bookman Old Style"/>
          <w:bCs/>
          <w:strike/>
          <w:sz w:val="24"/>
        </w:rPr>
        <w:t>40,0%</w:t>
      </w:r>
    </w:p>
    <w:p w:rsidR="00AC69CC" w:rsidRPr="00FF6207" w:rsidRDefault="00AC69CC" w:rsidP="00AC69CC">
      <w:pPr>
        <w:rPr>
          <w:rFonts w:ascii="Bookman Old Style" w:hAnsi="Bookman Old Style"/>
          <w:bCs/>
          <w:strike/>
          <w:sz w:val="24"/>
        </w:rPr>
      </w:pPr>
    </w:p>
    <w:p w:rsidR="00B91290" w:rsidRPr="00FF6207" w:rsidRDefault="00B91290" w:rsidP="007D3E0C">
      <w:pPr>
        <w:pStyle w:val="PargrafodaLista"/>
        <w:numPr>
          <w:ilvl w:val="0"/>
          <w:numId w:val="79"/>
        </w:numPr>
        <w:ind w:left="1134" w:hanging="567"/>
        <w:rPr>
          <w:rFonts w:ascii="Bookman Old Style" w:hAnsi="Bookman Old Style"/>
          <w:b/>
          <w:bCs/>
          <w:strike/>
          <w:sz w:val="24"/>
        </w:rPr>
      </w:pPr>
      <w:r w:rsidRPr="00FF6207">
        <w:rPr>
          <w:rFonts w:ascii="Bookman Old Style" w:hAnsi="Bookman Old Style"/>
          <w:b/>
          <w:bCs/>
          <w:strike/>
          <w:sz w:val="24"/>
        </w:rPr>
        <w:lastRenderedPageBreak/>
        <w:t>LIMPEZA PÚBLICA</w:t>
      </w:r>
    </w:p>
    <w:p w:rsidR="00B91290" w:rsidRPr="00FF6207" w:rsidRDefault="00B91290" w:rsidP="007D3E0C">
      <w:pPr>
        <w:pStyle w:val="PargrafodaLista"/>
        <w:numPr>
          <w:ilvl w:val="0"/>
          <w:numId w:val="81"/>
        </w:numPr>
        <w:ind w:left="1701" w:hanging="567"/>
        <w:rPr>
          <w:rFonts w:ascii="Bookman Old Style" w:hAnsi="Bookman Old Style"/>
          <w:b/>
          <w:bCs/>
          <w:strike/>
          <w:sz w:val="24"/>
        </w:rPr>
      </w:pPr>
      <w:r w:rsidRPr="00FF6207">
        <w:rPr>
          <w:rFonts w:ascii="Bookman Old Style" w:hAnsi="Bookman Old Style"/>
          <w:bCs/>
          <w:strike/>
          <w:sz w:val="24"/>
        </w:rPr>
        <w:t>Nos logradouros pavimentados</w:t>
      </w:r>
    </w:p>
    <w:p w:rsidR="00B91290" w:rsidRPr="00FF6207" w:rsidRDefault="002313A1" w:rsidP="00B91290">
      <w:pPr>
        <w:ind w:left="1701"/>
        <w:rPr>
          <w:rFonts w:ascii="Bookman Old Style" w:hAnsi="Bookman Old Style"/>
          <w:bCs/>
          <w:strike/>
          <w:sz w:val="24"/>
        </w:rPr>
      </w:pPr>
      <w:r w:rsidRPr="00FF6207">
        <w:rPr>
          <w:rFonts w:ascii="Bookman Old Style" w:hAnsi="Bookman Old Style"/>
          <w:b/>
          <w:bCs/>
          <w:strike/>
          <w:sz w:val="24"/>
        </w:rPr>
        <w:t xml:space="preserve">a.1 – </w:t>
      </w:r>
      <w:r w:rsidRPr="00FF6207">
        <w:rPr>
          <w:rFonts w:ascii="Bookman Old Style" w:hAnsi="Bookman Old Style"/>
          <w:bCs/>
          <w:strike/>
          <w:sz w:val="24"/>
        </w:rPr>
        <w:t>imóvel edificado</w:t>
      </w:r>
      <w:r w:rsidRPr="00FF6207">
        <w:rPr>
          <w:rFonts w:ascii="Bookman Old Style" w:hAnsi="Bookman Old Style"/>
          <w:bCs/>
          <w:strike/>
          <w:sz w:val="24"/>
        </w:rPr>
        <w:tab/>
      </w:r>
      <w:r w:rsidR="00814D58" w:rsidRPr="00FF6207">
        <w:rPr>
          <w:rFonts w:ascii="Bookman Old Style" w:hAnsi="Bookman Old Style"/>
          <w:bCs/>
          <w:strike/>
          <w:sz w:val="24"/>
        </w:rPr>
        <w:t xml:space="preserve">: </w:t>
      </w:r>
      <w:r w:rsidRPr="00FF6207">
        <w:rPr>
          <w:rFonts w:ascii="Bookman Old Style" w:hAnsi="Bookman Old Style"/>
          <w:bCs/>
          <w:strike/>
          <w:sz w:val="24"/>
        </w:rPr>
        <w:t>0,5%</w:t>
      </w:r>
    </w:p>
    <w:p w:rsidR="002313A1" w:rsidRPr="00FF6207" w:rsidRDefault="002313A1" w:rsidP="00B91290">
      <w:pPr>
        <w:ind w:left="1701"/>
        <w:rPr>
          <w:rFonts w:ascii="Bookman Old Style" w:hAnsi="Bookman Old Style"/>
          <w:bCs/>
          <w:strike/>
          <w:sz w:val="24"/>
        </w:rPr>
      </w:pPr>
      <w:r w:rsidRPr="00FF6207">
        <w:rPr>
          <w:rFonts w:ascii="Bookman Old Style" w:hAnsi="Bookman Old Style"/>
          <w:b/>
          <w:bCs/>
          <w:strike/>
          <w:sz w:val="24"/>
        </w:rPr>
        <w:t>a.2 –</w:t>
      </w:r>
      <w:r w:rsidRPr="00FF6207">
        <w:rPr>
          <w:rFonts w:ascii="Bookman Old Style" w:hAnsi="Bookman Old Style"/>
          <w:bCs/>
          <w:strike/>
          <w:sz w:val="24"/>
        </w:rPr>
        <w:t xml:space="preserve"> imóvel não edificado</w:t>
      </w:r>
      <w:r w:rsidR="00814D58" w:rsidRPr="00FF6207">
        <w:rPr>
          <w:rFonts w:ascii="Bookman Old Style" w:hAnsi="Bookman Old Style"/>
          <w:bCs/>
          <w:strike/>
          <w:sz w:val="24"/>
        </w:rPr>
        <w:t xml:space="preserve">: </w:t>
      </w:r>
      <w:r w:rsidRPr="00FF6207">
        <w:rPr>
          <w:rFonts w:ascii="Bookman Old Style" w:hAnsi="Bookman Old Style"/>
          <w:bCs/>
          <w:strike/>
          <w:sz w:val="24"/>
        </w:rPr>
        <w:t>1,0%</w:t>
      </w:r>
    </w:p>
    <w:p w:rsidR="002313A1" w:rsidRPr="00FF6207" w:rsidRDefault="002313A1" w:rsidP="007D3E0C">
      <w:pPr>
        <w:pStyle w:val="PargrafodaLista"/>
        <w:numPr>
          <w:ilvl w:val="0"/>
          <w:numId w:val="81"/>
        </w:numPr>
        <w:ind w:left="1701" w:hanging="567"/>
        <w:rPr>
          <w:rFonts w:ascii="Bookman Old Style" w:hAnsi="Bookman Old Style"/>
          <w:b/>
          <w:bCs/>
          <w:strike/>
          <w:sz w:val="24"/>
        </w:rPr>
      </w:pPr>
      <w:r w:rsidRPr="00FF6207">
        <w:rPr>
          <w:rFonts w:ascii="Bookman Old Style" w:hAnsi="Bookman Old Style"/>
          <w:bCs/>
          <w:strike/>
          <w:sz w:val="24"/>
        </w:rPr>
        <w:t>Nos logradouros sem pavimentação</w:t>
      </w:r>
    </w:p>
    <w:p w:rsidR="002313A1" w:rsidRPr="00FF6207" w:rsidRDefault="002313A1" w:rsidP="002313A1">
      <w:pPr>
        <w:ind w:left="1701"/>
        <w:rPr>
          <w:rFonts w:ascii="Bookman Old Style" w:hAnsi="Bookman Old Style"/>
          <w:bCs/>
          <w:strike/>
          <w:sz w:val="24"/>
        </w:rPr>
      </w:pPr>
      <w:r w:rsidRPr="00FF6207">
        <w:rPr>
          <w:rFonts w:ascii="Bookman Old Style" w:hAnsi="Bookman Old Style"/>
          <w:b/>
          <w:bCs/>
          <w:strike/>
          <w:sz w:val="24"/>
        </w:rPr>
        <w:t xml:space="preserve">b.1 – </w:t>
      </w:r>
      <w:r w:rsidRPr="00FF6207">
        <w:rPr>
          <w:rFonts w:ascii="Bookman Old Style" w:hAnsi="Bookman Old Style"/>
          <w:bCs/>
          <w:strike/>
          <w:sz w:val="24"/>
        </w:rPr>
        <w:t>imóveis edificados</w:t>
      </w:r>
      <w:r w:rsidR="00814D58" w:rsidRPr="00FF6207">
        <w:rPr>
          <w:rFonts w:ascii="Bookman Old Style" w:hAnsi="Bookman Old Style"/>
          <w:bCs/>
          <w:strike/>
          <w:sz w:val="24"/>
        </w:rPr>
        <w:t xml:space="preserve">: </w:t>
      </w:r>
      <w:r w:rsidRPr="00FF6207">
        <w:rPr>
          <w:rFonts w:ascii="Bookman Old Style" w:hAnsi="Bookman Old Style"/>
          <w:bCs/>
          <w:strike/>
          <w:sz w:val="24"/>
        </w:rPr>
        <w:t>0,5%</w:t>
      </w:r>
    </w:p>
    <w:p w:rsidR="002313A1" w:rsidRPr="00FF6207" w:rsidRDefault="002313A1" w:rsidP="002313A1">
      <w:pPr>
        <w:ind w:left="1701"/>
        <w:rPr>
          <w:rFonts w:ascii="Bookman Old Style" w:hAnsi="Bookman Old Style"/>
          <w:bCs/>
          <w:strike/>
          <w:sz w:val="24"/>
        </w:rPr>
      </w:pPr>
      <w:r w:rsidRPr="00FF6207">
        <w:rPr>
          <w:rFonts w:ascii="Bookman Old Style" w:hAnsi="Bookman Old Style"/>
          <w:b/>
          <w:bCs/>
          <w:strike/>
          <w:sz w:val="24"/>
        </w:rPr>
        <w:t>b.2 –</w:t>
      </w:r>
      <w:r w:rsidRPr="00FF6207">
        <w:rPr>
          <w:rFonts w:ascii="Bookman Old Style" w:hAnsi="Bookman Old Style"/>
          <w:bCs/>
          <w:strike/>
          <w:sz w:val="24"/>
        </w:rPr>
        <w:t xml:space="preserve"> imóveis não edificados</w:t>
      </w:r>
      <w:r w:rsidR="00814D58" w:rsidRPr="00FF6207">
        <w:rPr>
          <w:rFonts w:ascii="Bookman Old Style" w:hAnsi="Bookman Old Style"/>
          <w:bCs/>
          <w:strike/>
          <w:sz w:val="24"/>
        </w:rPr>
        <w:t>: 1</w:t>
      </w:r>
      <w:r w:rsidRPr="00FF6207">
        <w:rPr>
          <w:rFonts w:ascii="Bookman Old Style" w:hAnsi="Bookman Old Style"/>
          <w:bCs/>
          <w:strike/>
          <w:sz w:val="24"/>
        </w:rPr>
        <w:t>,0%</w:t>
      </w:r>
    </w:p>
    <w:p w:rsidR="002313A1" w:rsidRPr="00FF6207" w:rsidRDefault="002313A1" w:rsidP="007D3E0C">
      <w:pPr>
        <w:pStyle w:val="PargrafodaLista"/>
        <w:numPr>
          <w:ilvl w:val="0"/>
          <w:numId w:val="79"/>
        </w:numPr>
        <w:ind w:left="1134" w:hanging="567"/>
        <w:rPr>
          <w:rFonts w:ascii="Bookman Old Style" w:hAnsi="Bookman Old Style"/>
          <w:b/>
          <w:bCs/>
          <w:strike/>
          <w:sz w:val="24"/>
        </w:rPr>
      </w:pPr>
      <w:r w:rsidRPr="00FF6207">
        <w:rPr>
          <w:rFonts w:ascii="Bookman Old Style" w:hAnsi="Bookman Old Style"/>
          <w:b/>
          <w:bCs/>
          <w:strike/>
          <w:sz w:val="24"/>
        </w:rPr>
        <w:t>CONSERVAÇÃO DE PAVIMENTAÇÃO</w:t>
      </w:r>
    </w:p>
    <w:p w:rsidR="002313A1" w:rsidRPr="00FF6207" w:rsidRDefault="002313A1" w:rsidP="007D3E0C">
      <w:pPr>
        <w:pStyle w:val="PargrafodaLista"/>
        <w:numPr>
          <w:ilvl w:val="0"/>
          <w:numId w:val="82"/>
        </w:numPr>
        <w:ind w:left="1701" w:hanging="567"/>
        <w:rPr>
          <w:rFonts w:ascii="Bookman Old Style" w:hAnsi="Bookman Old Style"/>
          <w:b/>
          <w:bCs/>
          <w:strike/>
          <w:sz w:val="24"/>
        </w:rPr>
      </w:pPr>
      <w:r w:rsidRPr="00FF6207">
        <w:rPr>
          <w:rFonts w:ascii="Bookman Old Style" w:hAnsi="Bookman Old Style"/>
          <w:bCs/>
          <w:strike/>
          <w:sz w:val="24"/>
        </w:rPr>
        <w:t>Levantamento de pavimentação e/ou abertura de leito de via pública, destinado a interesse particular</w:t>
      </w:r>
    </w:p>
    <w:p w:rsidR="002313A1" w:rsidRPr="00FF6207" w:rsidRDefault="002313A1" w:rsidP="002313A1">
      <w:pPr>
        <w:ind w:left="1701"/>
        <w:rPr>
          <w:rFonts w:ascii="Bookman Old Style" w:hAnsi="Bookman Old Style"/>
          <w:bCs/>
          <w:strike/>
          <w:sz w:val="24"/>
        </w:rPr>
      </w:pPr>
      <w:r w:rsidRPr="00FF6207">
        <w:rPr>
          <w:rFonts w:ascii="Bookman Old Style" w:hAnsi="Bookman Old Style"/>
          <w:b/>
          <w:bCs/>
          <w:strike/>
          <w:sz w:val="24"/>
        </w:rPr>
        <w:t xml:space="preserve">a.1 – </w:t>
      </w:r>
      <w:r w:rsidRPr="00FF6207">
        <w:rPr>
          <w:rFonts w:ascii="Bookman Old Style" w:hAnsi="Bookman Old Style"/>
          <w:bCs/>
          <w:strike/>
          <w:sz w:val="24"/>
        </w:rPr>
        <w:t>em ruas pavimentadas com cam</w:t>
      </w:r>
      <w:r w:rsidR="00814D58" w:rsidRPr="00FF6207">
        <w:rPr>
          <w:rFonts w:ascii="Bookman Old Style" w:hAnsi="Bookman Old Style"/>
          <w:bCs/>
          <w:strike/>
          <w:sz w:val="24"/>
        </w:rPr>
        <w:t xml:space="preserve">ada asfáltica, por metro linear: </w:t>
      </w:r>
      <w:r w:rsidRPr="00FF6207">
        <w:rPr>
          <w:rFonts w:ascii="Bookman Old Style" w:hAnsi="Bookman Old Style"/>
          <w:bCs/>
          <w:strike/>
          <w:sz w:val="24"/>
        </w:rPr>
        <w:t>30,0%</w:t>
      </w:r>
    </w:p>
    <w:p w:rsidR="002313A1" w:rsidRPr="00FF6207" w:rsidRDefault="002313A1" w:rsidP="002313A1">
      <w:pPr>
        <w:ind w:left="1701"/>
        <w:rPr>
          <w:rFonts w:ascii="Bookman Old Style" w:hAnsi="Bookman Old Style"/>
          <w:bCs/>
          <w:strike/>
          <w:sz w:val="24"/>
        </w:rPr>
      </w:pPr>
      <w:r w:rsidRPr="00FF6207">
        <w:rPr>
          <w:rFonts w:ascii="Bookman Old Style" w:hAnsi="Bookman Old Style"/>
          <w:b/>
          <w:bCs/>
          <w:strike/>
          <w:sz w:val="24"/>
        </w:rPr>
        <w:t>a.2 –</w:t>
      </w:r>
      <w:r w:rsidRPr="00FF6207">
        <w:rPr>
          <w:rFonts w:ascii="Bookman Old Style" w:hAnsi="Bookman Old Style"/>
          <w:bCs/>
          <w:strike/>
          <w:sz w:val="24"/>
        </w:rPr>
        <w:t xml:space="preserve"> em ruas pavimentadas c/ pedra irregular, por metro linear</w:t>
      </w:r>
      <w:r w:rsidR="00814D58" w:rsidRPr="00FF6207">
        <w:rPr>
          <w:rFonts w:ascii="Bookman Old Style" w:hAnsi="Bookman Old Style"/>
          <w:bCs/>
          <w:strike/>
          <w:sz w:val="24"/>
        </w:rPr>
        <w:t>: 1</w:t>
      </w:r>
      <w:r w:rsidRPr="00FF6207">
        <w:rPr>
          <w:rFonts w:ascii="Bookman Old Style" w:hAnsi="Bookman Old Style"/>
          <w:bCs/>
          <w:strike/>
          <w:sz w:val="24"/>
        </w:rPr>
        <w:t>5,0%</w:t>
      </w:r>
    </w:p>
    <w:p w:rsidR="00190EB7" w:rsidRDefault="00190EB7" w:rsidP="002313A1">
      <w:pPr>
        <w:pStyle w:val="PargrafodaLista"/>
        <w:jc w:val="center"/>
        <w:rPr>
          <w:rFonts w:ascii="Bookman Old Style" w:hAnsi="Bookman Old Style"/>
          <w:b/>
          <w:bCs/>
          <w:sz w:val="24"/>
        </w:rPr>
      </w:pPr>
    </w:p>
    <w:p w:rsidR="00FF6207" w:rsidRPr="00E25153" w:rsidRDefault="00FF6207" w:rsidP="005D3A39">
      <w:pPr>
        <w:ind w:firstLine="567"/>
        <w:jc w:val="center"/>
        <w:rPr>
          <w:rFonts w:ascii="Bookman Old Style" w:hAnsi="Bookman Old Style"/>
          <w:b/>
          <w:strike/>
          <w:color w:val="C00000"/>
          <w:sz w:val="24"/>
          <w:u w:val="single"/>
        </w:rPr>
      </w:pPr>
      <w:r w:rsidRPr="00E25153">
        <w:rPr>
          <w:rFonts w:ascii="Bookman Old Style" w:hAnsi="Bookman Old Style"/>
          <w:b/>
          <w:strike/>
          <w:color w:val="C00000"/>
          <w:sz w:val="24"/>
          <w:u w:val="single"/>
        </w:rPr>
        <w:t>TABELA VI</w:t>
      </w:r>
    </w:p>
    <w:p w:rsidR="00FF6207" w:rsidRPr="00E25153" w:rsidRDefault="00FF6207" w:rsidP="005D3A39">
      <w:pPr>
        <w:ind w:firstLine="567"/>
        <w:jc w:val="center"/>
        <w:rPr>
          <w:rFonts w:ascii="Bookman Old Style" w:hAnsi="Bookman Old Style"/>
          <w:strike/>
          <w:color w:val="C00000"/>
          <w:sz w:val="24"/>
        </w:rPr>
      </w:pPr>
      <w:r w:rsidRPr="00E25153">
        <w:rPr>
          <w:rFonts w:ascii="Bookman Old Style" w:hAnsi="Bookman Old Style"/>
          <w:strike/>
          <w:color w:val="C00000"/>
          <w:sz w:val="24"/>
        </w:rPr>
        <w:t>TAXAS DE SEVIÇOS URBANOS</w:t>
      </w:r>
    </w:p>
    <w:p w:rsidR="00FF6207" w:rsidRPr="00E25153" w:rsidRDefault="00FF6207" w:rsidP="005D3A39">
      <w:pPr>
        <w:ind w:firstLine="567"/>
        <w:jc w:val="center"/>
        <w:rPr>
          <w:rFonts w:ascii="Bookman Old Style" w:hAnsi="Bookman Old Style"/>
          <w:strike/>
          <w:color w:val="C00000"/>
          <w:sz w:val="24"/>
        </w:rPr>
      </w:pPr>
      <w:r w:rsidRPr="00E25153">
        <w:rPr>
          <w:rFonts w:ascii="Bookman Old Style" w:hAnsi="Bookman Old Style"/>
          <w:strike/>
          <w:color w:val="C00000"/>
          <w:sz w:val="24"/>
        </w:rPr>
        <w:t>PERCENTUAL SOBRE A UNIDADE PADRÃO MONETÁRIO - UPM</w:t>
      </w:r>
    </w:p>
    <w:p w:rsidR="00FF6207" w:rsidRPr="00E25153" w:rsidRDefault="00FF6207" w:rsidP="00EC5043">
      <w:pPr>
        <w:pStyle w:val="PargrafodaLista"/>
        <w:numPr>
          <w:ilvl w:val="0"/>
          <w:numId w:val="105"/>
        </w:numPr>
        <w:jc w:val="both"/>
        <w:rPr>
          <w:rFonts w:ascii="Bookman Old Style" w:hAnsi="Bookman Old Style"/>
          <w:strike/>
          <w:color w:val="C00000"/>
          <w:sz w:val="24"/>
        </w:rPr>
      </w:pPr>
      <w:r w:rsidRPr="00E25153">
        <w:rPr>
          <w:rFonts w:ascii="Bookman Old Style" w:hAnsi="Bookman Old Style"/>
          <w:bCs/>
          <w:strike/>
          <w:color w:val="C00000"/>
          <w:sz w:val="24"/>
        </w:rPr>
        <w:t>– COLETA DE LIXO</w:t>
      </w:r>
    </w:p>
    <w:p w:rsidR="00FF6207" w:rsidRPr="00E25153" w:rsidRDefault="00FF6207" w:rsidP="00EC5043">
      <w:pPr>
        <w:pStyle w:val="PargrafodaLista"/>
        <w:numPr>
          <w:ilvl w:val="0"/>
          <w:numId w:val="106"/>
        </w:numPr>
        <w:ind w:left="567" w:firstLine="0"/>
        <w:jc w:val="both"/>
        <w:rPr>
          <w:rFonts w:ascii="Bookman Old Style" w:hAnsi="Bookman Old Style"/>
          <w:strike/>
          <w:color w:val="C00000"/>
          <w:sz w:val="24"/>
        </w:rPr>
      </w:pPr>
      <w:r w:rsidRPr="00E25153">
        <w:rPr>
          <w:rFonts w:ascii="Bookman Old Style" w:hAnsi="Bookman Old Style"/>
          <w:strike/>
          <w:color w:val="C00000"/>
          <w:sz w:val="24"/>
        </w:rPr>
        <w:t>Residencial, ao mês: 2,0%</w:t>
      </w:r>
    </w:p>
    <w:p w:rsidR="00FF6207" w:rsidRPr="00E25153" w:rsidRDefault="00FF6207" w:rsidP="00EC5043">
      <w:pPr>
        <w:pStyle w:val="PargrafodaLista"/>
        <w:numPr>
          <w:ilvl w:val="0"/>
          <w:numId w:val="106"/>
        </w:numPr>
        <w:ind w:left="567" w:firstLine="0"/>
        <w:jc w:val="both"/>
        <w:rPr>
          <w:rFonts w:ascii="Bookman Old Style" w:hAnsi="Bookman Old Style"/>
          <w:strike/>
          <w:color w:val="C00000"/>
          <w:sz w:val="24"/>
        </w:rPr>
      </w:pPr>
      <w:r w:rsidRPr="00E25153">
        <w:rPr>
          <w:rFonts w:ascii="Bookman Old Style" w:hAnsi="Bookman Old Style"/>
          <w:strike/>
          <w:color w:val="C00000"/>
          <w:sz w:val="24"/>
        </w:rPr>
        <w:t>Comercial, ao mês: 3,0%</w:t>
      </w:r>
    </w:p>
    <w:p w:rsidR="00FF6207" w:rsidRPr="00E25153" w:rsidRDefault="00FF6207" w:rsidP="00EC5043">
      <w:pPr>
        <w:pStyle w:val="PargrafodaLista"/>
        <w:numPr>
          <w:ilvl w:val="0"/>
          <w:numId w:val="106"/>
        </w:numPr>
        <w:ind w:left="567" w:firstLine="0"/>
        <w:jc w:val="both"/>
        <w:rPr>
          <w:rFonts w:ascii="Bookman Old Style" w:hAnsi="Bookman Old Style"/>
          <w:strike/>
          <w:color w:val="C00000"/>
          <w:sz w:val="24"/>
        </w:rPr>
      </w:pPr>
      <w:r w:rsidRPr="00E25153">
        <w:rPr>
          <w:rFonts w:ascii="Bookman Old Style" w:hAnsi="Bookman Old Style"/>
          <w:strike/>
          <w:color w:val="C00000"/>
          <w:sz w:val="24"/>
        </w:rPr>
        <w:t>Industrial, ao mês: 3,0%</w:t>
      </w:r>
    </w:p>
    <w:p w:rsidR="00FF6207" w:rsidRPr="00E25153" w:rsidRDefault="00FF6207" w:rsidP="00EC5043">
      <w:pPr>
        <w:pStyle w:val="PargrafodaLista"/>
        <w:numPr>
          <w:ilvl w:val="0"/>
          <w:numId w:val="106"/>
        </w:numPr>
        <w:ind w:left="567" w:firstLine="0"/>
        <w:jc w:val="both"/>
        <w:rPr>
          <w:rFonts w:ascii="Bookman Old Style" w:hAnsi="Bookman Old Style"/>
          <w:strike/>
          <w:color w:val="C00000"/>
          <w:sz w:val="24"/>
        </w:rPr>
      </w:pPr>
      <w:r w:rsidRPr="00E25153">
        <w:rPr>
          <w:rFonts w:ascii="Bookman Old Style" w:hAnsi="Bookman Old Style"/>
          <w:strike/>
          <w:color w:val="C00000"/>
          <w:sz w:val="24"/>
        </w:rPr>
        <w:t>Ocupação mista, ao mês: 4,0%</w:t>
      </w:r>
    </w:p>
    <w:p w:rsidR="005D3A39" w:rsidRPr="00E25153" w:rsidRDefault="00B0787A" w:rsidP="00D045E5">
      <w:pPr>
        <w:pBdr>
          <w:top w:val="single" w:sz="4" w:space="1" w:color="auto"/>
          <w:left w:val="single" w:sz="4" w:space="4" w:color="auto"/>
          <w:bottom w:val="single" w:sz="4" w:space="1" w:color="auto"/>
          <w:right w:val="single" w:sz="4" w:space="4" w:color="auto"/>
        </w:pBdr>
        <w:jc w:val="both"/>
        <w:rPr>
          <w:rFonts w:ascii="Berlin Sans FB" w:hAnsi="Berlin Sans FB"/>
          <w:color w:val="C00000"/>
          <w:sz w:val="24"/>
          <w:bdr w:val="single" w:sz="4" w:space="0" w:color="auto"/>
        </w:rPr>
      </w:pPr>
      <w:r w:rsidRPr="00D045E5">
        <w:rPr>
          <w:rFonts w:ascii="Berlin Sans FB" w:hAnsi="Berlin Sans FB"/>
          <w:strike/>
          <w:color w:val="C00000"/>
          <w:sz w:val="24"/>
        </w:rPr>
        <w:t>Redação dada à Tabela VI pela Lei 1443, que, em seu Art. 2º determinou que o lançamento passa a ser mensal, junto com a taxa de água.</w:t>
      </w:r>
    </w:p>
    <w:p w:rsidR="00E25153" w:rsidRDefault="00E25153" w:rsidP="00B0787A">
      <w:pPr>
        <w:jc w:val="both"/>
        <w:rPr>
          <w:rFonts w:ascii="Berlin Sans FB" w:hAnsi="Berlin Sans FB"/>
          <w:color w:val="1F497D" w:themeColor="text2"/>
          <w:sz w:val="24"/>
          <w:bdr w:val="single" w:sz="4" w:space="0" w:color="auto"/>
        </w:rPr>
      </w:pPr>
    </w:p>
    <w:p w:rsidR="00E25153" w:rsidRPr="00D045E5" w:rsidRDefault="00E25153" w:rsidP="00E25153">
      <w:pPr>
        <w:jc w:val="center"/>
        <w:rPr>
          <w:rFonts w:ascii="Berlin Sans FB" w:hAnsi="Berlin Sans FB"/>
          <w:color w:val="C00000"/>
          <w:sz w:val="24"/>
        </w:rPr>
      </w:pPr>
      <w:r w:rsidRPr="00D045E5">
        <w:rPr>
          <w:rFonts w:ascii="Bookman Old Style" w:hAnsi="Bookman Old Style"/>
          <w:b/>
          <w:color w:val="C00000"/>
          <w:sz w:val="24"/>
          <w:u w:val="single"/>
        </w:rPr>
        <w:t>TABELA VI</w:t>
      </w:r>
    </w:p>
    <w:p w:rsidR="00E25153" w:rsidRPr="00D045E5" w:rsidRDefault="00E25153" w:rsidP="00E25153">
      <w:pPr>
        <w:jc w:val="center"/>
        <w:rPr>
          <w:rFonts w:ascii="Bookman Old Style" w:hAnsi="Bookman Old Style"/>
          <w:b/>
          <w:bCs/>
          <w:color w:val="C00000"/>
          <w:sz w:val="24"/>
        </w:rPr>
      </w:pPr>
      <w:r w:rsidRPr="00D045E5">
        <w:rPr>
          <w:rFonts w:ascii="Bookman Old Style" w:hAnsi="Bookman Old Style"/>
          <w:b/>
          <w:bCs/>
          <w:color w:val="C00000"/>
          <w:sz w:val="24"/>
        </w:rPr>
        <w:t>TAXAS E SERVIÇOS URBANOS</w:t>
      </w:r>
      <w:r w:rsidRPr="00D045E5">
        <w:rPr>
          <w:rFonts w:ascii="Bookman Old Style" w:hAnsi="Bookman Old Style"/>
          <w:b/>
          <w:bCs/>
          <w:color w:val="C00000"/>
          <w:sz w:val="24"/>
        </w:rPr>
        <w:tab/>
      </w:r>
      <w:r w:rsidRPr="00D045E5">
        <w:rPr>
          <w:rFonts w:ascii="Bookman Old Style" w:hAnsi="Bookman Old Style"/>
          <w:b/>
          <w:bCs/>
          <w:color w:val="C00000"/>
          <w:sz w:val="24"/>
        </w:rPr>
        <w:tab/>
      </w:r>
      <w:r w:rsidRPr="00D045E5">
        <w:rPr>
          <w:rFonts w:ascii="Bookman Old Style" w:hAnsi="Bookman Old Style"/>
          <w:b/>
          <w:bCs/>
          <w:color w:val="C00000"/>
          <w:sz w:val="24"/>
        </w:rPr>
        <w:tab/>
      </w:r>
      <w:r w:rsidRPr="00D045E5">
        <w:rPr>
          <w:rFonts w:ascii="Bookman Old Style" w:hAnsi="Bookman Old Style"/>
          <w:b/>
          <w:bCs/>
          <w:color w:val="C00000"/>
          <w:sz w:val="24"/>
        </w:rPr>
        <w:tab/>
        <w:t>%  SOBRE UPM</w:t>
      </w:r>
    </w:p>
    <w:p w:rsidR="00E25153" w:rsidRPr="00D045E5" w:rsidRDefault="00E25153" w:rsidP="00E25153">
      <w:pPr>
        <w:jc w:val="both"/>
        <w:rPr>
          <w:rFonts w:ascii="Bookman Old Style" w:hAnsi="Bookman Old Style"/>
          <w:b/>
          <w:bCs/>
          <w:color w:val="C00000"/>
          <w:sz w:val="24"/>
        </w:rPr>
      </w:pPr>
      <w:r w:rsidRPr="00D045E5">
        <w:rPr>
          <w:rFonts w:ascii="Bookman Old Style" w:hAnsi="Bookman Old Style"/>
          <w:b/>
          <w:bCs/>
          <w:color w:val="C00000"/>
          <w:sz w:val="24"/>
        </w:rPr>
        <w:t>1.COLETA DE LIXO</w:t>
      </w:r>
    </w:p>
    <w:p w:rsidR="00E25153" w:rsidRPr="00D045E5" w:rsidRDefault="00E25153" w:rsidP="00E25153">
      <w:pPr>
        <w:pStyle w:val="PargrafodaLista"/>
        <w:numPr>
          <w:ilvl w:val="0"/>
          <w:numId w:val="113"/>
        </w:numPr>
        <w:tabs>
          <w:tab w:val="left" w:pos="1134"/>
        </w:tabs>
        <w:ind w:left="0" w:firstLine="567"/>
        <w:jc w:val="both"/>
        <w:rPr>
          <w:rFonts w:ascii="Bookman Old Style" w:hAnsi="Bookman Old Style"/>
          <w:bCs/>
          <w:strike/>
          <w:color w:val="C00000"/>
          <w:sz w:val="24"/>
        </w:rPr>
      </w:pPr>
      <w:r w:rsidRPr="00D045E5">
        <w:rPr>
          <w:rFonts w:ascii="Bookman Old Style" w:hAnsi="Bookman Old Style"/>
          <w:bCs/>
          <w:strike/>
          <w:color w:val="C00000"/>
          <w:sz w:val="24"/>
        </w:rPr>
        <w:t>estabelecimento residencial: 4,0 % da UPM por mês</w:t>
      </w:r>
    </w:p>
    <w:p w:rsidR="00E25153" w:rsidRPr="00D045E5" w:rsidRDefault="00E25153" w:rsidP="00E25153">
      <w:pPr>
        <w:pStyle w:val="PargrafodaLista"/>
        <w:numPr>
          <w:ilvl w:val="0"/>
          <w:numId w:val="113"/>
        </w:numPr>
        <w:tabs>
          <w:tab w:val="left" w:pos="1134"/>
        </w:tabs>
        <w:ind w:left="0" w:firstLine="567"/>
        <w:jc w:val="both"/>
        <w:rPr>
          <w:rFonts w:ascii="Bookman Old Style" w:hAnsi="Bookman Old Style"/>
          <w:bCs/>
          <w:strike/>
          <w:color w:val="C00000"/>
          <w:sz w:val="24"/>
        </w:rPr>
      </w:pPr>
      <w:r w:rsidRPr="00D045E5">
        <w:rPr>
          <w:rFonts w:ascii="Bookman Old Style" w:hAnsi="Bookman Old Style"/>
          <w:bCs/>
          <w:strike/>
          <w:color w:val="C00000"/>
          <w:sz w:val="24"/>
        </w:rPr>
        <w:t>estabelecimento comercial e serviços:  4,0 % da UPM por mês</w:t>
      </w:r>
    </w:p>
    <w:p w:rsidR="00E25153" w:rsidRPr="00BB6DD4" w:rsidRDefault="00E25153" w:rsidP="00E25153">
      <w:pPr>
        <w:pStyle w:val="PargrafodaLista"/>
        <w:numPr>
          <w:ilvl w:val="0"/>
          <w:numId w:val="113"/>
        </w:numPr>
        <w:tabs>
          <w:tab w:val="left" w:pos="1134"/>
        </w:tabs>
        <w:ind w:left="0" w:firstLine="567"/>
        <w:jc w:val="both"/>
        <w:rPr>
          <w:rFonts w:ascii="Bookman Old Style" w:hAnsi="Bookman Old Style"/>
          <w:bCs/>
          <w:strike/>
          <w:color w:val="C00000"/>
          <w:sz w:val="24"/>
        </w:rPr>
      </w:pPr>
      <w:r w:rsidRPr="00D045E5">
        <w:rPr>
          <w:rFonts w:ascii="Bookman Old Style" w:hAnsi="Bookman Old Style"/>
          <w:bCs/>
          <w:strike/>
          <w:color w:val="C00000"/>
          <w:sz w:val="24"/>
        </w:rPr>
        <w:t>estabelecimento industrial: 4,0 % da UPM por</w:t>
      </w:r>
      <w:r w:rsidRPr="00BB6DD4">
        <w:rPr>
          <w:rFonts w:ascii="Bookman Old Style" w:hAnsi="Bookman Old Style"/>
          <w:bCs/>
          <w:strike/>
          <w:color w:val="C00000"/>
          <w:sz w:val="24"/>
        </w:rPr>
        <w:t xml:space="preserve"> mês</w:t>
      </w:r>
    </w:p>
    <w:p w:rsidR="00FF6207" w:rsidRPr="00BB6DD4" w:rsidRDefault="00E25153" w:rsidP="00E25153">
      <w:pPr>
        <w:pStyle w:val="PargrafodaLista"/>
        <w:numPr>
          <w:ilvl w:val="0"/>
          <w:numId w:val="113"/>
        </w:numPr>
        <w:tabs>
          <w:tab w:val="left" w:pos="1134"/>
        </w:tabs>
        <w:ind w:left="0" w:firstLine="567"/>
        <w:jc w:val="both"/>
        <w:rPr>
          <w:rFonts w:ascii="Bookman Old Style" w:hAnsi="Bookman Old Style"/>
          <w:bCs/>
          <w:strike/>
          <w:color w:val="C00000"/>
          <w:sz w:val="24"/>
        </w:rPr>
      </w:pPr>
      <w:r w:rsidRPr="00BB6DD4">
        <w:rPr>
          <w:rFonts w:ascii="Bookman Old Style" w:hAnsi="Bookman Old Style"/>
          <w:bCs/>
          <w:strike/>
          <w:color w:val="C00000"/>
          <w:sz w:val="24"/>
        </w:rPr>
        <w:t>estabelecimento de  ocupação mista: 4,0 % da UPM por mês.</w:t>
      </w:r>
    </w:p>
    <w:p w:rsidR="00E25153" w:rsidRPr="00BB6DD4" w:rsidRDefault="00E25153" w:rsidP="00E25153">
      <w:pPr>
        <w:rPr>
          <w:rFonts w:ascii="Berlin Sans FB" w:hAnsi="Berlin Sans FB"/>
          <w:bCs/>
          <w:strike/>
          <w:color w:val="C00000"/>
          <w:sz w:val="24"/>
        </w:rPr>
      </w:pPr>
      <w:r w:rsidRPr="00BB6DD4">
        <w:rPr>
          <w:rFonts w:ascii="Berlin Sans FB" w:hAnsi="Berlin Sans FB"/>
          <w:bCs/>
          <w:strike/>
          <w:color w:val="C00000"/>
          <w:sz w:val="24"/>
          <w:bdr w:val="single" w:sz="4" w:space="0" w:color="auto"/>
        </w:rPr>
        <w:t>Redação dada à Tabela VI pela Lei 1857.</w:t>
      </w:r>
      <w:r w:rsidRPr="00BB6DD4">
        <w:rPr>
          <w:rFonts w:ascii="Berlin Sans FB" w:hAnsi="Berlin Sans FB"/>
          <w:bCs/>
          <w:strike/>
          <w:color w:val="C00000"/>
          <w:sz w:val="24"/>
        </w:rPr>
        <w:t xml:space="preserve"> </w:t>
      </w:r>
    </w:p>
    <w:p w:rsidR="00D045E5" w:rsidRPr="00311D68" w:rsidRDefault="00D045E5" w:rsidP="00D045E5">
      <w:pPr>
        <w:jc w:val="center"/>
        <w:rPr>
          <w:rFonts w:ascii="Berlin Sans FB" w:hAnsi="Berlin Sans FB"/>
          <w:color w:val="0070C0"/>
          <w:sz w:val="24"/>
        </w:rPr>
      </w:pPr>
      <w:r w:rsidRPr="00311D68">
        <w:rPr>
          <w:rFonts w:ascii="Bookman Old Style" w:hAnsi="Bookman Old Style"/>
          <w:b/>
          <w:color w:val="0070C0"/>
          <w:sz w:val="24"/>
          <w:u w:val="single"/>
        </w:rPr>
        <w:t>TABELA VI</w:t>
      </w:r>
    </w:p>
    <w:p w:rsidR="00D045E5" w:rsidRPr="00311D68" w:rsidRDefault="00D045E5" w:rsidP="00D045E5">
      <w:pPr>
        <w:jc w:val="center"/>
        <w:rPr>
          <w:rFonts w:ascii="Bookman Old Style" w:hAnsi="Bookman Old Style"/>
          <w:b/>
          <w:bCs/>
          <w:color w:val="0070C0"/>
          <w:sz w:val="24"/>
        </w:rPr>
      </w:pPr>
      <w:r w:rsidRPr="00311D68">
        <w:rPr>
          <w:rFonts w:ascii="Bookman Old Style" w:hAnsi="Bookman Old Style"/>
          <w:b/>
          <w:bCs/>
          <w:color w:val="0070C0"/>
          <w:sz w:val="24"/>
        </w:rPr>
        <w:t>TAXAS E SERVIÇOS URBANOS</w:t>
      </w:r>
      <w:r w:rsidRPr="00311D68">
        <w:rPr>
          <w:rFonts w:ascii="Bookman Old Style" w:hAnsi="Bookman Old Style"/>
          <w:b/>
          <w:bCs/>
          <w:color w:val="0070C0"/>
          <w:sz w:val="24"/>
        </w:rPr>
        <w:tab/>
      </w:r>
      <w:r w:rsidRPr="00311D68">
        <w:rPr>
          <w:rFonts w:ascii="Bookman Old Style" w:hAnsi="Bookman Old Style"/>
          <w:b/>
          <w:bCs/>
          <w:color w:val="0070C0"/>
          <w:sz w:val="24"/>
        </w:rPr>
        <w:tab/>
      </w:r>
      <w:r w:rsidRPr="00311D68">
        <w:rPr>
          <w:rFonts w:ascii="Bookman Old Style" w:hAnsi="Bookman Old Style"/>
          <w:b/>
          <w:bCs/>
          <w:color w:val="0070C0"/>
          <w:sz w:val="24"/>
        </w:rPr>
        <w:tab/>
      </w:r>
      <w:r w:rsidRPr="00311D68">
        <w:rPr>
          <w:rFonts w:ascii="Bookman Old Style" w:hAnsi="Bookman Old Style"/>
          <w:b/>
          <w:bCs/>
          <w:color w:val="0070C0"/>
          <w:sz w:val="24"/>
        </w:rPr>
        <w:tab/>
        <w:t>%  SOBRE UPM</w:t>
      </w:r>
    </w:p>
    <w:p w:rsidR="00D045E5" w:rsidRPr="00311D68" w:rsidRDefault="00D045E5" w:rsidP="00D045E5">
      <w:pPr>
        <w:jc w:val="both"/>
        <w:rPr>
          <w:rFonts w:ascii="Bookman Old Style" w:hAnsi="Bookman Old Style"/>
          <w:b/>
          <w:bCs/>
          <w:color w:val="0070C0"/>
          <w:sz w:val="24"/>
        </w:rPr>
      </w:pPr>
      <w:r w:rsidRPr="00311D68">
        <w:rPr>
          <w:rFonts w:ascii="Bookman Old Style" w:hAnsi="Bookman Old Style"/>
          <w:b/>
          <w:bCs/>
          <w:color w:val="0070C0"/>
          <w:sz w:val="24"/>
        </w:rPr>
        <w:t>1.COLETA DE LIXO</w:t>
      </w:r>
    </w:p>
    <w:p w:rsidR="00BB6DD4" w:rsidRPr="00311D68" w:rsidRDefault="00BB6DD4" w:rsidP="00BB6DD4">
      <w:pPr>
        <w:numPr>
          <w:ilvl w:val="0"/>
          <w:numId w:val="114"/>
        </w:numPr>
        <w:jc w:val="both"/>
        <w:rPr>
          <w:rFonts w:ascii="Bookman Old Style" w:hAnsi="Bookman Old Style"/>
          <w:color w:val="0070C0"/>
          <w:sz w:val="24"/>
        </w:rPr>
      </w:pPr>
      <w:r w:rsidRPr="00311D68">
        <w:rPr>
          <w:rFonts w:ascii="Bookman Old Style" w:hAnsi="Bookman Old Style"/>
          <w:color w:val="0070C0"/>
          <w:sz w:val="24"/>
        </w:rPr>
        <w:t>Estabelecimento residencial ................................................ 10% da UPM por mês;</w:t>
      </w:r>
    </w:p>
    <w:p w:rsidR="00BB6DD4" w:rsidRPr="00311D68" w:rsidRDefault="00BB6DD4" w:rsidP="00BB6DD4">
      <w:pPr>
        <w:numPr>
          <w:ilvl w:val="0"/>
          <w:numId w:val="114"/>
        </w:numPr>
        <w:jc w:val="both"/>
        <w:rPr>
          <w:rFonts w:ascii="Bookman Old Style" w:hAnsi="Bookman Old Style"/>
          <w:color w:val="0070C0"/>
          <w:sz w:val="24"/>
        </w:rPr>
      </w:pPr>
      <w:r w:rsidRPr="00311D68">
        <w:rPr>
          <w:rFonts w:ascii="Bookman Old Style" w:hAnsi="Bookman Old Style"/>
          <w:color w:val="0070C0"/>
          <w:sz w:val="24"/>
        </w:rPr>
        <w:t>Estabelecimento comercial e serviços .................................. 10% da UPM por mês;</w:t>
      </w:r>
    </w:p>
    <w:p w:rsidR="00BB6DD4" w:rsidRPr="00311D68" w:rsidRDefault="00BB6DD4" w:rsidP="00BB6DD4">
      <w:pPr>
        <w:numPr>
          <w:ilvl w:val="0"/>
          <w:numId w:val="114"/>
        </w:numPr>
        <w:jc w:val="both"/>
        <w:rPr>
          <w:rFonts w:ascii="Bookman Old Style" w:hAnsi="Bookman Old Style"/>
          <w:color w:val="0070C0"/>
          <w:sz w:val="24"/>
        </w:rPr>
      </w:pPr>
      <w:r w:rsidRPr="00311D68">
        <w:rPr>
          <w:rFonts w:ascii="Bookman Old Style" w:hAnsi="Bookman Old Style"/>
          <w:color w:val="0070C0"/>
          <w:sz w:val="24"/>
        </w:rPr>
        <w:t>Estabelecimento industrial .................................................. 10% da UPM por mês;</w:t>
      </w:r>
    </w:p>
    <w:p w:rsidR="00BB6DD4" w:rsidRPr="00311D68" w:rsidRDefault="00BB6DD4" w:rsidP="00BB6DD4">
      <w:pPr>
        <w:numPr>
          <w:ilvl w:val="0"/>
          <w:numId w:val="114"/>
        </w:numPr>
        <w:jc w:val="both"/>
        <w:rPr>
          <w:rFonts w:ascii="Bookman Old Style" w:hAnsi="Bookman Old Style"/>
          <w:color w:val="0070C0"/>
          <w:sz w:val="24"/>
        </w:rPr>
      </w:pPr>
      <w:r w:rsidRPr="00311D68">
        <w:rPr>
          <w:rFonts w:ascii="Bookman Old Style" w:hAnsi="Bookman Old Style"/>
          <w:color w:val="0070C0"/>
          <w:sz w:val="24"/>
        </w:rPr>
        <w:t>Estabelecimento de ocupação mista .................................... 10% da UPM por mês.</w:t>
      </w:r>
    </w:p>
    <w:p w:rsidR="00BB6DD4" w:rsidRPr="00311D68" w:rsidRDefault="00BB6DD4" w:rsidP="00BB6DD4">
      <w:pPr>
        <w:rPr>
          <w:rFonts w:ascii="Berlin Sans FB" w:hAnsi="Berlin Sans FB"/>
          <w:bCs/>
          <w:strike/>
          <w:color w:val="0070C0"/>
          <w:sz w:val="24"/>
        </w:rPr>
      </w:pPr>
      <w:r w:rsidRPr="00311D68">
        <w:rPr>
          <w:rFonts w:ascii="Berlin Sans FB" w:hAnsi="Berlin Sans FB"/>
          <w:bCs/>
          <w:color w:val="0070C0"/>
          <w:sz w:val="24"/>
          <w:bdr w:val="single" w:sz="4" w:space="0" w:color="auto"/>
        </w:rPr>
        <w:t>Redação dada às alíneas do item 1 da Tabela VI pela Lei 2144.</w:t>
      </w:r>
    </w:p>
    <w:p w:rsidR="00BB6DD4" w:rsidRPr="00311D68" w:rsidRDefault="00BB6DD4" w:rsidP="00BB6DD4">
      <w:pPr>
        <w:pStyle w:val="PargrafodaLista"/>
        <w:rPr>
          <w:rFonts w:ascii="Bookman Old Style" w:hAnsi="Bookman Old Style"/>
          <w:b/>
          <w:bCs/>
          <w:color w:val="0070C0"/>
          <w:sz w:val="24"/>
        </w:rPr>
      </w:pPr>
    </w:p>
    <w:p w:rsidR="002313A1" w:rsidRPr="009208FB" w:rsidRDefault="002313A1" w:rsidP="002313A1">
      <w:pPr>
        <w:pStyle w:val="PargrafodaLista"/>
        <w:jc w:val="center"/>
        <w:rPr>
          <w:rFonts w:ascii="Bookman Old Style" w:hAnsi="Bookman Old Style"/>
          <w:b/>
          <w:bCs/>
          <w:sz w:val="24"/>
        </w:rPr>
      </w:pPr>
      <w:r w:rsidRPr="009208FB">
        <w:rPr>
          <w:rFonts w:ascii="Bookman Old Style" w:hAnsi="Bookman Old Style"/>
          <w:b/>
          <w:bCs/>
          <w:sz w:val="24"/>
        </w:rPr>
        <w:t>TABELA VII</w:t>
      </w:r>
    </w:p>
    <w:p w:rsidR="002313A1" w:rsidRPr="009208FB" w:rsidRDefault="002313A1" w:rsidP="002313A1">
      <w:pPr>
        <w:rPr>
          <w:rFonts w:ascii="Bookman Old Style" w:hAnsi="Bookman Old Style"/>
          <w:b/>
          <w:bCs/>
          <w:sz w:val="24"/>
        </w:rPr>
      </w:pPr>
      <w:r w:rsidRPr="009208FB">
        <w:rPr>
          <w:rFonts w:ascii="Bookman Old Style" w:hAnsi="Bookman Old Style"/>
          <w:b/>
          <w:bCs/>
          <w:sz w:val="24"/>
        </w:rPr>
        <w:t>TAXA DE ILUMINAÇÃO PÚBLICA</w:t>
      </w:r>
    </w:p>
    <w:p w:rsidR="002313A1" w:rsidRPr="009208FB" w:rsidRDefault="002313A1" w:rsidP="002313A1">
      <w:pPr>
        <w:rPr>
          <w:rFonts w:ascii="Bookman Old Style" w:hAnsi="Bookman Old Style"/>
          <w:b/>
          <w:bCs/>
          <w:sz w:val="24"/>
        </w:rPr>
      </w:pPr>
      <w:r w:rsidRPr="009208FB">
        <w:rPr>
          <w:rFonts w:ascii="Bookman Old Style" w:hAnsi="Bookman Old Style"/>
          <w:b/>
          <w:bCs/>
          <w:sz w:val="24"/>
        </w:rPr>
        <w:tab/>
      </w:r>
      <w:r w:rsidRPr="009208FB">
        <w:rPr>
          <w:rFonts w:ascii="Bookman Old Style" w:hAnsi="Bookman Old Style"/>
          <w:b/>
          <w:bCs/>
          <w:sz w:val="24"/>
        </w:rPr>
        <w:tab/>
        <w:t>PERCENTUAL SOBRE A UNIDADE PADRÃO MONETÁRIO – UPM</w:t>
      </w:r>
    </w:p>
    <w:p w:rsidR="002313A1" w:rsidRPr="00BE7F6F" w:rsidRDefault="002313A1" w:rsidP="007D3E0C">
      <w:pPr>
        <w:pStyle w:val="PargrafodaLista"/>
        <w:numPr>
          <w:ilvl w:val="0"/>
          <w:numId w:val="83"/>
        </w:numPr>
        <w:ind w:left="1134" w:hanging="567"/>
        <w:rPr>
          <w:rFonts w:ascii="Bookman Old Style" w:hAnsi="Bookman Old Style"/>
          <w:bCs/>
          <w:strike/>
          <w:sz w:val="24"/>
        </w:rPr>
      </w:pPr>
      <w:r w:rsidRPr="00BE7F6F">
        <w:rPr>
          <w:rFonts w:ascii="Bookman Old Style" w:hAnsi="Bookman Old Style"/>
          <w:bCs/>
          <w:strike/>
          <w:sz w:val="24"/>
        </w:rPr>
        <w:t>Consumo mensal residencial</w:t>
      </w:r>
    </w:p>
    <w:p w:rsidR="002313A1" w:rsidRPr="00BE7F6F" w:rsidRDefault="00814D58"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 xml:space="preserve">De 0 a 30 kwh: </w:t>
      </w:r>
      <w:r w:rsidR="002313A1" w:rsidRPr="00BE7F6F">
        <w:rPr>
          <w:rFonts w:ascii="Bookman Old Style" w:hAnsi="Bookman Old Style"/>
          <w:bCs/>
          <w:strike/>
          <w:sz w:val="24"/>
        </w:rPr>
        <w:t>2,0%</w:t>
      </w:r>
    </w:p>
    <w:p w:rsidR="002313A1" w:rsidRPr="00BE7F6F" w:rsidRDefault="002313A1"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De 310 a 50 kwh</w:t>
      </w:r>
      <w:r w:rsidR="00814D58" w:rsidRPr="00BE7F6F">
        <w:rPr>
          <w:rFonts w:ascii="Bookman Old Style" w:hAnsi="Bookman Old Style"/>
          <w:bCs/>
          <w:strike/>
          <w:sz w:val="24"/>
        </w:rPr>
        <w:t xml:space="preserve">: </w:t>
      </w:r>
      <w:r w:rsidRPr="00BE7F6F">
        <w:rPr>
          <w:rFonts w:ascii="Bookman Old Style" w:hAnsi="Bookman Old Style"/>
          <w:bCs/>
          <w:strike/>
          <w:sz w:val="24"/>
        </w:rPr>
        <w:t>4,0%</w:t>
      </w:r>
    </w:p>
    <w:p w:rsidR="002313A1" w:rsidRPr="00BE7F6F" w:rsidRDefault="002313A1"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De 51 a 100 kwh</w:t>
      </w:r>
      <w:r w:rsidR="00814D58" w:rsidRPr="00BE7F6F">
        <w:rPr>
          <w:rFonts w:ascii="Bookman Old Style" w:hAnsi="Bookman Old Style"/>
          <w:bCs/>
          <w:strike/>
          <w:sz w:val="24"/>
        </w:rPr>
        <w:t xml:space="preserve">: </w:t>
      </w:r>
      <w:r w:rsidRPr="00BE7F6F">
        <w:rPr>
          <w:rFonts w:ascii="Bookman Old Style" w:hAnsi="Bookman Old Style"/>
          <w:bCs/>
          <w:strike/>
          <w:sz w:val="24"/>
        </w:rPr>
        <w:t>5,0%</w:t>
      </w:r>
    </w:p>
    <w:p w:rsidR="002313A1" w:rsidRPr="00BE7F6F" w:rsidRDefault="002313A1"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 xml:space="preserve">De </w:t>
      </w:r>
      <w:r w:rsidR="00CE224F" w:rsidRPr="00BE7F6F">
        <w:rPr>
          <w:rFonts w:ascii="Bookman Old Style" w:hAnsi="Bookman Old Style"/>
          <w:bCs/>
          <w:strike/>
          <w:sz w:val="24"/>
        </w:rPr>
        <w:t>101 a 20</w:t>
      </w:r>
      <w:r w:rsidRPr="00BE7F6F">
        <w:rPr>
          <w:rFonts w:ascii="Bookman Old Style" w:hAnsi="Bookman Old Style"/>
          <w:bCs/>
          <w:strike/>
          <w:sz w:val="24"/>
        </w:rPr>
        <w:t>0 kwh</w:t>
      </w:r>
      <w:r w:rsidR="00814D58" w:rsidRPr="00BE7F6F">
        <w:rPr>
          <w:rFonts w:ascii="Bookman Old Style" w:hAnsi="Bookman Old Style"/>
          <w:bCs/>
          <w:strike/>
          <w:sz w:val="24"/>
        </w:rPr>
        <w:t xml:space="preserve">: </w:t>
      </w:r>
      <w:r w:rsidR="00CE224F" w:rsidRPr="00BE7F6F">
        <w:rPr>
          <w:rFonts w:ascii="Bookman Old Style" w:hAnsi="Bookman Old Style"/>
          <w:bCs/>
          <w:strike/>
          <w:sz w:val="24"/>
        </w:rPr>
        <w:t>6,0%</w:t>
      </w:r>
    </w:p>
    <w:p w:rsidR="002313A1" w:rsidRPr="00BE7F6F" w:rsidRDefault="002313A1"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 xml:space="preserve">De </w:t>
      </w:r>
      <w:r w:rsidR="00CE224F" w:rsidRPr="00BE7F6F">
        <w:rPr>
          <w:rFonts w:ascii="Bookman Old Style" w:hAnsi="Bookman Old Style"/>
          <w:bCs/>
          <w:strike/>
          <w:sz w:val="24"/>
        </w:rPr>
        <w:t>201</w:t>
      </w:r>
      <w:r w:rsidRPr="00BE7F6F">
        <w:rPr>
          <w:rFonts w:ascii="Bookman Old Style" w:hAnsi="Bookman Old Style"/>
          <w:bCs/>
          <w:strike/>
          <w:sz w:val="24"/>
        </w:rPr>
        <w:t xml:space="preserve"> a </w:t>
      </w:r>
      <w:r w:rsidR="00CE224F" w:rsidRPr="00BE7F6F">
        <w:rPr>
          <w:rFonts w:ascii="Bookman Old Style" w:hAnsi="Bookman Old Style"/>
          <w:bCs/>
          <w:strike/>
          <w:sz w:val="24"/>
        </w:rPr>
        <w:t>50</w:t>
      </w:r>
      <w:r w:rsidRPr="00BE7F6F">
        <w:rPr>
          <w:rFonts w:ascii="Bookman Old Style" w:hAnsi="Bookman Old Style"/>
          <w:bCs/>
          <w:strike/>
          <w:sz w:val="24"/>
        </w:rPr>
        <w:t>0 kwh</w:t>
      </w:r>
      <w:r w:rsidR="00814D58" w:rsidRPr="00BE7F6F">
        <w:rPr>
          <w:rFonts w:ascii="Bookman Old Style" w:hAnsi="Bookman Old Style"/>
          <w:bCs/>
          <w:strike/>
          <w:sz w:val="24"/>
        </w:rPr>
        <w:t xml:space="preserve">: </w:t>
      </w:r>
      <w:r w:rsidR="00CE224F" w:rsidRPr="00BE7F6F">
        <w:rPr>
          <w:rFonts w:ascii="Bookman Old Style" w:hAnsi="Bookman Old Style"/>
          <w:bCs/>
          <w:strike/>
          <w:sz w:val="24"/>
        </w:rPr>
        <w:t>7,0%</w:t>
      </w:r>
    </w:p>
    <w:p w:rsidR="00CE224F" w:rsidRPr="00BE7F6F" w:rsidRDefault="00CE224F"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De 501 a 1000 kwh</w:t>
      </w:r>
      <w:r w:rsidR="00814D58" w:rsidRPr="00BE7F6F">
        <w:rPr>
          <w:rFonts w:ascii="Bookman Old Style" w:hAnsi="Bookman Old Style"/>
          <w:bCs/>
          <w:strike/>
          <w:sz w:val="24"/>
        </w:rPr>
        <w:t xml:space="preserve">: </w:t>
      </w:r>
      <w:r w:rsidRPr="00BE7F6F">
        <w:rPr>
          <w:rFonts w:ascii="Bookman Old Style" w:hAnsi="Bookman Old Style"/>
          <w:bCs/>
          <w:strike/>
          <w:sz w:val="24"/>
        </w:rPr>
        <w:t>8,0%</w:t>
      </w:r>
    </w:p>
    <w:p w:rsidR="00CE224F" w:rsidRPr="00BE7F6F" w:rsidRDefault="00CE224F"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De 1001 a 2000 kwh</w:t>
      </w:r>
      <w:r w:rsidR="00814D58" w:rsidRPr="00BE7F6F">
        <w:rPr>
          <w:rFonts w:ascii="Bookman Old Style" w:hAnsi="Bookman Old Style"/>
          <w:bCs/>
          <w:strike/>
          <w:sz w:val="24"/>
        </w:rPr>
        <w:t xml:space="preserve">: </w:t>
      </w:r>
      <w:r w:rsidRPr="00BE7F6F">
        <w:rPr>
          <w:rFonts w:ascii="Bookman Old Style" w:hAnsi="Bookman Old Style"/>
          <w:bCs/>
          <w:strike/>
          <w:sz w:val="24"/>
        </w:rPr>
        <w:t>9,0%</w:t>
      </w:r>
    </w:p>
    <w:p w:rsidR="00CE224F" w:rsidRPr="00BE7F6F" w:rsidRDefault="00CE224F" w:rsidP="007D3E0C">
      <w:pPr>
        <w:pStyle w:val="PargrafodaLista"/>
        <w:numPr>
          <w:ilvl w:val="0"/>
          <w:numId w:val="84"/>
        </w:numPr>
        <w:ind w:left="1701" w:hanging="567"/>
        <w:rPr>
          <w:rFonts w:ascii="Bookman Old Style" w:hAnsi="Bookman Old Style"/>
          <w:b/>
          <w:bCs/>
          <w:strike/>
          <w:sz w:val="24"/>
        </w:rPr>
      </w:pPr>
      <w:r w:rsidRPr="00BE7F6F">
        <w:rPr>
          <w:rFonts w:ascii="Bookman Old Style" w:hAnsi="Bookman Old Style"/>
          <w:bCs/>
          <w:strike/>
          <w:sz w:val="24"/>
        </w:rPr>
        <w:t>De 2000 a infinito</w:t>
      </w:r>
      <w:r w:rsidR="00814D58" w:rsidRPr="00BE7F6F">
        <w:rPr>
          <w:rFonts w:ascii="Bookman Old Style" w:hAnsi="Bookman Old Style"/>
          <w:bCs/>
          <w:strike/>
          <w:sz w:val="24"/>
        </w:rPr>
        <w:t>: 1</w:t>
      </w:r>
      <w:r w:rsidRPr="00BE7F6F">
        <w:rPr>
          <w:rFonts w:ascii="Bookman Old Style" w:hAnsi="Bookman Old Style"/>
          <w:bCs/>
          <w:strike/>
          <w:sz w:val="24"/>
        </w:rPr>
        <w:t>0%</w:t>
      </w:r>
    </w:p>
    <w:p w:rsidR="00CE224F" w:rsidRPr="00BE7F6F" w:rsidRDefault="00CE224F" w:rsidP="007D3E0C">
      <w:pPr>
        <w:pStyle w:val="PargrafodaLista"/>
        <w:numPr>
          <w:ilvl w:val="0"/>
          <w:numId w:val="85"/>
        </w:numPr>
        <w:ind w:left="1134" w:hanging="567"/>
        <w:rPr>
          <w:rFonts w:ascii="Bookman Old Style" w:hAnsi="Bookman Old Style"/>
          <w:bCs/>
          <w:strike/>
          <w:sz w:val="24"/>
        </w:rPr>
      </w:pPr>
      <w:r w:rsidRPr="00BE7F6F">
        <w:rPr>
          <w:rFonts w:ascii="Bookman Old Style" w:hAnsi="Bookman Old Style"/>
          <w:bCs/>
          <w:strike/>
          <w:sz w:val="24"/>
        </w:rPr>
        <w:lastRenderedPageBreak/>
        <w:t>Consumo mensal comercial e industrial</w:t>
      </w:r>
    </w:p>
    <w:p w:rsidR="00CE224F" w:rsidRPr="00BE7F6F" w:rsidRDefault="00814D58"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 xml:space="preserve">De 0 a 30 kwh: </w:t>
      </w:r>
      <w:r w:rsidR="00CE224F" w:rsidRPr="00BE7F6F">
        <w:rPr>
          <w:rFonts w:ascii="Bookman Old Style" w:hAnsi="Bookman Old Style"/>
          <w:bCs/>
          <w:strike/>
          <w:sz w:val="24"/>
        </w:rPr>
        <w:t>4,0%</w:t>
      </w:r>
    </w:p>
    <w:p w:rsidR="00CE224F" w:rsidRPr="00BE7F6F" w:rsidRDefault="00CE224F"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De 310 a 50 kwh</w:t>
      </w:r>
      <w:r w:rsidR="00814D58" w:rsidRPr="00BE7F6F">
        <w:rPr>
          <w:rFonts w:ascii="Bookman Old Style" w:hAnsi="Bookman Old Style"/>
          <w:bCs/>
          <w:strike/>
          <w:sz w:val="24"/>
        </w:rPr>
        <w:t xml:space="preserve">: </w:t>
      </w:r>
      <w:r w:rsidRPr="00BE7F6F">
        <w:rPr>
          <w:rFonts w:ascii="Bookman Old Style" w:hAnsi="Bookman Old Style"/>
          <w:bCs/>
          <w:strike/>
          <w:sz w:val="24"/>
        </w:rPr>
        <w:t>5,0%</w:t>
      </w:r>
    </w:p>
    <w:p w:rsidR="00CE224F" w:rsidRPr="00BE7F6F" w:rsidRDefault="00CE224F"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De 51 a 100 kwh</w:t>
      </w:r>
      <w:r w:rsidR="00814D58" w:rsidRPr="00BE7F6F">
        <w:rPr>
          <w:rFonts w:ascii="Bookman Old Style" w:hAnsi="Bookman Old Style"/>
          <w:bCs/>
          <w:strike/>
          <w:sz w:val="24"/>
        </w:rPr>
        <w:t xml:space="preserve">: </w:t>
      </w:r>
      <w:r w:rsidRPr="00BE7F6F">
        <w:rPr>
          <w:rFonts w:ascii="Bookman Old Style" w:hAnsi="Bookman Old Style"/>
          <w:bCs/>
          <w:strike/>
          <w:sz w:val="24"/>
        </w:rPr>
        <w:t>6,0%</w:t>
      </w:r>
    </w:p>
    <w:p w:rsidR="00CE224F" w:rsidRPr="00BE7F6F" w:rsidRDefault="00CE224F"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De 101 a 200 kwh</w:t>
      </w:r>
      <w:r w:rsidR="00814D58" w:rsidRPr="00BE7F6F">
        <w:rPr>
          <w:rFonts w:ascii="Bookman Old Style" w:hAnsi="Bookman Old Style"/>
          <w:bCs/>
          <w:strike/>
          <w:sz w:val="24"/>
        </w:rPr>
        <w:t xml:space="preserve">: </w:t>
      </w:r>
      <w:r w:rsidRPr="00BE7F6F">
        <w:rPr>
          <w:rFonts w:ascii="Bookman Old Style" w:hAnsi="Bookman Old Style"/>
          <w:bCs/>
          <w:strike/>
          <w:sz w:val="24"/>
        </w:rPr>
        <w:t>7,0%</w:t>
      </w:r>
    </w:p>
    <w:p w:rsidR="00CE224F" w:rsidRPr="00BE7F6F" w:rsidRDefault="00CE224F"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De 201 a 500 kwh</w:t>
      </w:r>
      <w:r w:rsidR="00814D58" w:rsidRPr="00BE7F6F">
        <w:rPr>
          <w:rFonts w:ascii="Bookman Old Style" w:hAnsi="Bookman Old Style"/>
          <w:bCs/>
          <w:strike/>
          <w:sz w:val="24"/>
        </w:rPr>
        <w:t xml:space="preserve">: </w:t>
      </w:r>
      <w:r w:rsidRPr="00BE7F6F">
        <w:rPr>
          <w:rFonts w:ascii="Bookman Old Style" w:hAnsi="Bookman Old Style"/>
          <w:bCs/>
          <w:strike/>
          <w:sz w:val="24"/>
        </w:rPr>
        <w:t>8,0%</w:t>
      </w:r>
    </w:p>
    <w:p w:rsidR="00CE224F" w:rsidRPr="00BE7F6F" w:rsidRDefault="00814D58"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 xml:space="preserve">De 501 a 1000 kwh: </w:t>
      </w:r>
      <w:r w:rsidR="00CE224F" w:rsidRPr="00BE7F6F">
        <w:rPr>
          <w:rFonts w:ascii="Bookman Old Style" w:hAnsi="Bookman Old Style"/>
          <w:bCs/>
          <w:strike/>
          <w:sz w:val="24"/>
        </w:rPr>
        <w:t>9,0%</w:t>
      </w:r>
    </w:p>
    <w:p w:rsidR="00CE224F" w:rsidRPr="00BE7F6F" w:rsidRDefault="00CE224F" w:rsidP="007D3E0C">
      <w:pPr>
        <w:pStyle w:val="PargrafodaLista"/>
        <w:numPr>
          <w:ilvl w:val="0"/>
          <w:numId w:val="86"/>
        </w:numPr>
        <w:ind w:left="1701" w:hanging="567"/>
        <w:rPr>
          <w:rFonts w:ascii="Bookman Old Style" w:hAnsi="Bookman Old Style"/>
          <w:b/>
          <w:bCs/>
          <w:strike/>
          <w:sz w:val="24"/>
        </w:rPr>
      </w:pPr>
      <w:r w:rsidRPr="00BE7F6F">
        <w:rPr>
          <w:rFonts w:ascii="Bookman Old Style" w:hAnsi="Bookman Old Style"/>
          <w:bCs/>
          <w:strike/>
          <w:sz w:val="24"/>
        </w:rPr>
        <w:t>De 1001 a 2000 kwh</w:t>
      </w:r>
      <w:r w:rsidR="00814D58" w:rsidRPr="00BE7F6F">
        <w:rPr>
          <w:rFonts w:ascii="Bookman Old Style" w:hAnsi="Bookman Old Style"/>
          <w:bCs/>
          <w:strike/>
          <w:sz w:val="24"/>
        </w:rPr>
        <w:t xml:space="preserve">: </w:t>
      </w:r>
      <w:r w:rsidRPr="00BE7F6F">
        <w:rPr>
          <w:rFonts w:ascii="Bookman Old Style" w:hAnsi="Bookman Old Style"/>
          <w:bCs/>
          <w:strike/>
          <w:sz w:val="24"/>
        </w:rPr>
        <w:t>10,0%</w:t>
      </w:r>
    </w:p>
    <w:p w:rsidR="00CE224F" w:rsidRPr="00BE7F6F" w:rsidRDefault="00CE224F" w:rsidP="007D3E0C">
      <w:pPr>
        <w:pStyle w:val="PargrafodaLista"/>
        <w:numPr>
          <w:ilvl w:val="0"/>
          <w:numId w:val="86"/>
        </w:numPr>
        <w:ind w:left="1701" w:hanging="567"/>
        <w:rPr>
          <w:rFonts w:ascii="Bookman Old Style" w:hAnsi="Bookman Old Style"/>
          <w:b/>
          <w:bCs/>
          <w:sz w:val="24"/>
        </w:rPr>
      </w:pPr>
      <w:r w:rsidRPr="00BE7F6F">
        <w:rPr>
          <w:rFonts w:ascii="Bookman Old Style" w:hAnsi="Bookman Old Style"/>
          <w:bCs/>
          <w:strike/>
          <w:sz w:val="24"/>
        </w:rPr>
        <w:t>De 2000 a infinito</w:t>
      </w:r>
      <w:r w:rsidR="00814D58" w:rsidRPr="00BE7F6F">
        <w:rPr>
          <w:rFonts w:ascii="Bookman Old Style" w:hAnsi="Bookman Old Style"/>
          <w:bCs/>
          <w:strike/>
          <w:sz w:val="24"/>
        </w:rPr>
        <w:t xml:space="preserve">: </w:t>
      </w:r>
      <w:r w:rsidRPr="00BE7F6F">
        <w:rPr>
          <w:rFonts w:ascii="Bookman Old Style" w:hAnsi="Bookman Old Style"/>
          <w:bCs/>
          <w:strike/>
          <w:sz w:val="24"/>
        </w:rPr>
        <w:t>11,0%</w:t>
      </w:r>
    </w:p>
    <w:p w:rsidR="00BE7F6F" w:rsidRPr="00852D3C" w:rsidRDefault="00BE7F6F" w:rsidP="00BE7F6F">
      <w:pPr>
        <w:pStyle w:val="PargrafodaLista"/>
        <w:numPr>
          <w:ilvl w:val="0"/>
          <w:numId w:val="87"/>
        </w:numPr>
        <w:ind w:left="284" w:firstLine="283"/>
        <w:rPr>
          <w:rFonts w:ascii="Bookman Old Style" w:hAnsi="Bookman Old Style"/>
          <w:bCs/>
          <w:strike/>
          <w:color w:val="C00000"/>
          <w:sz w:val="24"/>
        </w:rPr>
      </w:pPr>
      <w:r w:rsidRPr="00852D3C">
        <w:rPr>
          <w:rFonts w:ascii="Bookman Old Style" w:hAnsi="Bookman Old Style"/>
          <w:bCs/>
          <w:strike/>
          <w:color w:val="C00000"/>
          <w:sz w:val="24"/>
        </w:rPr>
        <w:t>Consumo mensal residencial</w:t>
      </w:r>
    </w:p>
    <w:p w:rsidR="00BE7F6F" w:rsidRPr="00852D3C" w:rsidRDefault="00BE7F6F" w:rsidP="00EC5043">
      <w:pPr>
        <w:pStyle w:val="PargrafodaLista"/>
        <w:numPr>
          <w:ilvl w:val="0"/>
          <w:numId w:val="95"/>
        </w:numPr>
        <w:tabs>
          <w:tab w:val="left" w:pos="1701"/>
        </w:tabs>
        <w:ind w:left="851" w:firstLine="283"/>
        <w:rPr>
          <w:rFonts w:ascii="Bookman Old Style" w:hAnsi="Bookman Old Style"/>
          <w:b/>
          <w:bCs/>
          <w:strike/>
          <w:color w:val="C00000"/>
          <w:sz w:val="24"/>
        </w:rPr>
      </w:pPr>
      <w:r w:rsidRPr="00852D3C">
        <w:rPr>
          <w:rFonts w:ascii="Bookman Old Style" w:hAnsi="Bookman Old Style"/>
          <w:bCs/>
          <w:strike/>
          <w:color w:val="C00000"/>
          <w:sz w:val="24"/>
        </w:rPr>
        <w:t>De 0 a 30 kwh: 2,0%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310 a 50 kwh: 4,0%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51 a 100 kwh: 6,0%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101 a 200 kwh: 8,0%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201 a 500 kwh: 10,0%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501 a 1000 kwh: 12,0%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1001 a 2000 kwh: 15,0%</w:t>
      </w:r>
    </w:p>
    <w:p w:rsidR="00BE7F6F" w:rsidRPr="00852D3C" w:rsidRDefault="00BE7F6F" w:rsidP="00EC5043">
      <w:pPr>
        <w:pStyle w:val="PargrafodaLista"/>
        <w:numPr>
          <w:ilvl w:val="0"/>
          <w:numId w:val="95"/>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2000 a infinito: 18,0%</w:t>
      </w:r>
    </w:p>
    <w:p w:rsidR="00BE7F6F" w:rsidRPr="00852D3C" w:rsidRDefault="00BE7F6F" w:rsidP="00BE7F6F">
      <w:pPr>
        <w:pStyle w:val="PargrafodaLista"/>
        <w:numPr>
          <w:ilvl w:val="0"/>
          <w:numId w:val="88"/>
        </w:numPr>
        <w:ind w:left="284" w:firstLine="283"/>
        <w:rPr>
          <w:rFonts w:ascii="Bookman Old Style" w:hAnsi="Bookman Old Style"/>
          <w:bCs/>
          <w:strike/>
          <w:color w:val="C00000"/>
          <w:sz w:val="24"/>
        </w:rPr>
      </w:pPr>
      <w:r w:rsidRPr="00852D3C">
        <w:rPr>
          <w:rFonts w:ascii="Bookman Old Style" w:hAnsi="Bookman Old Style"/>
          <w:bCs/>
          <w:strike/>
          <w:color w:val="C00000"/>
          <w:sz w:val="24"/>
        </w:rPr>
        <w:t>Consumo mensal comercial e industrial</w:t>
      </w:r>
    </w:p>
    <w:p w:rsidR="00BE7F6F" w:rsidRPr="00852D3C" w:rsidRDefault="00BE7F6F" w:rsidP="00EC5043">
      <w:pPr>
        <w:pStyle w:val="PargrafodaLista"/>
        <w:numPr>
          <w:ilvl w:val="0"/>
          <w:numId w:val="96"/>
        </w:numPr>
        <w:tabs>
          <w:tab w:val="left" w:pos="1701"/>
        </w:tabs>
        <w:ind w:left="851" w:firstLine="283"/>
        <w:rPr>
          <w:rFonts w:ascii="Bookman Old Style" w:hAnsi="Bookman Old Style"/>
          <w:b/>
          <w:bCs/>
          <w:strike/>
          <w:color w:val="C00000"/>
          <w:sz w:val="24"/>
        </w:rPr>
      </w:pPr>
      <w:r w:rsidRPr="00852D3C">
        <w:rPr>
          <w:rFonts w:ascii="Bookman Old Style" w:hAnsi="Bookman Old Style"/>
          <w:bCs/>
          <w:strike/>
          <w:color w:val="C00000"/>
          <w:sz w:val="24"/>
        </w:rPr>
        <w:t>De 0 a 30 kwh: 6,0%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310 a 50 kwh: 8,0%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51 a 100 kwh: 12,0%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101 a 200 kwh: 15,0%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201 a 500 kwh: 18,0%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501 a 1000 kwh: 21,0%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1001 a 2000 kwh: 24,0%</w:t>
      </w:r>
    </w:p>
    <w:p w:rsidR="00BE7F6F" w:rsidRPr="00852D3C" w:rsidRDefault="00BE7F6F" w:rsidP="00EC5043">
      <w:pPr>
        <w:pStyle w:val="PargrafodaLista"/>
        <w:numPr>
          <w:ilvl w:val="0"/>
          <w:numId w:val="96"/>
        </w:numPr>
        <w:ind w:left="1701" w:hanging="567"/>
        <w:rPr>
          <w:rFonts w:ascii="Bookman Old Style" w:hAnsi="Bookman Old Style"/>
          <w:b/>
          <w:bCs/>
          <w:strike/>
          <w:color w:val="C00000"/>
          <w:sz w:val="24"/>
        </w:rPr>
      </w:pPr>
      <w:r w:rsidRPr="00852D3C">
        <w:rPr>
          <w:rFonts w:ascii="Bookman Old Style" w:hAnsi="Bookman Old Style"/>
          <w:bCs/>
          <w:strike/>
          <w:color w:val="C00000"/>
          <w:sz w:val="24"/>
        </w:rPr>
        <w:t>De 2000 a infinito: 28,0%</w:t>
      </w:r>
    </w:p>
    <w:p w:rsidR="00BE7F6F" w:rsidRPr="00BE7F6F" w:rsidRDefault="00BE7F6F" w:rsidP="00BE7F6F">
      <w:pPr>
        <w:rPr>
          <w:rFonts w:ascii="Berlin Sans FB" w:hAnsi="Berlin Sans FB"/>
          <w:bCs/>
          <w:sz w:val="24"/>
        </w:rPr>
      </w:pPr>
      <w:r w:rsidRPr="00852D3C">
        <w:rPr>
          <w:rFonts w:ascii="Berlin Sans FB" w:hAnsi="Berlin Sans FB"/>
          <w:bCs/>
          <w:strike/>
          <w:color w:val="C00000"/>
          <w:sz w:val="24"/>
          <w:bdr w:val="single" w:sz="4" w:space="0" w:color="auto"/>
        </w:rPr>
        <w:t>Redação dada aos dispositivos da Taxa de Iluminação Pública pela Lei 859.</w:t>
      </w:r>
    </w:p>
    <w:p w:rsidR="00852D3C" w:rsidRPr="00311D68" w:rsidRDefault="00852D3C" w:rsidP="00852D3C">
      <w:pPr>
        <w:pStyle w:val="PargrafodaLista"/>
        <w:numPr>
          <w:ilvl w:val="0"/>
          <w:numId w:val="83"/>
        </w:numPr>
        <w:ind w:left="1134" w:hanging="567"/>
        <w:rPr>
          <w:rFonts w:ascii="Bookman Old Style" w:hAnsi="Bookman Old Style"/>
          <w:bCs/>
          <w:color w:val="0070C0"/>
          <w:sz w:val="24"/>
        </w:rPr>
      </w:pPr>
      <w:r w:rsidRPr="00311D68">
        <w:rPr>
          <w:rFonts w:ascii="Bookman Old Style" w:hAnsi="Bookman Old Style"/>
          <w:bCs/>
          <w:color w:val="0070C0"/>
          <w:sz w:val="24"/>
        </w:rPr>
        <w:t>Consumo mensal residencial</w:t>
      </w:r>
    </w:p>
    <w:p w:rsidR="00852D3C" w:rsidRPr="00311D68" w:rsidRDefault="00852D3C" w:rsidP="00EC5043">
      <w:pPr>
        <w:pStyle w:val="PargrafodaLista"/>
        <w:numPr>
          <w:ilvl w:val="0"/>
          <w:numId w:val="93"/>
        </w:numPr>
        <w:tabs>
          <w:tab w:val="left" w:pos="1701"/>
        </w:tabs>
        <w:ind w:left="851" w:firstLine="283"/>
        <w:rPr>
          <w:rFonts w:ascii="Bookman Old Style" w:hAnsi="Bookman Old Style"/>
          <w:b/>
          <w:bCs/>
          <w:color w:val="0070C0"/>
          <w:sz w:val="24"/>
        </w:rPr>
      </w:pPr>
      <w:r w:rsidRPr="00311D68">
        <w:rPr>
          <w:rFonts w:ascii="Bookman Old Style" w:hAnsi="Bookman Old Style"/>
          <w:bCs/>
          <w:color w:val="0070C0"/>
          <w:sz w:val="24"/>
        </w:rPr>
        <w:t>De 0 a 30 kwh: 1,0%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310 a 50 kwh: 2,0%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51 a 100 kwh: 3,0%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101 a 200 kwh: 4,0%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201 a 500 kwh: 5,0%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501 a 1000 kwh: 6,0%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1001 a 2000 kwh: 8,0%</w:t>
      </w:r>
    </w:p>
    <w:p w:rsidR="00852D3C" w:rsidRPr="00311D68" w:rsidRDefault="00852D3C" w:rsidP="00EC5043">
      <w:pPr>
        <w:pStyle w:val="PargrafodaLista"/>
        <w:numPr>
          <w:ilvl w:val="0"/>
          <w:numId w:val="93"/>
        </w:numPr>
        <w:ind w:left="1701" w:hanging="567"/>
        <w:rPr>
          <w:rFonts w:ascii="Bookman Old Style" w:hAnsi="Bookman Old Style"/>
          <w:b/>
          <w:bCs/>
          <w:color w:val="0070C0"/>
          <w:sz w:val="24"/>
        </w:rPr>
      </w:pPr>
      <w:r w:rsidRPr="00311D68">
        <w:rPr>
          <w:rFonts w:ascii="Bookman Old Style" w:hAnsi="Bookman Old Style"/>
          <w:bCs/>
          <w:color w:val="0070C0"/>
          <w:sz w:val="24"/>
        </w:rPr>
        <w:t>De 2000 a infinito: 10,0%</w:t>
      </w:r>
    </w:p>
    <w:p w:rsidR="00852D3C" w:rsidRPr="00311D68" w:rsidRDefault="00852D3C" w:rsidP="00852D3C">
      <w:pPr>
        <w:pStyle w:val="PargrafodaLista"/>
        <w:numPr>
          <w:ilvl w:val="0"/>
          <w:numId w:val="85"/>
        </w:numPr>
        <w:ind w:left="1134" w:hanging="567"/>
        <w:rPr>
          <w:rFonts w:ascii="Bookman Old Style" w:hAnsi="Bookman Old Style"/>
          <w:bCs/>
          <w:color w:val="0070C0"/>
          <w:sz w:val="24"/>
        </w:rPr>
      </w:pPr>
      <w:r w:rsidRPr="00311D68">
        <w:rPr>
          <w:rFonts w:ascii="Bookman Old Style" w:hAnsi="Bookman Old Style"/>
          <w:bCs/>
          <w:color w:val="0070C0"/>
          <w:sz w:val="24"/>
        </w:rPr>
        <w:t>Consumo mensal comercial e industrial</w:t>
      </w:r>
    </w:p>
    <w:p w:rsidR="00852D3C" w:rsidRPr="00311D68" w:rsidRDefault="00852D3C" w:rsidP="00EC5043">
      <w:pPr>
        <w:pStyle w:val="PargrafodaLista"/>
        <w:numPr>
          <w:ilvl w:val="0"/>
          <w:numId w:val="94"/>
        </w:numPr>
        <w:tabs>
          <w:tab w:val="left" w:pos="1701"/>
        </w:tabs>
        <w:ind w:left="851" w:firstLine="283"/>
        <w:rPr>
          <w:rFonts w:ascii="Bookman Old Style" w:hAnsi="Bookman Old Style"/>
          <w:b/>
          <w:bCs/>
          <w:color w:val="0070C0"/>
          <w:sz w:val="24"/>
        </w:rPr>
      </w:pPr>
      <w:r w:rsidRPr="00311D68">
        <w:rPr>
          <w:rFonts w:ascii="Bookman Old Style" w:hAnsi="Bookman Old Style"/>
          <w:bCs/>
          <w:color w:val="0070C0"/>
          <w:sz w:val="24"/>
        </w:rPr>
        <w:t>De 0 a 30 kwh: 3,0%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310 a 50 kwh: 4,0%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51 a 100 kwh: 6,0%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101 a 200 kwh: 8,0%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201 a 500 kwh: 10,0%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501 a 1000 kwh: 12,0%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1001 a 2000 kwh: 14,0%</w:t>
      </w:r>
    </w:p>
    <w:p w:rsidR="00852D3C" w:rsidRPr="00311D68" w:rsidRDefault="00852D3C" w:rsidP="00EC5043">
      <w:pPr>
        <w:pStyle w:val="PargrafodaLista"/>
        <w:numPr>
          <w:ilvl w:val="0"/>
          <w:numId w:val="94"/>
        </w:numPr>
        <w:ind w:left="1701" w:hanging="567"/>
        <w:rPr>
          <w:rFonts w:ascii="Bookman Old Style" w:hAnsi="Bookman Old Style"/>
          <w:b/>
          <w:bCs/>
          <w:color w:val="0070C0"/>
          <w:sz w:val="24"/>
        </w:rPr>
      </w:pPr>
      <w:r w:rsidRPr="00311D68">
        <w:rPr>
          <w:rFonts w:ascii="Bookman Old Style" w:hAnsi="Bookman Old Style"/>
          <w:bCs/>
          <w:color w:val="0070C0"/>
          <w:sz w:val="24"/>
        </w:rPr>
        <w:t>De 2000 a infinito: 16,0%</w:t>
      </w:r>
    </w:p>
    <w:p w:rsidR="00852D3C" w:rsidRPr="00311D68" w:rsidRDefault="00852D3C" w:rsidP="00852D3C">
      <w:pPr>
        <w:rPr>
          <w:rFonts w:ascii="Bookman Old Style" w:hAnsi="Bookman Old Style"/>
          <w:b/>
          <w:bCs/>
          <w:color w:val="0070C0"/>
          <w:sz w:val="24"/>
        </w:rPr>
      </w:pPr>
      <w:r w:rsidRPr="00311D68">
        <w:rPr>
          <w:rFonts w:ascii="Berlin Sans FB" w:hAnsi="Berlin Sans FB"/>
          <w:bCs/>
          <w:color w:val="0070C0"/>
          <w:sz w:val="24"/>
          <w:bdr w:val="single" w:sz="4" w:space="0" w:color="auto"/>
        </w:rPr>
        <w:t>Redação dada aos dispositivos da Taxa de Iluminação Pública pela Lei 1005</w:t>
      </w:r>
    </w:p>
    <w:p w:rsidR="00190EB7" w:rsidRDefault="00190EB7" w:rsidP="00CE224F">
      <w:pPr>
        <w:jc w:val="center"/>
        <w:rPr>
          <w:rFonts w:ascii="Bookman Old Style" w:hAnsi="Bookman Old Style"/>
          <w:b/>
          <w:bCs/>
          <w:sz w:val="24"/>
        </w:rPr>
      </w:pPr>
    </w:p>
    <w:p w:rsidR="00CE224F" w:rsidRPr="009208FB" w:rsidRDefault="00CE224F" w:rsidP="00CE224F">
      <w:pPr>
        <w:jc w:val="center"/>
        <w:rPr>
          <w:rFonts w:ascii="Bookman Old Style" w:hAnsi="Bookman Old Style"/>
          <w:b/>
          <w:bCs/>
          <w:sz w:val="24"/>
        </w:rPr>
      </w:pPr>
      <w:r w:rsidRPr="009208FB">
        <w:rPr>
          <w:rFonts w:ascii="Bookman Old Style" w:hAnsi="Bookman Old Style"/>
          <w:b/>
          <w:bCs/>
          <w:sz w:val="24"/>
        </w:rPr>
        <w:t>TABELA VII</w:t>
      </w:r>
    </w:p>
    <w:p w:rsidR="00CE224F" w:rsidRPr="009208FB" w:rsidRDefault="00CE224F" w:rsidP="00CE224F">
      <w:pPr>
        <w:ind w:left="708" w:firstLine="708"/>
        <w:rPr>
          <w:rFonts w:ascii="Bookman Old Style" w:hAnsi="Bookman Old Style"/>
          <w:b/>
          <w:bCs/>
          <w:sz w:val="24"/>
        </w:rPr>
      </w:pPr>
      <w:r w:rsidRPr="009208FB">
        <w:rPr>
          <w:rFonts w:ascii="Bookman Old Style" w:hAnsi="Bookman Old Style"/>
          <w:b/>
          <w:bCs/>
          <w:sz w:val="24"/>
        </w:rPr>
        <w:t>PERCENTUAL SOBRE A UNIDADE PADRÃO MONETÁRIO – UPM</w:t>
      </w:r>
    </w:p>
    <w:p w:rsidR="00CE224F" w:rsidRPr="009208FB" w:rsidRDefault="00CE224F" w:rsidP="00CE224F">
      <w:pPr>
        <w:rPr>
          <w:rFonts w:ascii="Bookman Old Style" w:hAnsi="Bookman Old Style"/>
          <w:b/>
          <w:bCs/>
          <w:sz w:val="24"/>
        </w:rPr>
      </w:pPr>
      <w:r w:rsidRPr="009208FB">
        <w:rPr>
          <w:rFonts w:ascii="Bookman Old Style" w:hAnsi="Bookman Old Style"/>
          <w:b/>
          <w:bCs/>
          <w:sz w:val="24"/>
        </w:rPr>
        <w:t>TAXA DE CONSERVAÇÃO DE ESTRADAS</w:t>
      </w:r>
    </w:p>
    <w:p w:rsidR="002313A1" w:rsidRPr="009208FB" w:rsidRDefault="00CE224F" w:rsidP="002313A1">
      <w:pPr>
        <w:rPr>
          <w:rFonts w:ascii="Bookman Old Style" w:hAnsi="Bookman Old Style"/>
          <w:bCs/>
          <w:sz w:val="24"/>
        </w:rPr>
      </w:pPr>
      <w:r w:rsidRPr="009208FB">
        <w:rPr>
          <w:rFonts w:ascii="Bookman Old Style" w:hAnsi="Bookman Old Style"/>
          <w:bCs/>
          <w:sz w:val="24"/>
        </w:rPr>
        <w:t>Por proprietário beneficiado, por ano</w:t>
      </w:r>
      <w:r w:rsidR="00814D58">
        <w:rPr>
          <w:rFonts w:ascii="Bookman Old Style" w:hAnsi="Bookman Old Style"/>
          <w:bCs/>
          <w:sz w:val="24"/>
        </w:rPr>
        <w:t xml:space="preserve">: </w:t>
      </w:r>
      <w:r w:rsidRPr="009208FB">
        <w:rPr>
          <w:rFonts w:ascii="Bookman Old Style" w:hAnsi="Bookman Old Style"/>
          <w:bCs/>
          <w:sz w:val="24"/>
        </w:rPr>
        <w:t>10,0%</w:t>
      </w:r>
    </w:p>
    <w:p w:rsidR="00B91290" w:rsidRPr="009208FB" w:rsidRDefault="00B91290" w:rsidP="00B91290">
      <w:pPr>
        <w:pStyle w:val="PargrafodaLista"/>
        <w:rPr>
          <w:rFonts w:ascii="Bookman Old Style" w:hAnsi="Bookman Old Style"/>
          <w:bCs/>
          <w:sz w:val="24"/>
        </w:rPr>
      </w:pPr>
    </w:p>
    <w:sectPr w:rsidR="00B91290" w:rsidRPr="009208FB" w:rsidSect="00BE7F6F">
      <w:headerReference w:type="default" r:id="rId8"/>
      <w:pgSz w:w="12240" w:h="15840"/>
      <w:pgMar w:top="-568" w:right="758" w:bottom="284"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02" w:rsidRDefault="008E1F02" w:rsidP="00C0186D">
      <w:r>
        <w:separator/>
      </w:r>
    </w:p>
  </w:endnote>
  <w:endnote w:type="continuationSeparator" w:id="0">
    <w:p w:rsidR="008E1F02" w:rsidRDefault="008E1F02" w:rsidP="00C0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02" w:rsidRDefault="008E1F02" w:rsidP="00C0186D">
      <w:r>
        <w:separator/>
      </w:r>
    </w:p>
  </w:footnote>
  <w:footnote w:type="continuationSeparator" w:id="0">
    <w:p w:rsidR="008E1F02" w:rsidRDefault="008E1F02" w:rsidP="00C0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00" w:rsidRDefault="00026000">
    <w:pPr>
      <w:pStyle w:val="Cabealho"/>
      <w:jc w:val="right"/>
    </w:pPr>
    <w:r>
      <w:t xml:space="preserve">Lei 658 - </w:t>
    </w:r>
    <w:sdt>
      <w:sdtPr>
        <w:id w:val="376130085"/>
        <w:docPartObj>
          <w:docPartGallery w:val="Page Numbers (Top of Page)"/>
          <w:docPartUnique/>
        </w:docPartObj>
      </w:sdtPr>
      <w:sdtEndPr/>
      <w:sdtContent>
        <w:r>
          <w:fldChar w:fldCharType="begin"/>
        </w:r>
        <w:r>
          <w:instrText xml:space="preserve"> PAGE   \* MERGEFORMAT </w:instrText>
        </w:r>
        <w:r>
          <w:fldChar w:fldCharType="separate"/>
        </w:r>
        <w:r w:rsidR="00817843">
          <w:rPr>
            <w:noProof/>
          </w:rPr>
          <w:t>2</w:t>
        </w:r>
        <w:r>
          <w:rPr>
            <w:noProof/>
          </w:rPr>
          <w:fldChar w:fldCharType="end"/>
        </w:r>
      </w:sdtContent>
    </w:sdt>
  </w:p>
  <w:p w:rsidR="00026000" w:rsidRDefault="000260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502"/>
    <w:multiLevelType w:val="hybridMultilevel"/>
    <w:tmpl w:val="E8BABAFE"/>
    <w:lvl w:ilvl="0" w:tplc="83F610D2">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694BD9"/>
    <w:multiLevelType w:val="hybridMultilevel"/>
    <w:tmpl w:val="EF9A9038"/>
    <w:lvl w:ilvl="0" w:tplc="B20CFDAA">
      <w:start w:val="1"/>
      <w:numFmt w:val="lowerLetter"/>
      <w:lvlText w:val="%1."/>
      <w:lvlJc w:val="left"/>
      <w:pPr>
        <w:ind w:left="360" w:hanging="360"/>
      </w:pPr>
      <w:rPr>
        <w:rFonts w:hint="default"/>
        <w:b/>
        <w:i w:val="0"/>
      </w:rPr>
    </w:lvl>
    <w:lvl w:ilvl="1" w:tplc="04160019" w:tentative="1">
      <w:start w:val="1"/>
      <w:numFmt w:val="lowerLetter"/>
      <w:lvlText w:val="%2."/>
      <w:lvlJc w:val="left"/>
      <w:pPr>
        <w:ind w:left="-6215" w:hanging="360"/>
      </w:pPr>
    </w:lvl>
    <w:lvl w:ilvl="2" w:tplc="0416001B" w:tentative="1">
      <w:start w:val="1"/>
      <w:numFmt w:val="lowerRoman"/>
      <w:lvlText w:val="%3."/>
      <w:lvlJc w:val="right"/>
      <w:pPr>
        <w:ind w:left="-5495" w:hanging="180"/>
      </w:pPr>
    </w:lvl>
    <w:lvl w:ilvl="3" w:tplc="0416000F" w:tentative="1">
      <w:start w:val="1"/>
      <w:numFmt w:val="decimal"/>
      <w:lvlText w:val="%4."/>
      <w:lvlJc w:val="left"/>
      <w:pPr>
        <w:ind w:left="-477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3335" w:hanging="180"/>
      </w:pPr>
    </w:lvl>
    <w:lvl w:ilvl="6" w:tplc="0416000F" w:tentative="1">
      <w:start w:val="1"/>
      <w:numFmt w:val="decimal"/>
      <w:lvlText w:val="%7."/>
      <w:lvlJc w:val="left"/>
      <w:pPr>
        <w:ind w:left="-2615" w:hanging="360"/>
      </w:pPr>
    </w:lvl>
    <w:lvl w:ilvl="7" w:tplc="04160019" w:tentative="1">
      <w:start w:val="1"/>
      <w:numFmt w:val="lowerLetter"/>
      <w:lvlText w:val="%8."/>
      <w:lvlJc w:val="left"/>
      <w:pPr>
        <w:ind w:left="-1895" w:hanging="360"/>
      </w:pPr>
    </w:lvl>
    <w:lvl w:ilvl="8" w:tplc="0416001B" w:tentative="1">
      <w:start w:val="1"/>
      <w:numFmt w:val="lowerRoman"/>
      <w:lvlText w:val="%9."/>
      <w:lvlJc w:val="right"/>
      <w:pPr>
        <w:ind w:left="-1175" w:hanging="180"/>
      </w:pPr>
    </w:lvl>
  </w:abstractNum>
  <w:abstractNum w:abstractNumId="2">
    <w:nsid w:val="01BE0602"/>
    <w:multiLevelType w:val="hybridMultilevel"/>
    <w:tmpl w:val="3C04F284"/>
    <w:lvl w:ilvl="0" w:tplc="48C4FDCC">
      <w:start w:val="2"/>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A51404"/>
    <w:multiLevelType w:val="hybridMultilevel"/>
    <w:tmpl w:val="3B824176"/>
    <w:lvl w:ilvl="0" w:tplc="B20CFDAA">
      <w:start w:val="1"/>
      <w:numFmt w:val="lowerLetter"/>
      <w:lvlText w:val="%1."/>
      <w:lvlJc w:val="lef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02E06C7B"/>
    <w:multiLevelType w:val="hybridMultilevel"/>
    <w:tmpl w:val="9C329C8E"/>
    <w:lvl w:ilvl="0" w:tplc="0C184908">
      <w:start w:val="1"/>
      <w:numFmt w:val="upperRoman"/>
      <w:lvlText w:val="%1."/>
      <w:lvlJc w:val="right"/>
      <w:pPr>
        <w:ind w:left="64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425722"/>
    <w:multiLevelType w:val="hybridMultilevel"/>
    <w:tmpl w:val="0A3AA166"/>
    <w:lvl w:ilvl="0" w:tplc="38A80D50">
      <w:start w:val="3"/>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5B93C1B"/>
    <w:multiLevelType w:val="hybridMultilevel"/>
    <w:tmpl w:val="79843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8B42DF"/>
    <w:multiLevelType w:val="hybridMultilevel"/>
    <w:tmpl w:val="7040E366"/>
    <w:lvl w:ilvl="0" w:tplc="68E80ECC">
      <w:start w:val="2"/>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7903F01"/>
    <w:multiLevelType w:val="hybridMultilevel"/>
    <w:tmpl w:val="9D94E784"/>
    <w:lvl w:ilvl="0" w:tplc="0FA6B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696580"/>
    <w:multiLevelType w:val="hybridMultilevel"/>
    <w:tmpl w:val="87F2F062"/>
    <w:lvl w:ilvl="0" w:tplc="6756ED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C3B70C7"/>
    <w:multiLevelType w:val="hybridMultilevel"/>
    <w:tmpl w:val="B90CA182"/>
    <w:lvl w:ilvl="0" w:tplc="D7AC948A">
      <w:start w:val="1"/>
      <w:numFmt w:val="lowerLetter"/>
      <w:lvlText w:val="%1."/>
      <w:lvlJc w:val="left"/>
      <w:pPr>
        <w:ind w:left="18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C9E4335"/>
    <w:multiLevelType w:val="hybridMultilevel"/>
    <w:tmpl w:val="9C329C8E"/>
    <w:lvl w:ilvl="0" w:tplc="0C184908">
      <w:start w:val="1"/>
      <w:numFmt w:val="upperRoman"/>
      <w:lvlText w:val="%1."/>
      <w:lvlJc w:val="right"/>
      <w:pPr>
        <w:ind w:left="64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D6F7CF5"/>
    <w:multiLevelType w:val="hybridMultilevel"/>
    <w:tmpl w:val="3892C844"/>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20F0647"/>
    <w:multiLevelType w:val="hybridMultilevel"/>
    <w:tmpl w:val="0CAC6F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4BE7EB7"/>
    <w:multiLevelType w:val="hybridMultilevel"/>
    <w:tmpl w:val="092E9DE6"/>
    <w:lvl w:ilvl="0" w:tplc="140EC06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3C1A85"/>
    <w:multiLevelType w:val="hybridMultilevel"/>
    <w:tmpl w:val="E1E6B81A"/>
    <w:lvl w:ilvl="0" w:tplc="1E34F586">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7472FC8"/>
    <w:multiLevelType w:val="hybridMultilevel"/>
    <w:tmpl w:val="D340BA1A"/>
    <w:lvl w:ilvl="0" w:tplc="4E22EE26">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839059D"/>
    <w:multiLevelType w:val="hybridMultilevel"/>
    <w:tmpl w:val="1CCADB90"/>
    <w:lvl w:ilvl="0" w:tplc="DC6A5F5E">
      <w:start w:val="4"/>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97D0BE6"/>
    <w:multiLevelType w:val="hybridMultilevel"/>
    <w:tmpl w:val="2AC2CFD8"/>
    <w:lvl w:ilvl="0" w:tplc="7EBC90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BA95887"/>
    <w:multiLevelType w:val="hybridMultilevel"/>
    <w:tmpl w:val="16564518"/>
    <w:lvl w:ilvl="0" w:tplc="F52A0516">
      <w:start w:val="1"/>
      <w:numFmt w:val="lowerLetter"/>
      <w:lvlText w:val="%1)"/>
      <w:lvlJc w:val="left"/>
      <w:pPr>
        <w:tabs>
          <w:tab w:val="num" w:pos="1785"/>
        </w:tabs>
        <w:ind w:left="1785" w:hanging="360"/>
      </w:pPr>
      <w:rPr>
        <w:rFonts w:hint="default"/>
        <w:b/>
      </w:rPr>
    </w:lvl>
    <w:lvl w:ilvl="1" w:tplc="04160019" w:tentative="1">
      <w:start w:val="1"/>
      <w:numFmt w:val="lowerLetter"/>
      <w:lvlText w:val="%2."/>
      <w:lvlJc w:val="left"/>
      <w:pPr>
        <w:tabs>
          <w:tab w:val="num" w:pos="2505"/>
        </w:tabs>
        <w:ind w:left="2505" w:hanging="360"/>
      </w:pPr>
    </w:lvl>
    <w:lvl w:ilvl="2" w:tplc="0416001B" w:tentative="1">
      <w:start w:val="1"/>
      <w:numFmt w:val="lowerRoman"/>
      <w:lvlText w:val="%3."/>
      <w:lvlJc w:val="right"/>
      <w:pPr>
        <w:tabs>
          <w:tab w:val="num" w:pos="3225"/>
        </w:tabs>
        <w:ind w:left="3225" w:hanging="180"/>
      </w:pPr>
    </w:lvl>
    <w:lvl w:ilvl="3" w:tplc="0416000F" w:tentative="1">
      <w:start w:val="1"/>
      <w:numFmt w:val="decimal"/>
      <w:lvlText w:val="%4."/>
      <w:lvlJc w:val="left"/>
      <w:pPr>
        <w:tabs>
          <w:tab w:val="num" w:pos="3945"/>
        </w:tabs>
        <w:ind w:left="3945" w:hanging="360"/>
      </w:pPr>
    </w:lvl>
    <w:lvl w:ilvl="4" w:tplc="04160019" w:tentative="1">
      <w:start w:val="1"/>
      <w:numFmt w:val="lowerLetter"/>
      <w:lvlText w:val="%5."/>
      <w:lvlJc w:val="left"/>
      <w:pPr>
        <w:tabs>
          <w:tab w:val="num" w:pos="4665"/>
        </w:tabs>
        <w:ind w:left="4665" w:hanging="360"/>
      </w:pPr>
    </w:lvl>
    <w:lvl w:ilvl="5" w:tplc="0416001B" w:tentative="1">
      <w:start w:val="1"/>
      <w:numFmt w:val="lowerRoman"/>
      <w:lvlText w:val="%6."/>
      <w:lvlJc w:val="right"/>
      <w:pPr>
        <w:tabs>
          <w:tab w:val="num" w:pos="5385"/>
        </w:tabs>
        <w:ind w:left="5385" w:hanging="180"/>
      </w:pPr>
    </w:lvl>
    <w:lvl w:ilvl="6" w:tplc="0416000F" w:tentative="1">
      <w:start w:val="1"/>
      <w:numFmt w:val="decimal"/>
      <w:lvlText w:val="%7."/>
      <w:lvlJc w:val="left"/>
      <w:pPr>
        <w:tabs>
          <w:tab w:val="num" w:pos="6105"/>
        </w:tabs>
        <w:ind w:left="6105" w:hanging="360"/>
      </w:pPr>
    </w:lvl>
    <w:lvl w:ilvl="7" w:tplc="04160019" w:tentative="1">
      <w:start w:val="1"/>
      <w:numFmt w:val="lowerLetter"/>
      <w:lvlText w:val="%8."/>
      <w:lvlJc w:val="left"/>
      <w:pPr>
        <w:tabs>
          <w:tab w:val="num" w:pos="6825"/>
        </w:tabs>
        <w:ind w:left="6825" w:hanging="360"/>
      </w:pPr>
    </w:lvl>
    <w:lvl w:ilvl="8" w:tplc="0416001B" w:tentative="1">
      <w:start w:val="1"/>
      <w:numFmt w:val="lowerRoman"/>
      <w:lvlText w:val="%9."/>
      <w:lvlJc w:val="right"/>
      <w:pPr>
        <w:tabs>
          <w:tab w:val="num" w:pos="7545"/>
        </w:tabs>
        <w:ind w:left="7545" w:hanging="180"/>
      </w:pPr>
    </w:lvl>
  </w:abstractNum>
  <w:abstractNum w:abstractNumId="20">
    <w:nsid w:val="1BB77EF3"/>
    <w:multiLevelType w:val="hybridMultilevel"/>
    <w:tmpl w:val="9A7C2A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D3373D5"/>
    <w:multiLevelType w:val="hybridMultilevel"/>
    <w:tmpl w:val="CE3423BC"/>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EDD2F50"/>
    <w:multiLevelType w:val="hybridMultilevel"/>
    <w:tmpl w:val="BAF24790"/>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F26236F"/>
    <w:multiLevelType w:val="hybridMultilevel"/>
    <w:tmpl w:val="9A7C2A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F275B47"/>
    <w:multiLevelType w:val="hybridMultilevel"/>
    <w:tmpl w:val="9BB29A7E"/>
    <w:lvl w:ilvl="0" w:tplc="0FA6B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FC87346"/>
    <w:multiLevelType w:val="hybridMultilevel"/>
    <w:tmpl w:val="2AA2178A"/>
    <w:lvl w:ilvl="0" w:tplc="77429554">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0B33CBB"/>
    <w:multiLevelType w:val="hybridMultilevel"/>
    <w:tmpl w:val="A5FEA9AA"/>
    <w:lvl w:ilvl="0" w:tplc="A5B0E650">
      <w:start w:val="1"/>
      <w:numFmt w:val="upperRoman"/>
      <w:lvlText w:val="%1."/>
      <w:lvlJc w:val="left"/>
      <w:pPr>
        <w:ind w:left="1434" w:hanging="360"/>
      </w:pPr>
      <w:rPr>
        <w:rFonts w:hint="default"/>
        <w:b/>
        <w:i w:val="0"/>
      </w:rPr>
    </w:lvl>
    <w:lvl w:ilvl="1" w:tplc="B20CFDAA">
      <w:start w:val="1"/>
      <w:numFmt w:val="lowerLetter"/>
      <w:lvlText w:val="%2."/>
      <w:lvlJc w:val="left"/>
      <w:pPr>
        <w:ind w:left="4897" w:hanging="360"/>
      </w:pPr>
      <w:rPr>
        <w:rFonts w:hint="default"/>
        <w:b/>
        <w:i w:val="0"/>
      </w:r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7">
    <w:nsid w:val="2121309A"/>
    <w:multiLevelType w:val="hybridMultilevel"/>
    <w:tmpl w:val="841E000A"/>
    <w:lvl w:ilvl="0" w:tplc="60BA3AE8">
      <w:start w:val="1"/>
      <w:numFmt w:val="lowerLetter"/>
      <w:lvlText w:val="%1."/>
      <w:lvlJc w:val="left"/>
      <w:pPr>
        <w:ind w:left="18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3A247E8"/>
    <w:multiLevelType w:val="hybridMultilevel"/>
    <w:tmpl w:val="0812E858"/>
    <w:lvl w:ilvl="0" w:tplc="3AEE1A3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56C68B7"/>
    <w:multiLevelType w:val="hybridMultilevel"/>
    <w:tmpl w:val="25C45390"/>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6024CEC"/>
    <w:multiLevelType w:val="hybridMultilevel"/>
    <w:tmpl w:val="2F6A4668"/>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71B7888"/>
    <w:multiLevelType w:val="hybridMultilevel"/>
    <w:tmpl w:val="D7D23AE4"/>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A20573B"/>
    <w:multiLevelType w:val="hybridMultilevel"/>
    <w:tmpl w:val="25885154"/>
    <w:lvl w:ilvl="0" w:tplc="DE226E12">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3">
    <w:nsid w:val="2ADC7FCD"/>
    <w:multiLevelType w:val="hybridMultilevel"/>
    <w:tmpl w:val="A3DA831A"/>
    <w:lvl w:ilvl="0" w:tplc="6756ED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C8D4750"/>
    <w:multiLevelType w:val="hybridMultilevel"/>
    <w:tmpl w:val="196E0CD0"/>
    <w:lvl w:ilvl="0" w:tplc="1A581508">
      <w:start w:val="2"/>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C94546B"/>
    <w:multiLevelType w:val="hybridMultilevel"/>
    <w:tmpl w:val="86CE2C82"/>
    <w:lvl w:ilvl="0" w:tplc="5ECC2290">
      <w:start w:val="6"/>
      <w:numFmt w:val="lowerLetter"/>
      <w:lvlText w:val="%1."/>
      <w:lvlJc w:val="right"/>
      <w:pPr>
        <w:ind w:left="2160" w:hanging="18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D736150"/>
    <w:multiLevelType w:val="hybridMultilevel"/>
    <w:tmpl w:val="A31019B6"/>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EF648AB"/>
    <w:multiLevelType w:val="hybridMultilevel"/>
    <w:tmpl w:val="577CA622"/>
    <w:lvl w:ilvl="0" w:tplc="145E9BFA">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2FC85768"/>
    <w:multiLevelType w:val="hybridMultilevel"/>
    <w:tmpl w:val="F59E4598"/>
    <w:lvl w:ilvl="0" w:tplc="140EC06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234389E"/>
    <w:multiLevelType w:val="hybridMultilevel"/>
    <w:tmpl w:val="7E228362"/>
    <w:lvl w:ilvl="0" w:tplc="1B7A6DA8">
      <w:start w:val="9"/>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31866F2"/>
    <w:multiLevelType w:val="hybridMultilevel"/>
    <w:tmpl w:val="18340068"/>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38E7DDF"/>
    <w:multiLevelType w:val="hybridMultilevel"/>
    <w:tmpl w:val="9D88EB1A"/>
    <w:lvl w:ilvl="0" w:tplc="4A18C9A6">
      <w:start w:val="1"/>
      <w:numFmt w:val="lowerLetter"/>
      <w:lvlText w:val="%1."/>
      <w:lvlJc w:val="right"/>
      <w:pPr>
        <w:ind w:left="2154" w:hanging="360"/>
      </w:pPr>
      <w:rPr>
        <w:rFonts w:hint="default"/>
        <w:b/>
        <w:i w:val="0"/>
      </w:rPr>
    </w:lvl>
    <w:lvl w:ilvl="1" w:tplc="04160019" w:tentative="1">
      <w:start w:val="1"/>
      <w:numFmt w:val="lowerLetter"/>
      <w:lvlText w:val="%2."/>
      <w:lvlJc w:val="left"/>
      <w:pPr>
        <w:ind w:left="2874" w:hanging="360"/>
      </w:pPr>
    </w:lvl>
    <w:lvl w:ilvl="2" w:tplc="0416001B" w:tentative="1">
      <w:start w:val="1"/>
      <w:numFmt w:val="lowerRoman"/>
      <w:lvlText w:val="%3."/>
      <w:lvlJc w:val="right"/>
      <w:pPr>
        <w:ind w:left="3594" w:hanging="180"/>
      </w:pPr>
    </w:lvl>
    <w:lvl w:ilvl="3" w:tplc="0416000F" w:tentative="1">
      <w:start w:val="1"/>
      <w:numFmt w:val="decimal"/>
      <w:lvlText w:val="%4."/>
      <w:lvlJc w:val="left"/>
      <w:pPr>
        <w:ind w:left="4314" w:hanging="360"/>
      </w:pPr>
    </w:lvl>
    <w:lvl w:ilvl="4" w:tplc="04160019" w:tentative="1">
      <w:start w:val="1"/>
      <w:numFmt w:val="lowerLetter"/>
      <w:lvlText w:val="%5."/>
      <w:lvlJc w:val="left"/>
      <w:pPr>
        <w:ind w:left="5034" w:hanging="360"/>
      </w:pPr>
    </w:lvl>
    <w:lvl w:ilvl="5" w:tplc="0416001B" w:tentative="1">
      <w:start w:val="1"/>
      <w:numFmt w:val="lowerRoman"/>
      <w:lvlText w:val="%6."/>
      <w:lvlJc w:val="right"/>
      <w:pPr>
        <w:ind w:left="5754" w:hanging="180"/>
      </w:pPr>
    </w:lvl>
    <w:lvl w:ilvl="6" w:tplc="0416000F" w:tentative="1">
      <w:start w:val="1"/>
      <w:numFmt w:val="decimal"/>
      <w:lvlText w:val="%7."/>
      <w:lvlJc w:val="left"/>
      <w:pPr>
        <w:ind w:left="6474" w:hanging="360"/>
      </w:pPr>
    </w:lvl>
    <w:lvl w:ilvl="7" w:tplc="04160019" w:tentative="1">
      <w:start w:val="1"/>
      <w:numFmt w:val="lowerLetter"/>
      <w:lvlText w:val="%8."/>
      <w:lvlJc w:val="left"/>
      <w:pPr>
        <w:ind w:left="7194" w:hanging="360"/>
      </w:pPr>
    </w:lvl>
    <w:lvl w:ilvl="8" w:tplc="0416001B" w:tentative="1">
      <w:start w:val="1"/>
      <w:numFmt w:val="lowerRoman"/>
      <w:lvlText w:val="%9."/>
      <w:lvlJc w:val="right"/>
      <w:pPr>
        <w:ind w:left="7914" w:hanging="180"/>
      </w:pPr>
    </w:lvl>
  </w:abstractNum>
  <w:abstractNum w:abstractNumId="42">
    <w:nsid w:val="33FF70DC"/>
    <w:multiLevelType w:val="hybridMultilevel"/>
    <w:tmpl w:val="49A6F1E4"/>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435202B"/>
    <w:multiLevelType w:val="hybridMultilevel"/>
    <w:tmpl w:val="B304514C"/>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5BB7635"/>
    <w:multiLevelType w:val="hybridMultilevel"/>
    <w:tmpl w:val="27DED6A0"/>
    <w:lvl w:ilvl="0" w:tplc="D0E22AF8">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6AE5F5D"/>
    <w:multiLevelType w:val="hybridMultilevel"/>
    <w:tmpl w:val="699E6D32"/>
    <w:lvl w:ilvl="0" w:tplc="B20CFDAA">
      <w:start w:val="1"/>
      <w:numFmt w:val="lowerLetter"/>
      <w:lvlText w:val="%1."/>
      <w:lvlJc w:val="left"/>
      <w:pPr>
        <w:ind w:left="1854" w:hanging="360"/>
      </w:pPr>
      <w:rPr>
        <w:rFonts w:hint="default"/>
        <w:b/>
        <w:i w:val="0"/>
      </w:r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6">
    <w:nsid w:val="37E76610"/>
    <w:multiLevelType w:val="hybridMultilevel"/>
    <w:tmpl w:val="9BB29A7E"/>
    <w:lvl w:ilvl="0" w:tplc="0FA6B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8D20B7D"/>
    <w:multiLevelType w:val="hybridMultilevel"/>
    <w:tmpl w:val="EF9A9038"/>
    <w:lvl w:ilvl="0" w:tplc="B20CFDAA">
      <w:start w:val="1"/>
      <w:numFmt w:val="lowerLetter"/>
      <w:lvlText w:val="%1."/>
      <w:lvlJc w:val="left"/>
      <w:pPr>
        <w:ind w:left="8015"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39A77146"/>
    <w:multiLevelType w:val="hybridMultilevel"/>
    <w:tmpl w:val="0344B55A"/>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9C5793A"/>
    <w:multiLevelType w:val="hybridMultilevel"/>
    <w:tmpl w:val="A3DA831A"/>
    <w:lvl w:ilvl="0" w:tplc="6756ED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9E373BB"/>
    <w:multiLevelType w:val="hybridMultilevel"/>
    <w:tmpl w:val="D1D8D526"/>
    <w:lvl w:ilvl="0" w:tplc="B69ACD7A">
      <w:start w:val="1"/>
      <w:numFmt w:val="decimal"/>
      <w:lvlText w:val="%1."/>
      <w:lvlJc w:val="left"/>
      <w:pPr>
        <w:ind w:left="6456" w:hanging="360"/>
      </w:pPr>
      <w:rPr>
        <w:rFonts w:hint="default"/>
        <w:b/>
        <w:i w:val="0"/>
        <w:strike w:val="0"/>
      </w:rPr>
    </w:lvl>
    <w:lvl w:ilvl="1" w:tplc="04160019" w:tentative="1">
      <w:start w:val="1"/>
      <w:numFmt w:val="lowerLetter"/>
      <w:lvlText w:val="%2."/>
      <w:lvlJc w:val="left"/>
      <w:pPr>
        <w:ind w:left="7176" w:hanging="360"/>
      </w:pPr>
    </w:lvl>
    <w:lvl w:ilvl="2" w:tplc="0416001B" w:tentative="1">
      <w:start w:val="1"/>
      <w:numFmt w:val="lowerRoman"/>
      <w:lvlText w:val="%3."/>
      <w:lvlJc w:val="right"/>
      <w:pPr>
        <w:ind w:left="7896" w:hanging="180"/>
      </w:pPr>
    </w:lvl>
    <w:lvl w:ilvl="3" w:tplc="0416000F" w:tentative="1">
      <w:start w:val="1"/>
      <w:numFmt w:val="decimal"/>
      <w:lvlText w:val="%4."/>
      <w:lvlJc w:val="left"/>
      <w:pPr>
        <w:ind w:left="8616" w:hanging="360"/>
      </w:pPr>
    </w:lvl>
    <w:lvl w:ilvl="4" w:tplc="04160019" w:tentative="1">
      <w:start w:val="1"/>
      <w:numFmt w:val="lowerLetter"/>
      <w:lvlText w:val="%5."/>
      <w:lvlJc w:val="left"/>
      <w:pPr>
        <w:ind w:left="9336" w:hanging="360"/>
      </w:pPr>
    </w:lvl>
    <w:lvl w:ilvl="5" w:tplc="0416001B" w:tentative="1">
      <w:start w:val="1"/>
      <w:numFmt w:val="lowerRoman"/>
      <w:lvlText w:val="%6."/>
      <w:lvlJc w:val="right"/>
      <w:pPr>
        <w:ind w:left="10056" w:hanging="180"/>
      </w:pPr>
    </w:lvl>
    <w:lvl w:ilvl="6" w:tplc="0416000F" w:tentative="1">
      <w:start w:val="1"/>
      <w:numFmt w:val="decimal"/>
      <w:lvlText w:val="%7."/>
      <w:lvlJc w:val="left"/>
      <w:pPr>
        <w:ind w:left="10776" w:hanging="360"/>
      </w:pPr>
    </w:lvl>
    <w:lvl w:ilvl="7" w:tplc="04160019" w:tentative="1">
      <w:start w:val="1"/>
      <w:numFmt w:val="lowerLetter"/>
      <w:lvlText w:val="%8."/>
      <w:lvlJc w:val="left"/>
      <w:pPr>
        <w:ind w:left="11496" w:hanging="360"/>
      </w:pPr>
    </w:lvl>
    <w:lvl w:ilvl="8" w:tplc="0416001B" w:tentative="1">
      <w:start w:val="1"/>
      <w:numFmt w:val="lowerRoman"/>
      <w:lvlText w:val="%9."/>
      <w:lvlJc w:val="right"/>
      <w:pPr>
        <w:ind w:left="12216" w:hanging="180"/>
      </w:pPr>
    </w:lvl>
  </w:abstractNum>
  <w:abstractNum w:abstractNumId="51">
    <w:nsid w:val="3AA22605"/>
    <w:multiLevelType w:val="hybridMultilevel"/>
    <w:tmpl w:val="3CBE9F72"/>
    <w:lvl w:ilvl="0" w:tplc="E0DC0DDE">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3F1E1224"/>
    <w:multiLevelType w:val="hybridMultilevel"/>
    <w:tmpl w:val="0344B55A"/>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41150204"/>
    <w:multiLevelType w:val="hybridMultilevel"/>
    <w:tmpl w:val="00EA91A6"/>
    <w:lvl w:ilvl="0" w:tplc="5C9C390A">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2F622B1"/>
    <w:multiLevelType w:val="hybridMultilevel"/>
    <w:tmpl w:val="08D2E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33E5C13"/>
    <w:multiLevelType w:val="hybridMultilevel"/>
    <w:tmpl w:val="F9049CEA"/>
    <w:lvl w:ilvl="0" w:tplc="B20CFDAA">
      <w:start w:val="1"/>
      <w:numFmt w:val="lowerLetter"/>
      <w:lvlText w:val="%1."/>
      <w:lvlJc w:val="left"/>
      <w:pPr>
        <w:ind w:left="1945" w:hanging="360"/>
      </w:pPr>
      <w:rPr>
        <w:rFonts w:hint="default"/>
        <w:b/>
        <w:i w:val="0"/>
      </w:rPr>
    </w:lvl>
    <w:lvl w:ilvl="1" w:tplc="04160019" w:tentative="1">
      <w:start w:val="1"/>
      <w:numFmt w:val="lowerLetter"/>
      <w:lvlText w:val="%2."/>
      <w:lvlJc w:val="left"/>
      <w:pPr>
        <w:ind w:left="2665" w:hanging="360"/>
      </w:pPr>
    </w:lvl>
    <w:lvl w:ilvl="2" w:tplc="0416001B" w:tentative="1">
      <w:start w:val="1"/>
      <w:numFmt w:val="lowerRoman"/>
      <w:lvlText w:val="%3."/>
      <w:lvlJc w:val="right"/>
      <w:pPr>
        <w:ind w:left="3385" w:hanging="180"/>
      </w:pPr>
    </w:lvl>
    <w:lvl w:ilvl="3" w:tplc="0416000F" w:tentative="1">
      <w:start w:val="1"/>
      <w:numFmt w:val="decimal"/>
      <w:lvlText w:val="%4."/>
      <w:lvlJc w:val="left"/>
      <w:pPr>
        <w:ind w:left="4105" w:hanging="360"/>
      </w:pPr>
    </w:lvl>
    <w:lvl w:ilvl="4" w:tplc="04160019" w:tentative="1">
      <w:start w:val="1"/>
      <w:numFmt w:val="lowerLetter"/>
      <w:lvlText w:val="%5."/>
      <w:lvlJc w:val="left"/>
      <w:pPr>
        <w:ind w:left="4825" w:hanging="360"/>
      </w:pPr>
    </w:lvl>
    <w:lvl w:ilvl="5" w:tplc="0416001B" w:tentative="1">
      <w:start w:val="1"/>
      <w:numFmt w:val="lowerRoman"/>
      <w:lvlText w:val="%6."/>
      <w:lvlJc w:val="right"/>
      <w:pPr>
        <w:ind w:left="5545" w:hanging="180"/>
      </w:pPr>
    </w:lvl>
    <w:lvl w:ilvl="6" w:tplc="0416000F" w:tentative="1">
      <w:start w:val="1"/>
      <w:numFmt w:val="decimal"/>
      <w:lvlText w:val="%7."/>
      <w:lvlJc w:val="left"/>
      <w:pPr>
        <w:ind w:left="6265" w:hanging="360"/>
      </w:pPr>
    </w:lvl>
    <w:lvl w:ilvl="7" w:tplc="04160019" w:tentative="1">
      <w:start w:val="1"/>
      <w:numFmt w:val="lowerLetter"/>
      <w:lvlText w:val="%8."/>
      <w:lvlJc w:val="left"/>
      <w:pPr>
        <w:ind w:left="6985" w:hanging="360"/>
      </w:pPr>
    </w:lvl>
    <w:lvl w:ilvl="8" w:tplc="0416001B" w:tentative="1">
      <w:start w:val="1"/>
      <w:numFmt w:val="lowerRoman"/>
      <w:lvlText w:val="%9."/>
      <w:lvlJc w:val="right"/>
      <w:pPr>
        <w:ind w:left="7705" w:hanging="180"/>
      </w:pPr>
    </w:lvl>
  </w:abstractNum>
  <w:abstractNum w:abstractNumId="56">
    <w:nsid w:val="46753C83"/>
    <w:multiLevelType w:val="hybridMultilevel"/>
    <w:tmpl w:val="63760B6E"/>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72B0A18"/>
    <w:multiLevelType w:val="hybridMultilevel"/>
    <w:tmpl w:val="B8BEEA54"/>
    <w:lvl w:ilvl="0" w:tplc="F01AB4BE">
      <w:start w:val="7"/>
      <w:numFmt w:val="lowerLetter"/>
      <w:lvlText w:val="%1."/>
      <w:lvlJc w:val="right"/>
      <w:pPr>
        <w:ind w:left="2160" w:hanging="18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47653D65"/>
    <w:multiLevelType w:val="hybridMultilevel"/>
    <w:tmpl w:val="A17EF9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4BED7921"/>
    <w:multiLevelType w:val="hybridMultilevel"/>
    <w:tmpl w:val="87C2AFB4"/>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4BFB2E4D"/>
    <w:multiLevelType w:val="hybridMultilevel"/>
    <w:tmpl w:val="A3DA831A"/>
    <w:lvl w:ilvl="0" w:tplc="6756ED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4CD709E8"/>
    <w:multiLevelType w:val="hybridMultilevel"/>
    <w:tmpl w:val="9208DA4C"/>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4D993C9C"/>
    <w:multiLevelType w:val="hybridMultilevel"/>
    <w:tmpl w:val="124C6274"/>
    <w:lvl w:ilvl="0" w:tplc="36000B04">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4DD404CE"/>
    <w:multiLevelType w:val="hybridMultilevel"/>
    <w:tmpl w:val="0BDC74DE"/>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4EAF5BD6"/>
    <w:multiLevelType w:val="hybridMultilevel"/>
    <w:tmpl w:val="1712643E"/>
    <w:lvl w:ilvl="0" w:tplc="C144D63A">
      <w:start w:val="29"/>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4FF6563F"/>
    <w:multiLevelType w:val="hybridMultilevel"/>
    <w:tmpl w:val="70780B56"/>
    <w:lvl w:ilvl="0" w:tplc="C778EC4A">
      <w:start w:val="1"/>
      <w:numFmt w:val="upperRoman"/>
      <w:lvlText w:val="%1."/>
      <w:lvlJc w:val="left"/>
      <w:pPr>
        <w:ind w:left="143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09823F2"/>
    <w:multiLevelType w:val="hybridMultilevel"/>
    <w:tmpl w:val="A3DA831A"/>
    <w:lvl w:ilvl="0" w:tplc="6756ED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51614424"/>
    <w:multiLevelType w:val="hybridMultilevel"/>
    <w:tmpl w:val="8A8ED0C2"/>
    <w:lvl w:ilvl="0" w:tplc="42C29F88">
      <w:start w:val="1"/>
      <w:numFmt w:val="lowerLetter"/>
      <w:lvlText w:val="%1."/>
      <w:lvlJc w:val="right"/>
      <w:pPr>
        <w:ind w:left="7732" w:hanging="360"/>
      </w:pPr>
      <w:rPr>
        <w:rFonts w:hint="default"/>
        <w:b/>
        <w:i w:val="0"/>
      </w:rPr>
    </w:lvl>
    <w:lvl w:ilvl="1" w:tplc="04160019" w:tentative="1">
      <w:start w:val="1"/>
      <w:numFmt w:val="lowerLetter"/>
      <w:lvlText w:val="%2."/>
      <w:lvlJc w:val="left"/>
      <w:pPr>
        <w:ind w:left="8452" w:hanging="360"/>
      </w:pPr>
    </w:lvl>
    <w:lvl w:ilvl="2" w:tplc="0416001B" w:tentative="1">
      <w:start w:val="1"/>
      <w:numFmt w:val="lowerRoman"/>
      <w:lvlText w:val="%3."/>
      <w:lvlJc w:val="right"/>
      <w:pPr>
        <w:ind w:left="9172" w:hanging="180"/>
      </w:pPr>
    </w:lvl>
    <w:lvl w:ilvl="3" w:tplc="0416000F" w:tentative="1">
      <w:start w:val="1"/>
      <w:numFmt w:val="decimal"/>
      <w:lvlText w:val="%4."/>
      <w:lvlJc w:val="left"/>
      <w:pPr>
        <w:ind w:left="9892" w:hanging="360"/>
      </w:pPr>
    </w:lvl>
    <w:lvl w:ilvl="4" w:tplc="04160019" w:tentative="1">
      <w:start w:val="1"/>
      <w:numFmt w:val="lowerLetter"/>
      <w:lvlText w:val="%5."/>
      <w:lvlJc w:val="left"/>
      <w:pPr>
        <w:ind w:left="10612" w:hanging="360"/>
      </w:pPr>
    </w:lvl>
    <w:lvl w:ilvl="5" w:tplc="0416001B" w:tentative="1">
      <w:start w:val="1"/>
      <w:numFmt w:val="lowerRoman"/>
      <w:lvlText w:val="%6."/>
      <w:lvlJc w:val="right"/>
      <w:pPr>
        <w:ind w:left="11332" w:hanging="180"/>
      </w:pPr>
    </w:lvl>
    <w:lvl w:ilvl="6" w:tplc="0416000F" w:tentative="1">
      <w:start w:val="1"/>
      <w:numFmt w:val="decimal"/>
      <w:lvlText w:val="%7."/>
      <w:lvlJc w:val="left"/>
      <w:pPr>
        <w:ind w:left="12052" w:hanging="360"/>
      </w:pPr>
    </w:lvl>
    <w:lvl w:ilvl="7" w:tplc="04160019" w:tentative="1">
      <w:start w:val="1"/>
      <w:numFmt w:val="lowerLetter"/>
      <w:lvlText w:val="%8."/>
      <w:lvlJc w:val="left"/>
      <w:pPr>
        <w:ind w:left="12772" w:hanging="360"/>
      </w:pPr>
    </w:lvl>
    <w:lvl w:ilvl="8" w:tplc="0416001B" w:tentative="1">
      <w:start w:val="1"/>
      <w:numFmt w:val="lowerRoman"/>
      <w:lvlText w:val="%9."/>
      <w:lvlJc w:val="right"/>
      <w:pPr>
        <w:ind w:left="13492" w:hanging="180"/>
      </w:pPr>
    </w:lvl>
  </w:abstractNum>
  <w:abstractNum w:abstractNumId="68">
    <w:nsid w:val="51FF61EF"/>
    <w:multiLevelType w:val="hybridMultilevel"/>
    <w:tmpl w:val="B7441C9E"/>
    <w:lvl w:ilvl="0" w:tplc="927E8D00">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9">
    <w:nsid w:val="52235145"/>
    <w:multiLevelType w:val="hybridMultilevel"/>
    <w:tmpl w:val="54D4BC86"/>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52AC5A25"/>
    <w:multiLevelType w:val="hybridMultilevel"/>
    <w:tmpl w:val="8A8ED0C2"/>
    <w:lvl w:ilvl="0" w:tplc="42C29F88">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1">
    <w:nsid w:val="52EC62E6"/>
    <w:multiLevelType w:val="hybridMultilevel"/>
    <w:tmpl w:val="30E29358"/>
    <w:lvl w:ilvl="0" w:tplc="10422780">
      <w:start w:val="1"/>
      <w:numFmt w:val="upperRoman"/>
      <w:lvlText w:val="%1."/>
      <w:lvlJc w:val="left"/>
      <w:pPr>
        <w:ind w:left="2868" w:hanging="360"/>
      </w:pPr>
      <w:rPr>
        <w:rFonts w:hint="default"/>
      </w:rPr>
    </w:lvl>
    <w:lvl w:ilvl="1" w:tplc="04160019" w:tentative="1">
      <w:start w:val="1"/>
      <w:numFmt w:val="lowerLetter"/>
      <w:lvlText w:val="%2."/>
      <w:lvlJc w:val="left"/>
      <w:pPr>
        <w:ind w:left="1440" w:hanging="360"/>
      </w:pPr>
    </w:lvl>
    <w:lvl w:ilvl="2" w:tplc="D0E22AF8">
      <w:start w:val="1"/>
      <w:numFmt w:val="lowerLetter"/>
      <w:lvlText w:val="%3."/>
      <w:lvlJc w:val="right"/>
      <w:pPr>
        <w:ind w:left="2160" w:hanging="180"/>
      </w:pPr>
      <w:rPr>
        <w:rFonts w:hint="default"/>
        <w:b/>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52F67EAC"/>
    <w:multiLevelType w:val="hybridMultilevel"/>
    <w:tmpl w:val="B8646B88"/>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53790EBB"/>
    <w:multiLevelType w:val="hybridMultilevel"/>
    <w:tmpl w:val="7E9E1340"/>
    <w:lvl w:ilvl="0" w:tplc="9E7EAE20">
      <w:start w:val="1"/>
      <w:numFmt w:val="upperRoman"/>
      <w:lvlText w:val="%1."/>
      <w:lvlJc w:val="left"/>
      <w:pPr>
        <w:ind w:left="2868" w:hanging="360"/>
      </w:pPr>
      <w:rPr>
        <w:rFonts w:hint="default"/>
      </w:rPr>
    </w:lvl>
    <w:lvl w:ilvl="1" w:tplc="04160019" w:tentative="1">
      <w:start w:val="1"/>
      <w:numFmt w:val="lowerLetter"/>
      <w:lvlText w:val="%2."/>
      <w:lvlJc w:val="left"/>
      <w:pPr>
        <w:ind w:left="1440" w:hanging="360"/>
      </w:pPr>
    </w:lvl>
    <w:lvl w:ilvl="2" w:tplc="299EFE2C">
      <w:start w:val="1"/>
      <w:numFmt w:val="lowerLetter"/>
      <w:lvlText w:val="%3."/>
      <w:lvlJc w:val="right"/>
      <w:pPr>
        <w:ind w:left="2160" w:hanging="180"/>
      </w:pPr>
      <w:rPr>
        <w:rFonts w:hint="default"/>
        <w:b/>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53BB732F"/>
    <w:multiLevelType w:val="hybridMultilevel"/>
    <w:tmpl w:val="47E45176"/>
    <w:lvl w:ilvl="0" w:tplc="89F029EC">
      <w:start w:val="3"/>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54935B7B"/>
    <w:multiLevelType w:val="hybridMultilevel"/>
    <w:tmpl w:val="A95C98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54F86E4B"/>
    <w:multiLevelType w:val="hybridMultilevel"/>
    <w:tmpl w:val="083C4068"/>
    <w:lvl w:ilvl="0" w:tplc="B20CFDAA">
      <w:start w:val="1"/>
      <w:numFmt w:val="lowerLetter"/>
      <w:lvlText w:val="%1."/>
      <w:lvlJc w:val="lef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7">
    <w:nsid w:val="55211287"/>
    <w:multiLevelType w:val="hybridMultilevel"/>
    <w:tmpl w:val="5B58C42C"/>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56A963F7"/>
    <w:multiLevelType w:val="hybridMultilevel"/>
    <w:tmpl w:val="0FA6BC22"/>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573B30A5"/>
    <w:multiLevelType w:val="hybridMultilevel"/>
    <w:tmpl w:val="841E000A"/>
    <w:lvl w:ilvl="0" w:tplc="60BA3AE8">
      <w:start w:val="1"/>
      <w:numFmt w:val="lowerLetter"/>
      <w:lvlText w:val="%1."/>
      <w:lvlJc w:val="left"/>
      <w:pPr>
        <w:ind w:left="18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57662E10"/>
    <w:multiLevelType w:val="hybridMultilevel"/>
    <w:tmpl w:val="773EE680"/>
    <w:lvl w:ilvl="0" w:tplc="30E6662E">
      <w:start w:val="1"/>
      <w:numFmt w:val="upperRoman"/>
      <w:lvlText w:val="%1."/>
      <w:lvlJc w:val="left"/>
      <w:pPr>
        <w:ind w:left="143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90D2364"/>
    <w:multiLevelType w:val="hybridMultilevel"/>
    <w:tmpl w:val="D7D23AE4"/>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5A09416B"/>
    <w:multiLevelType w:val="hybridMultilevel"/>
    <w:tmpl w:val="C862130C"/>
    <w:lvl w:ilvl="0" w:tplc="0B26129E">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B20CFDAA">
      <w:start w:val="1"/>
      <w:numFmt w:val="lowerLetter"/>
      <w:lvlText w:val="%4."/>
      <w:lvlJc w:val="left"/>
      <w:pPr>
        <w:ind w:left="2880" w:hanging="360"/>
      </w:pPr>
      <w:rPr>
        <w:rFonts w:hint="default"/>
        <w:b/>
        <w:i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5AA1221A"/>
    <w:multiLevelType w:val="hybridMultilevel"/>
    <w:tmpl w:val="25885154"/>
    <w:lvl w:ilvl="0" w:tplc="DE226E12">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4">
    <w:nsid w:val="5AD85E34"/>
    <w:multiLevelType w:val="hybridMultilevel"/>
    <w:tmpl w:val="69E4DBAA"/>
    <w:lvl w:ilvl="0" w:tplc="0FA6B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5C0E6014"/>
    <w:multiLevelType w:val="hybridMultilevel"/>
    <w:tmpl w:val="361C4B30"/>
    <w:lvl w:ilvl="0" w:tplc="D76CFB1E">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5D903A27"/>
    <w:multiLevelType w:val="hybridMultilevel"/>
    <w:tmpl w:val="F64A3038"/>
    <w:lvl w:ilvl="0" w:tplc="368288B0">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7">
    <w:nsid w:val="5E343B22"/>
    <w:multiLevelType w:val="hybridMultilevel"/>
    <w:tmpl w:val="841E000A"/>
    <w:lvl w:ilvl="0" w:tplc="60BA3AE8">
      <w:start w:val="1"/>
      <w:numFmt w:val="lowerLetter"/>
      <w:lvlText w:val="%1."/>
      <w:lvlJc w:val="left"/>
      <w:pPr>
        <w:ind w:left="18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5F8C5A4B"/>
    <w:multiLevelType w:val="hybridMultilevel"/>
    <w:tmpl w:val="08D2E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5FED6314"/>
    <w:multiLevelType w:val="hybridMultilevel"/>
    <w:tmpl w:val="6950A714"/>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603E671B"/>
    <w:multiLevelType w:val="hybridMultilevel"/>
    <w:tmpl w:val="AAC6079A"/>
    <w:lvl w:ilvl="0" w:tplc="0FA6B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11E7BD6"/>
    <w:multiLevelType w:val="hybridMultilevel"/>
    <w:tmpl w:val="0706E0F8"/>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612172B6"/>
    <w:multiLevelType w:val="hybridMultilevel"/>
    <w:tmpl w:val="0344B55A"/>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19C6362"/>
    <w:multiLevelType w:val="hybridMultilevel"/>
    <w:tmpl w:val="4D82E38A"/>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620515BC"/>
    <w:multiLevelType w:val="hybridMultilevel"/>
    <w:tmpl w:val="60DEA0BE"/>
    <w:lvl w:ilvl="0" w:tplc="77BE4C26">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BABEB028">
      <w:start w:val="1"/>
      <w:numFmt w:val="lowerLetter"/>
      <w:lvlText w:val="%3."/>
      <w:lvlJc w:val="right"/>
      <w:pPr>
        <w:ind w:left="2160" w:hanging="180"/>
      </w:pPr>
      <w:rPr>
        <w:rFonts w:hint="default"/>
        <w:b/>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62297FEA"/>
    <w:multiLevelType w:val="hybridMultilevel"/>
    <w:tmpl w:val="FC3AFEE2"/>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63627633"/>
    <w:multiLevelType w:val="hybridMultilevel"/>
    <w:tmpl w:val="C6264AAC"/>
    <w:lvl w:ilvl="0" w:tplc="B20CFDAA">
      <w:start w:val="1"/>
      <w:numFmt w:val="lowerLetter"/>
      <w:lvlText w:val="%1."/>
      <w:lvlJc w:val="lef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7">
    <w:nsid w:val="651F1DA5"/>
    <w:multiLevelType w:val="hybridMultilevel"/>
    <w:tmpl w:val="0D6C60C0"/>
    <w:lvl w:ilvl="0" w:tplc="326CB41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8">
    <w:nsid w:val="667F6881"/>
    <w:multiLevelType w:val="hybridMultilevel"/>
    <w:tmpl w:val="E1E6B81A"/>
    <w:lvl w:ilvl="0" w:tplc="1E34F586">
      <w:start w:val="1"/>
      <w:numFmt w:val="lowerLetter"/>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680567C2"/>
    <w:multiLevelType w:val="hybridMultilevel"/>
    <w:tmpl w:val="7B3667F2"/>
    <w:lvl w:ilvl="0" w:tplc="4E660B5A">
      <w:start w:val="3"/>
      <w:numFmt w:val="lowerLetter"/>
      <w:lvlText w:val="%1."/>
      <w:lvlJc w:val="right"/>
      <w:pPr>
        <w:ind w:left="720" w:hanging="360"/>
      </w:pPr>
      <w:rPr>
        <w:rFonts w:hint="default"/>
        <w:b/>
        <w:i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6C1C4CD7"/>
    <w:multiLevelType w:val="hybridMultilevel"/>
    <w:tmpl w:val="22A807A8"/>
    <w:lvl w:ilvl="0" w:tplc="0470999E">
      <w:start w:val="2"/>
      <w:numFmt w:val="upperRoman"/>
      <w:lvlText w:val="%1."/>
      <w:lvlJc w:val="left"/>
      <w:pPr>
        <w:ind w:left="18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6C555713"/>
    <w:multiLevelType w:val="hybridMultilevel"/>
    <w:tmpl w:val="C8DC3998"/>
    <w:lvl w:ilvl="0" w:tplc="83F610D2">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6E4109A4"/>
    <w:multiLevelType w:val="hybridMultilevel"/>
    <w:tmpl w:val="3542A09E"/>
    <w:lvl w:ilvl="0" w:tplc="0C184908">
      <w:start w:val="1"/>
      <w:numFmt w:val="upperRoman"/>
      <w:lvlText w:val="%1."/>
      <w:lvlJc w:val="right"/>
      <w:pPr>
        <w:ind w:left="1440" w:hanging="360"/>
      </w:pPr>
      <w:rPr>
        <w:rFonts w:hint="default"/>
        <w:b/>
        <w:i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3">
    <w:nsid w:val="6EF2140F"/>
    <w:multiLevelType w:val="hybridMultilevel"/>
    <w:tmpl w:val="30D84EB6"/>
    <w:lvl w:ilvl="0" w:tplc="D324B91E">
      <w:start w:val="2"/>
      <w:numFmt w:val="upperRoman"/>
      <w:lvlText w:val="%1."/>
      <w:lvlJc w:val="left"/>
      <w:pPr>
        <w:ind w:left="21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6F62546A"/>
    <w:multiLevelType w:val="hybridMultilevel"/>
    <w:tmpl w:val="5F48D4B0"/>
    <w:lvl w:ilvl="0" w:tplc="4B44D3C6">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7023421F"/>
    <w:multiLevelType w:val="hybridMultilevel"/>
    <w:tmpl w:val="E3968250"/>
    <w:lvl w:ilvl="0" w:tplc="D0E22AF8">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6">
    <w:nsid w:val="70984AF2"/>
    <w:multiLevelType w:val="hybridMultilevel"/>
    <w:tmpl w:val="EE0E1FE2"/>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71D24DEA"/>
    <w:multiLevelType w:val="hybridMultilevel"/>
    <w:tmpl w:val="90EAF89C"/>
    <w:lvl w:ilvl="0" w:tplc="31ECACDC">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8">
    <w:nsid w:val="722828B2"/>
    <w:multiLevelType w:val="hybridMultilevel"/>
    <w:tmpl w:val="C0FC3A48"/>
    <w:lvl w:ilvl="0" w:tplc="B20CFDAA">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nsid w:val="7316722C"/>
    <w:multiLevelType w:val="hybridMultilevel"/>
    <w:tmpl w:val="ACBC170E"/>
    <w:lvl w:ilvl="0" w:tplc="0C184908">
      <w:start w:val="1"/>
      <w:numFmt w:val="upperRoman"/>
      <w:lvlText w:val="%1."/>
      <w:lvlJc w:val="righ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734D2A20"/>
    <w:multiLevelType w:val="hybridMultilevel"/>
    <w:tmpl w:val="81FC2470"/>
    <w:lvl w:ilvl="0" w:tplc="B20CFDAA">
      <w:start w:val="1"/>
      <w:numFmt w:val="lowerLetter"/>
      <w:lvlText w:val="%1."/>
      <w:lvlJc w:val="lef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1">
    <w:nsid w:val="74A663DA"/>
    <w:multiLevelType w:val="hybridMultilevel"/>
    <w:tmpl w:val="EB86F5EA"/>
    <w:lvl w:ilvl="0" w:tplc="808E262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nsid w:val="77D0484B"/>
    <w:multiLevelType w:val="hybridMultilevel"/>
    <w:tmpl w:val="649C33F4"/>
    <w:lvl w:ilvl="0" w:tplc="B20CFDAA">
      <w:start w:val="1"/>
      <w:numFmt w:val="lowerLetter"/>
      <w:lvlText w:val="%1."/>
      <w:lvlJc w:val="lef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3">
    <w:nsid w:val="78B932BC"/>
    <w:multiLevelType w:val="hybridMultilevel"/>
    <w:tmpl w:val="30F6926C"/>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791F7460"/>
    <w:multiLevelType w:val="hybridMultilevel"/>
    <w:tmpl w:val="8A8ED0C2"/>
    <w:lvl w:ilvl="0" w:tplc="42C29F88">
      <w:start w:val="1"/>
      <w:numFmt w:val="lowerLetter"/>
      <w:lvlText w:val="%1."/>
      <w:lvlJc w:val="right"/>
      <w:pPr>
        <w:ind w:left="1854" w:hanging="360"/>
      </w:pPr>
      <w:rPr>
        <w:rFonts w:hint="default"/>
        <w:b/>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5">
    <w:nsid w:val="7B8452DE"/>
    <w:multiLevelType w:val="hybridMultilevel"/>
    <w:tmpl w:val="A516C942"/>
    <w:lvl w:ilvl="0" w:tplc="648CBE50">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nsid w:val="7CD8329C"/>
    <w:multiLevelType w:val="hybridMultilevel"/>
    <w:tmpl w:val="3B5A3C34"/>
    <w:lvl w:ilvl="0" w:tplc="ACE20544">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7E0B339C"/>
    <w:multiLevelType w:val="hybridMultilevel"/>
    <w:tmpl w:val="4E768386"/>
    <w:lvl w:ilvl="0" w:tplc="451E0B50">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80"/>
  </w:num>
  <w:num w:numId="3">
    <w:abstractNumId w:val="71"/>
  </w:num>
  <w:num w:numId="4">
    <w:abstractNumId w:val="73"/>
  </w:num>
  <w:num w:numId="5">
    <w:abstractNumId w:val="65"/>
  </w:num>
  <w:num w:numId="6">
    <w:abstractNumId w:val="41"/>
  </w:num>
  <w:num w:numId="7">
    <w:abstractNumId w:val="103"/>
  </w:num>
  <w:num w:numId="8">
    <w:abstractNumId w:val="28"/>
  </w:num>
  <w:num w:numId="9">
    <w:abstractNumId w:val="116"/>
  </w:num>
  <w:num w:numId="10">
    <w:abstractNumId w:val="62"/>
  </w:num>
  <w:num w:numId="11">
    <w:abstractNumId w:val="42"/>
  </w:num>
  <w:num w:numId="12">
    <w:abstractNumId w:val="37"/>
  </w:num>
  <w:num w:numId="13">
    <w:abstractNumId w:val="25"/>
  </w:num>
  <w:num w:numId="14">
    <w:abstractNumId w:val="77"/>
  </w:num>
  <w:num w:numId="15">
    <w:abstractNumId w:val="78"/>
  </w:num>
  <w:num w:numId="16">
    <w:abstractNumId w:val="94"/>
  </w:num>
  <w:num w:numId="17">
    <w:abstractNumId w:val="53"/>
  </w:num>
  <w:num w:numId="18">
    <w:abstractNumId w:val="9"/>
  </w:num>
  <w:num w:numId="19">
    <w:abstractNumId w:val="64"/>
  </w:num>
  <w:num w:numId="20">
    <w:abstractNumId w:val="102"/>
  </w:num>
  <w:num w:numId="21">
    <w:abstractNumId w:val="43"/>
  </w:num>
  <w:num w:numId="22">
    <w:abstractNumId w:val="93"/>
  </w:num>
  <w:num w:numId="23">
    <w:abstractNumId w:val="82"/>
  </w:num>
  <w:num w:numId="24">
    <w:abstractNumId w:val="109"/>
  </w:num>
  <w:num w:numId="25">
    <w:abstractNumId w:val="96"/>
  </w:num>
  <w:num w:numId="26">
    <w:abstractNumId w:val="100"/>
  </w:num>
  <w:num w:numId="27">
    <w:abstractNumId w:val="106"/>
  </w:num>
  <w:num w:numId="28">
    <w:abstractNumId w:val="85"/>
  </w:num>
  <w:num w:numId="29">
    <w:abstractNumId w:val="21"/>
  </w:num>
  <w:num w:numId="30">
    <w:abstractNumId w:val="69"/>
  </w:num>
  <w:num w:numId="31">
    <w:abstractNumId w:val="110"/>
  </w:num>
  <w:num w:numId="32">
    <w:abstractNumId w:val="3"/>
  </w:num>
  <w:num w:numId="33">
    <w:abstractNumId w:val="40"/>
  </w:num>
  <w:num w:numId="34">
    <w:abstractNumId w:val="55"/>
  </w:num>
  <w:num w:numId="35">
    <w:abstractNumId w:val="108"/>
  </w:num>
  <w:num w:numId="36">
    <w:abstractNumId w:val="101"/>
  </w:num>
  <w:num w:numId="37">
    <w:abstractNumId w:val="0"/>
  </w:num>
  <w:num w:numId="38">
    <w:abstractNumId w:val="14"/>
  </w:num>
  <w:num w:numId="39">
    <w:abstractNumId w:val="38"/>
  </w:num>
  <w:num w:numId="40">
    <w:abstractNumId w:val="12"/>
  </w:num>
  <w:num w:numId="41">
    <w:abstractNumId w:val="56"/>
  </w:num>
  <w:num w:numId="42">
    <w:abstractNumId w:val="95"/>
  </w:num>
  <w:num w:numId="43">
    <w:abstractNumId w:val="31"/>
  </w:num>
  <w:num w:numId="44">
    <w:abstractNumId w:val="76"/>
  </w:num>
  <w:num w:numId="45">
    <w:abstractNumId w:val="104"/>
  </w:num>
  <w:num w:numId="46">
    <w:abstractNumId w:val="63"/>
  </w:num>
  <w:num w:numId="47">
    <w:abstractNumId w:val="111"/>
  </w:num>
  <w:num w:numId="48">
    <w:abstractNumId w:val="81"/>
  </w:num>
  <w:num w:numId="49">
    <w:abstractNumId w:val="59"/>
  </w:num>
  <w:num w:numId="50">
    <w:abstractNumId w:val="61"/>
  </w:num>
  <w:num w:numId="51">
    <w:abstractNumId w:val="36"/>
  </w:num>
  <w:num w:numId="52">
    <w:abstractNumId w:val="113"/>
  </w:num>
  <w:num w:numId="53">
    <w:abstractNumId w:val="29"/>
  </w:num>
  <w:num w:numId="54">
    <w:abstractNumId w:val="22"/>
  </w:num>
  <w:num w:numId="55">
    <w:abstractNumId w:val="72"/>
  </w:num>
  <w:num w:numId="56">
    <w:abstractNumId w:val="115"/>
  </w:num>
  <w:num w:numId="57">
    <w:abstractNumId w:val="16"/>
  </w:num>
  <w:num w:numId="58">
    <w:abstractNumId w:val="98"/>
  </w:num>
  <w:num w:numId="59">
    <w:abstractNumId w:val="88"/>
  </w:num>
  <w:num w:numId="60">
    <w:abstractNumId w:val="68"/>
  </w:num>
  <w:num w:numId="61">
    <w:abstractNumId w:val="23"/>
  </w:num>
  <w:num w:numId="62">
    <w:abstractNumId w:val="4"/>
  </w:num>
  <w:num w:numId="63">
    <w:abstractNumId w:val="70"/>
  </w:num>
  <w:num w:numId="64">
    <w:abstractNumId w:val="34"/>
  </w:num>
  <w:num w:numId="65">
    <w:abstractNumId w:val="51"/>
  </w:num>
  <w:num w:numId="66">
    <w:abstractNumId w:val="5"/>
  </w:num>
  <w:num w:numId="67">
    <w:abstractNumId w:val="30"/>
  </w:num>
  <w:num w:numId="68">
    <w:abstractNumId w:val="35"/>
  </w:num>
  <w:num w:numId="69">
    <w:abstractNumId w:val="57"/>
  </w:num>
  <w:num w:numId="70">
    <w:abstractNumId w:val="39"/>
  </w:num>
  <w:num w:numId="71">
    <w:abstractNumId w:val="17"/>
  </w:num>
  <w:num w:numId="72">
    <w:abstractNumId w:val="105"/>
  </w:num>
  <w:num w:numId="73">
    <w:abstractNumId w:val="44"/>
  </w:num>
  <w:num w:numId="74">
    <w:abstractNumId w:val="33"/>
  </w:num>
  <w:num w:numId="75">
    <w:abstractNumId w:val="32"/>
  </w:num>
  <w:num w:numId="76">
    <w:abstractNumId w:val="74"/>
  </w:num>
  <w:num w:numId="77">
    <w:abstractNumId w:val="112"/>
  </w:num>
  <w:num w:numId="78">
    <w:abstractNumId w:val="117"/>
  </w:num>
  <w:num w:numId="79">
    <w:abstractNumId w:val="49"/>
  </w:num>
  <w:num w:numId="80">
    <w:abstractNumId w:val="47"/>
  </w:num>
  <w:num w:numId="81">
    <w:abstractNumId w:val="45"/>
  </w:num>
  <w:num w:numId="82">
    <w:abstractNumId w:val="10"/>
  </w:num>
  <w:num w:numId="83">
    <w:abstractNumId w:val="60"/>
  </w:num>
  <w:num w:numId="84">
    <w:abstractNumId w:val="27"/>
  </w:num>
  <w:num w:numId="85">
    <w:abstractNumId w:val="2"/>
  </w:num>
  <w:num w:numId="86">
    <w:abstractNumId w:val="92"/>
  </w:num>
  <w:num w:numId="87">
    <w:abstractNumId w:val="18"/>
  </w:num>
  <w:num w:numId="88">
    <w:abstractNumId w:val="7"/>
  </w:num>
  <w:num w:numId="89">
    <w:abstractNumId w:val="67"/>
  </w:num>
  <w:num w:numId="90">
    <w:abstractNumId w:val="89"/>
  </w:num>
  <w:num w:numId="91">
    <w:abstractNumId w:val="99"/>
  </w:num>
  <w:num w:numId="92">
    <w:abstractNumId w:val="1"/>
  </w:num>
  <w:num w:numId="93">
    <w:abstractNumId w:val="87"/>
  </w:num>
  <w:num w:numId="94">
    <w:abstractNumId w:val="48"/>
  </w:num>
  <w:num w:numId="95">
    <w:abstractNumId w:val="79"/>
  </w:num>
  <w:num w:numId="96">
    <w:abstractNumId w:val="52"/>
  </w:num>
  <w:num w:numId="97">
    <w:abstractNumId w:val="83"/>
  </w:num>
  <w:num w:numId="98">
    <w:abstractNumId w:val="54"/>
  </w:num>
  <w:num w:numId="99">
    <w:abstractNumId w:val="15"/>
  </w:num>
  <w:num w:numId="100">
    <w:abstractNumId w:val="20"/>
  </w:num>
  <w:num w:numId="101">
    <w:abstractNumId w:val="11"/>
  </w:num>
  <w:num w:numId="102">
    <w:abstractNumId w:val="114"/>
  </w:num>
  <w:num w:numId="103">
    <w:abstractNumId w:val="66"/>
  </w:num>
  <w:num w:numId="104">
    <w:abstractNumId w:val="50"/>
  </w:num>
  <w:num w:numId="105">
    <w:abstractNumId w:val="107"/>
  </w:num>
  <w:num w:numId="106">
    <w:abstractNumId w:val="86"/>
  </w:num>
  <w:num w:numId="107">
    <w:abstractNumId w:val="84"/>
  </w:num>
  <w:num w:numId="108">
    <w:abstractNumId w:val="90"/>
  </w:num>
  <w:num w:numId="109">
    <w:abstractNumId w:val="8"/>
  </w:num>
  <w:num w:numId="110">
    <w:abstractNumId w:val="46"/>
  </w:num>
  <w:num w:numId="111">
    <w:abstractNumId w:val="24"/>
  </w:num>
  <w:num w:numId="112">
    <w:abstractNumId w:val="19"/>
  </w:num>
  <w:num w:numId="113">
    <w:abstractNumId w:val="91"/>
  </w:num>
  <w:num w:numId="1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5"/>
  </w:num>
  <w:num w:numId="116">
    <w:abstractNumId w:val="6"/>
  </w:num>
  <w:num w:numId="117">
    <w:abstractNumId w:val="58"/>
  </w:num>
  <w:num w:numId="118">
    <w:abstractNumId w:val="1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76B5"/>
    <w:rsid w:val="00007701"/>
    <w:rsid w:val="00022EB8"/>
    <w:rsid w:val="00026000"/>
    <w:rsid w:val="000275D8"/>
    <w:rsid w:val="00031E5B"/>
    <w:rsid w:val="0008555A"/>
    <w:rsid w:val="000A5200"/>
    <w:rsid w:val="000B1720"/>
    <w:rsid w:val="000B26DE"/>
    <w:rsid w:val="000D5C44"/>
    <w:rsid w:val="000F1E77"/>
    <w:rsid w:val="001004FB"/>
    <w:rsid w:val="00103F19"/>
    <w:rsid w:val="00104407"/>
    <w:rsid w:val="001475C1"/>
    <w:rsid w:val="00166CB7"/>
    <w:rsid w:val="00180C2A"/>
    <w:rsid w:val="00190EB7"/>
    <w:rsid w:val="001B2A3F"/>
    <w:rsid w:val="001B3CAB"/>
    <w:rsid w:val="001C2039"/>
    <w:rsid w:val="001C4C9A"/>
    <w:rsid w:val="001D2A88"/>
    <w:rsid w:val="001E08F3"/>
    <w:rsid w:val="001E6D2D"/>
    <w:rsid w:val="00201E4F"/>
    <w:rsid w:val="002052D5"/>
    <w:rsid w:val="00223517"/>
    <w:rsid w:val="002313A1"/>
    <w:rsid w:val="0027437B"/>
    <w:rsid w:val="002B529C"/>
    <w:rsid w:val="002B74DE"/>
    <w:rsid w:val="002E046D"/>
    <w:rsid w:val="002F44D8"/>
    <w:rsid w:val="00304F14"/>
    <w:rsid w:val="00311D68"/>
    <w:rsid w:val="00341555"/>
    <w:rsid w:val="003519ED"/>
    <w:rsid w:val="003524E9"/>
    <w:rsid w:val="00381DAC"/>
    <w:rsid w:val="00397290"/>
    <w:rsid w:val="003B2835"/>
    <w:rsid w:val="003C438C"/>
    <w:rsid w:val="003C5ADE"/>
    <w:rsid w:val="003D0524"/>
    <w:rsid w:val="003D6316"/>
    <w:rsid w:val="003E7AAB"/>
    <w:rsid w:val="00422AB3"/>
    <w:rsid w:val="0045311E"/>
    <w:rsid w:val="00470701"/>
    <w:rsid w:val="004E6EA2"/>
    <w:rsid w:val="004F1C9F"/>
    <w:rsid w:val="00506125"/>
    <w:rsid w:val="00535A4B"/>
    <w:rsid w:val="00535FB4"/>
    <w:rsid w:val="00540E2F"/>
    <w:rsid w:val="00586837"/>
    <w:rsid w:val="00590A33"/>
    <w:rsid w:val="005A214A"/>
    <w:rsid w:val="005B3646"/>
    <w:rsid w:val="005D0D21"/>
    <w:rsid w:val="005D3A39"/>
    <w:rsid w:val="005D5BFE"/>
    <w:rsid w:val="005F0A00"/>
    <w:rsid w:val="00600F46"/>
    <w:rsid w:val="00602465"/>
    <w:rsid w:val="0060262D"/>
    <w:rsid w:val="006136FA"/>
    <w:rsid w:val="006139A5"/>
    <w:rsid w:val="00633680"/>
    <w:rsid w:val="006374EE"/>
    <w:rsid w:val="0064418E"/>
    <w:rsid w:val="0064515D"/>
    <w:rsid w:val="00660B53"/>
    <w:rsid w:val="00674308"/>
    <w:rsid w:val="00681BE7"/>
    <w:rsid w:val="006876B5"/>
    <w:rsid w:val="006953B3"/>
    <w:rsid w:val="00696414"/>
    <w:rsid w:val="006C25B2"/>
    <w:rsid w:val="006F5057"/>
    <w:rsid w:val="006F6766"/>
    <w:rsid w:val="00724D4C"/>
    <w:rsid w:val="00745333"/>
    <w:rsid w:val="0075030F"/>
    <w:rsid w:val="007618FC"/>
    <w:rsid w:val="007A1F3E"/>
    <w:rsid w:val="007C3854"/>
    <w:rsid w:val="007D3E0C"/>
    <w:rsid w:val="007D57F9"/>
    <w:rsid w:val="007F364F"/>
    <w:rsid w:val="00814D58"/>
    <w:rsid w:val="00815E9E"/>
    <w:rsid w:val="00817843"/>
    <w:rsid w:val="0082235C"/>
    <w:rsid w:val="00825DDB"/>
    <w:rsid w:val="00852D3C"/>
    <w:rsid w:val="008620EC"/>
    <w:rsid w:val="008639B1"/>
    <w:rsid w:val="008701E8"/>
    <w:rsid w:val="00877D56"/>
    <w:rsid w:val="00880808"/>
    <w:rsid w:val="008B65BE"/>
    <w:rsid w:val="008C2342"/>
    <w:rsid w:val="008C6A0A"/>
    <w:rsid w:val="008C7FA8"/>
    <w:rsid w:val="008D61CF"/>
    <w:rsid w:val="008E1F02"/>
    <w:rsid w:val="008E40E0"/>
    <w:rsid w:val="009079A2"/>
    <w:rsid w:val="009208FB"/>
    <w:rsid w:val="009339CD"/>
    <w:rsid w:val="00945046"/>
    <w:rsid w:val="00956D05"/>
    <w:rsid w:val="00965287"/>
    <w:rsid w:val="0099283A"/>
    <w:rsid w:val="009A4853"/>
    <w:rsid w:val="009C2ADA"/>
    <w:rsid w:val="009C7B1C"/>
    <w:rsid w:val="009E089A"/>
    <w:rsid w:val="00A11280"/>
    <w:rsid w:val="00A15EE4"/>
    <w:rsid w:val="00A16FC9"/>
    <w:rsid w:val="00A17613"/>
    <w:rsid w:val="00A25B58"/>
    <w:rsid w:val="00A27B8D"/>
    <w:rsid w:val="00A3105F"/>
    <w:rsid w:val="00A639F1"/>
    <w:rsid w:val="00AC01C3"/>
    <w:rsid w:val="00AC69CC"/>
    <w:rsid w:val="00AC7DD4"/>
    <w:rsid w:val="00AD4CF1"/>
    <w:rsid w:val="00AF038D"/>
    <w:rsid w:val="00AF5191"/>
    <w:rsid w:val="00B02B4C"/>
    <w:rsid w:val="00B0787A"/>
    <w:rsid w:val="00B25537"/>
    <w:rsid w:val="00B35F84"/>
    <w:rsid w:val="00B50914"/>
    <w:rsid w:val="00B547F5"/>
    <w:rsid w:val="00B65FFA"/>
    <w:rsid w:val="00B8767E"/>
    <w:rsid w:val="00B91290"/>
    <w:rsid w:val="00BA08D8"/>
    <w:rsid w:val="00BB37DD"/>
    <w:rsid w:val="00BB3817"/>
    <w:rsid w:val="00BB6DD4"/>
    <w:rsid w:val="00BC1C85"/>
    <w:rsid w:val="00BE7866"/>
    <w:rsid w:val="00BE7F6F"/>
    <w:rsid w:val="00BF37C4"/>
    <w:rsid w:val="00C0186D"/>
    <w:rsid w:val="00C05913"/>
    <w:rsid w:val="00C14B37"/>
    <w:rsid w:val="00C15AFA"/>
    <w:rsid w:val="00C2769D"/>
    <w:rsid w:val="00C30D7B"/>
    <w:rsid w:val="00C73D7A"/>
    <w:rsid w:val="00C77E39"/>
    <w:rsid w:val="00C836A0"/>
    <w:rsid w:val="00C959E8"/>
    <w:rsid w:val="00CD0EB1"/>
    <w:rsid w:val="00CE224F"/>
    <w:rsid w:val="00D043E0"/>
    <w:rsid w:val="00D045E5"/>
    <w:rsid w:val="00D156C9"/>
    <w:rsid w:val="00D21283"/>
    <w:rsid w:val="00D26117"/>
    <w:rsid w:val="00D37B4E"/>
    <w:rsid w:val="00D41AF1"/>
    <w:rsid w:val="00D711CD"/>
    <w:rsid w:val="00D77514"/>
    <w:rsid w:val="00D84704"/>
    <w:rsid w:val="00D84A2B"/>
    <w:rsid w:val="00D97AC8"/>
    <w:rsid w:val="00DA0E24"/>
    <w:rsid w:val="00DA5BEA"/>
    <w:rsid w:val="00DB0138"/>
    <w:rsid w:val="00DB4E9E"/>
    <w:rsid w:val="00DD38C7"/>
    <w:rsid w:val="00DD3C48"/>
    <w:rsid w:val="00DD675A"/>
    <w:rsid w:val="00DF0EB4"/>
    <w:rsid w:val="00E00DEB"/>
    <w:rsid w:val="00E07814"/>
    <w:rsid w:val="00E2144C"/>
    <w:rsid w:val="00E25153"/>
    <w:rsid w:val="00E30D76"/>
    <w:rsid w:val="00E4071A"/>
    <w:rsid w:val="00E51808"/>
    <w:rsid w:val="00E67761"/>
    <w:rsid w:val="00E711E5"/>
    <w:rsid w:val="00E74391"/>
    <w:rsid w:val="00E81692"/>
    <w:rsid w:val="00E91530"/>
    <w:rsid w:val="00EA16FC"/>
    <w:rsid w:val="00EC2725"/>
    <w:rsid w:val="00EC5043"/>
    <w:rsid w:val="00EC5C7E"/>
    <w:rsid w:val="00ED66EA"/>
    <w:rsid w:val="00F1599F"/>
    <w:rsid w:val="00F3231C"/>
    <w:rsid w:val="00F33435"/>
    <w:rsid w:val="00F3454B"/>
    <w:rsid w:val="00F42DBF"/>
    <w:rsid w:val="00F92B7A"/>
    <w:rsid w:val="00F95541"/>
    <w:rsid w:val="00FD1119"/>
    <w:rsid w:val="00FF6207"/>
    <w:rsid w:val="00FF6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509DB9-D73F-4240-88FA-DB28E854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B5"/>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6876B5"/>
    <w:pPr>
      <w:ind w:left="5984"/>
      <w:jc w:val="both"/>
    </w:pPr>
    <w:rPr>
      <w:b/>
      <w:bCs/>
    </w:rPr>
  </w:style>
  <w:style w:type="character" w:customStyle="1" w:styleId="RecuodecorpodetextoChar">
    <w:name w:val="Recuo de corpo de texto Char"/>
    <w:basedOn w:val="Fontepargpadro"/>
    <w:link w:val="Recuodecorpodetexto"/>
    <w:rsid w:val="006876B5"/>
    <w:rPr>
      <w:rFonts w:ascii="Times New Roman" w:eastAsia="Times New Roman" w:hAnsi="Times New Roman" w:cs="Times New Roman"/>
      <w:b/>
      <w:bCs/>
      <w:sz w:val="28"/>
      <w:szCs w:val="24"/>
      <w:lang w:eastAsia="pt-BR"/>
    </w:rPr>
  </w:style>
  <w:style w:type="paragraph" w:styleId="PargrafodaLista">
    <w:name w:val="List Paragraph"/>
    <w:basedOn w:val="Normal"/>
    <w:uiPriority w:val="34"/>
    <w:qFormat/>
    <w:rsid w:val="00EC5C7E"/>
    <w:pPr>
      <w:ind w:left="720"/>
      <w:contextualSpacing/>
    </w:pPr>
  </w:style>
  <w:style w:type="paragraph" w:styleId="Cabealho">
    <w:name w:val="header"/>
    <w:basedOn w:val="Normal"/>
    <w:link w:val="CabealhoChar"/>
    <w:uiPriority w:val="99"/>
    <w:unhideWhenUsed/>
    <w:rsid w:val="00C0186D"/>
    <w:pPr>
      <w:tabs>
        <w:tab w:val="center" w:pos="4252"/>
        <w:tab w:val="right" w:pos="8504"/>
      </w:tabs>
    </w:pPr>
  </w:style>
  <w:style w:type="character" w:customStyle="1" w:styleId="CabealhoChar">
    <w:name w:val="Cabeçalho Char"/>
    <w:basedOn w:val="Fontepargpadro"/>
    <w:link w:val="Cabealho"/>
    <w:uiPriority w:val="99"/>
    <w:rsid w:val="00C0186D"/>
    <w:rPr>
      <w:rFonts w:ascii="Times New Roman" w:eastAsia="Times New Roman" w:hAnsi="Times New Roman" w:cs="Times New Roman"/>
      <w:sz w:val="28"/>
      <w:szCs w:val="24"/>
      <w:lang w:eastAsia="pt-BR"/>
    </w:rPr>
  </w:style>
  <w:style w:type="paragraph" w:styleId="Rodap">
    <w:name w:val="footer"/>
    <w:basedOn w:val="Normal"/>
    <w:link w:val="RodapChar"/>
    <w:uiPriority w:val="99"/>
    <w:unhideWhenUsed/>
    <w:rsid w:val="00C0186D"/>
    <w:pPr>
      <w:tabs>
        <w:tab w:val="center" w:pos="4252"/>
        <w:tab w:val="right" w:pos="8504"/>
      </w:tabs>
    </w:pPr>
  </w:style>
  <w:style w:type="character" w:customStyle="1" w:styleId="RodapChar">
    <w:name w:val="Rodapé Char"/>
    <w:basedOn w:val="Fontepargpadro"/>
    <w:link w:val="Rodap"/>
    <w:uiPriority w:val="99"/>
    <w:rsid w:val="00C0186D"/>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C0186D"/>
    <w:rPr>
      <w:rFonts w:ascii="Tahoma" w:hAnsi="Tahoma" w:cs="Tahoma"/>
      <w:sz w:val="16"/>
      <w:szCs w:val="16"/>
    </w:rPr>
  </w:style>
  <w:style w:type="character" w:customStyle="1" w:styleId="TextodebaloChar">
    <w:name w:val="Texto de balão Char"/>
    <w:basedOn w:val="Fontepargpadro"/>
    <w:link w:val="Textodebalo"/>
    <w:uiPriority w:val="99"/>
    <w:semiHidden/>
    <w:rsid w:val="00C0186D"/>
    <w:rPr>
      <w:rFonts w:ascii="Tahoma" w:eastAsia="Times New Roman" w:hAnsi="Tahoma" w:cs="Tahoma"/>
      <w:sz w:val="16"/>
      <w:szCs w:val="16"/>
      <w:lang w:eastAsia="pt-BR"/>
    </w:rPr>
  </w:style>
  <w:style w:type="paragraph" w:styleId="SemEspaamento">
    <w:name w:val="No Spacing"/>
    <w:uiPriority w:val="1"/>
    <w:qFormat/>
    <w:rsid w:val="009E089A"/>
    <w:pPr>
      <w:spacing w:after="0" w:line="240" w:lineRule="auto"/>
    </w:pPr>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BAD7-54C0-4E38-A9DA-9F70B1E1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19499</Words>
  <Characters>105296</Characters>
  <Application>Microsoft Office Word</Application>
  <DocSecurity>0</DocSecurity>
  <Lines>877</Lines>
  <Paragraphs>249</Paragraphs>
  <ScaleCrop>false</ScaleCrop>
  <HeadingPairs>
    <vt:vector size="2" baseType="variant">
      <vt:variant>
        <vt:lpstr>Título</vt:lpstr>
      </vt:variant>
      <vt:variant>
        <vt:i4>1</vt:i4>
      </vt:variant>
    </vt:vector>
  </HeadingPairs>
  <TitlesOfParts>
    <vt:vector size="1" baseType="lpstr">
      <vt:lpstr>Lei 658 </vt:lpstr>
    </vt:vector>
  </TitlesOfParts>
  <Company/>
  <LinksUpToDate>false</LinksUpToDate>
  <CharactersWithSpaces>124546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658 </dc:title>
  <dc:subject/>
  <dc:creator>Micro &amp; Cia</dc:creator>
  <cp:keywords/>
  <dc:description/>
  <cp:lastModifiedBy>Camara</cp:lastModifiedBy>
  <cp:revision>64</cp:revision>
  <dcterms:created xsi:type="dcterms:W3CDTF">2010-03-30T16:47:00Z</dcterms:created>
  <dcterms:modified xsi:type="dcterms:W3CDTF">2017-08-07T11:32:00Z</dcterms:modified>
</cp:coreProperties>
</file>