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4" w:lineRule="auto"/>
        <w:ind w:left="2187" w:right="6823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361950</wp:posOffset>
            </wp:positionH>
            <wp:positionV relativeFrom="paragraph">
              <wp:posOffset>34840</wp:posOffset>
            </wp:positionV>
            <wp:extent cx="838680" cy="83868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80" cy="83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75"/>
        </w:rPr>
        <w:t>MUNICÍPIO </w:t>
      </w:r>
      <w:r>
        <w:rPr>
          <w:w w:val="75"/>
        </w:rPr>
        <w:t>DE ROQUE GONZALES</w:t>
      </w:r>
      <w:r>
        <w:rPr>
          <w:spacing w:val="-47"/>
          <w:w w:val="75"/>
        </w:rPr>
        <w:t> </w:t>
      </w:r>
      <w:r>
        <w:rPr>
          <w:w w:val="75"/>
        </w:rPr>
        <w:t>PPA</w:t>
      </w:r>
      <w:r>
        <w:rPr>
          <w:spacing w:val="3"/>
          <w:w w:val="75"/>
        </w:rPr>
        <w:t> </w:t>
      </w:r>
      <w:r>
        <w:rPr>
          <w:w w:val="75"/>
        </w:rPr>
        <w:t>2026</w:t>
      </w:r>
      <w:r>
        <w:rPr>
          <w:spacing w:val="3"/>
          <w:w w:val="75"/>
        </w:rPr>
        <w:t> </w:t>
      </w:r>
      <w:r>
        <w:rPr>
          <w:w w:val="75"/>
        </w:rPr>
        <w:t>A</w:t>
      </w:r>
      <w:r>
        <w:rPr>
          <w:spacing w:val="3"/>
          <w:w w:val="75"/>
        </w:rPr>
        <w:t> </w:t>
      </w:r>
      <w:r>
        <w:rPr>
          <w:w w:val="75"/>
        </w:rPr>
        <w:t>2029</w:t>
      </w:r>
    </w:p>
    <w:p>
      <w:pPr>
        <w:pStyle w:val="BodyText"/>
        <w:spacing w:line="316" w:lineRule="exact"/>
        <w:ind w:left="2187"/>
      </w:pPr>
      <w:r>
        <w:rPr>
          <w:spacing w:val="-1"/>
          <w:w w:val="75"/>
        </w:rPr>
        <w:t>Tabela</w:t>
      </w:r>
      <w:r>
        <w:rPr>
          <w:spacing w:val="-4"/>
          <w:w w:val="75"/>
        </w:rPr>
        <w:t> </w:t>
      </w:r>
      <w:r>
        <w:rPr>
          <w:spacing w:val="-1"/>
          <w:w w:val="75"/>
        </w:rPr>
        <w:t>VII</w:t>
      </w:r>
      <w:r>
        <w:rPr>
          <w:spacing w:val="1"/>
          <w:w w:val="75"/>
        </w:rPr>
        <w:t> </w:t>
      </w:r>
      <w:r>
        <w:rPr>
          <w:spacing w:val="-1"/>
          <w:w w:val="75"/>
        </w:rPr>
        <w:t>-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Estimativa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De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Valores</w:t>
      </w:r>
      <w:r>
        <w:rPr>
          <w:spacing w:val="3"/>
          <w:w w:val="75"/>
        </w:rPr>
        <w:t> </w:t>
      </w:r>
      <w:r>
        <w:rPr>
          <w:spacing w:val="-1"/>
          <w:w w:val="75"/>
        </w:rPr>
        <w:t>Disponíveis</w:t>
      </w:r>
      <w:r>
        <w:rPr>
          <w:spacing w:val="3"/>
          <w:w w:val="75"/>
        </w:rPr>
        <w:t> </w:t>
      </w:r>
      <w:r>
        <w:rPr>
          <w:spacing w:val="-1"/>
          <w:w w:val="75"/>
        </w:rPr>
        <w:t>Para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As</w:t>
      </w:r>
      <w:r>
        <w:rPr>
          <w:spacing w:val="3"/>
          <w:w w:val="75"/>
        </w:rPr>
        <w:t> </w:t>
      </w:r>
      <w:r>
        <w:rPr>
          <w:spacing w:val="-1"/>
          <w:w w:val="75"/>
        </w:rPr>
        <w:t>Diretrizes,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Objetivos</w:t>
      </w:r>
      <w:r>
        <w:rPr>
          <w:spacing w:val="3"/>
          <w:w w:val="75"/>
        </w:rPr>
        <w:t> </w:t>
      </w:r>
      <w:r>
        <w:rPr>
          <w:spacing w:val="-1"/>
          <w:w w:val="75"/>
        </w:rPr>
        <w:t>E</w:t>
      </w:r>
      <w:r>
        <w:rPr>
          <w:spacing w:val="-2"/>
          <w:w w:val="75"/>
        </w:rPr>
        <w:t> </w:t>
      </w:r>
      <w:r>
        <w:rPr>
          <w:spacing w:val="-1"/>
          <w:w w:val="75"/>
        </w:rPr>
        <w:t>Metas</w:t>
      </w:r>
      <w:r>
        <w:rPr>
          <w:spacing w:val="3"/>
          <w:w w:val="75"/>
        </w:rPr>
        <w:t> </w:t>
      </w:r>
      <w:r>
        <w:rPr>
          <w:spacing w:val="-1"/>
          <w:w w:val="75"/>
        </w:rPr>
        <w:t>-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Recursos</w:t>
      </w:r>
      <w:r>
        <w:rPr>
          <w:spacing w:val="3"/>
          <w:w w:val="75"/>
        </w:rPr>
        <w:t> </w:t>
      </w:r>
      <w:r>
        <w:rPr>
          <w:spacing w:val="-1"/>
          <w:w w:val="75"/>
        </w:rPr>
        <w:t>Da</w:t>
      </w:r>
      <w:r>
        <w:rPr>
          <w:spacing w:val="-3"/>
          <w:w w:val="75"/>
        </w:rPr>
        <w:t> </w:t>
      </w:r>
      <w:r>
        <w:rPr>
          <w:spacing w:val="-1"/>
          <w:w w:val="75"/>
        </w:rPr>
        <w:t>Assistência</w:t>
      </w:r>
      <w:r>
        <w:rPr>
          <w:spacing w:val="-3"/>
          <w:w w:val="75"/>
        </w:rPr>
        <w:t> </w:t>
      </w:r>
      <w:r>
        <w:rPr>
          <w:w w:val="75"/>
        </w:rPr>
        <w:t>Social</w:t>
      </w:r>
    </w:p>
    <w:p>
      <w:pPr>
        <w:spacing w:line="216" w:lineRule="auto" w:before="36"/>
        <w:ind w:left="314" w:right="0" w:hanging="205"/>
        <w:jc w:val="left"/>
        <w:rPr>
          <w:rFonts w:ascii="Segoe UI"/>
          <w:b/>
          <w:sz w:val="18"/>
        </w:rPr>
      </w:pPr>
      <w:r>
        <w:rPr/>
        <w:br w:type="column"/>
      </w:r>
      <w:r>
        <w:rPr>
          <w:rFonts w:ascii="Segoe UI"/>
          <w:b/>
          <w:color w:val="202428"/>
          <w:w w:val="75"/>
          <w:sz w:val="18"/>
        </w:rPr>
        <w:t>Data:</w:t>
      </w:r>
      <w:r>
        <w:rPr>
          <w:rFonts w:ascii="Segoe UI"/>
          <w:b/>
          <w:color w:val="202428"/>
          <w:spacing w:val="1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30/07/2025</w:t>
      </w:r>
      <w:r>
        <w:rPr>
          <w:rFonts w:ascii="Segoe UI"/>
          <w:b/>
          <w:color w:val="202428"/>
          <w:spacing w:val="-35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Hora:</w:t>
      </w:r>
      <w:r>
        <w:rPr>
          <w:rFonts w:ascii="Segoe UI"/>
          <w:b/>
          <w:color w:val="202428"/>
          <w:spacing w:val="14"/>
          <w:w w:val="75"/>
          <w:sz w:val="18"/>
        </w:rPr>
        <w:t> </w:t>
      </w:r>
      <w:r>
        <w:rPr>
          <w:rFonts w:ascii="Segoe UI"/>
          <w:b/>
          <w:color w:val="202428"/>
          <w:w w:val="75"/>
          <w:sz w:val="18"/>
        </w:rPr>
        <w:t>08:49:49</w:t>
      </w:r>
    </w:p>
    <w:p>
      <w:pPr>
        <w:spacing w:after="0" w:line="216" w:lineRule="auto"/>
        <w:jc w:val="left"/>
        <w:rPr>
          <w:rFonts w:ascii="Segoe UI"/>
          <w:sz w:val="18"/>
        </w:rPr>
        <w:sectPr>
          <w:type w:val="continuous"/>
          <w:pgSz w:w="16840" w:h="11920" w:orient="landscape"/>
          <w:pgMar w:top="320" w:bottom="280" w:left="460" w:right="440"/>
          <w:cols w:num="2" w:equalWidth="0">
            <w:col w:w="11921" w:space="2476"/>
            <w:col w:w="154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0"/>
        </w:r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30"/>
        <w:gridCol w:w="1357"/>
        <w:gridCol w:w="1369"/>
        <w:gridCol w:w="1369"/>
        <w:gridCol w:w="1369"/>
      </w:tblGrid>
      <w:tr>
        <w:trPr>
          <w:trHeight w:val="286" w:hRule="atLeast"/>
        </w:trPr>
        <w:tc>
          <w:tcPr>
            <w:tcW w:w="15694" w:type="dxa"/>
            <w:gridSpan w:val="5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4591" w:right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sz w:val="17"/>
              </w:rPr>
              <w:t>DISCRIMINAÇÃO</w:t>
            </w:r>
          </w:p>
        </w:tc>
      </w:tr>
      <w:tr>
        <w:trPr>
          <w:trHeight w:val="286" w:hRule="atLeast"/>
        </w:trPr>
        <w:tc>
          <w:tcPr>
            <w:tcW w:w="1023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ind w:left="66" w:right="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RECEITA</w:t>
            </w:r>
          </w:p>
        </w:tc>
        <w:tc>
          <w:tcPr>
            <w:tcW w:w="1357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2026</w:t>
            </w:r>
          </w:p>
        </w:tc>
        <w:tc>
          <w:tcPr>
            <w:tcW w:w="136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2027</w:t>
            </w:r>
          </w:p>
        </w:tc>
        <w:tc>
          <w:tcPr>
            <w:tcW w:w="136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2028</w:t>
            </w:r>
          </w:p>
        </w:tc>
        <w:tc>
          <w:tcPr>
            <w:tcW w:w="1369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Rendimentos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-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Aplicações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Financeiras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(Recursos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Próprios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+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Fonte Federal e Estadual)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Transferências</w:t>
            </w:r>
            <w:r>
              <w:rPr>
                <w:color w:val="202428"/>
                <w:spacing w:val="1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Recursos</w:t>
            </w:r>
            <w:r>
              <w:rPr>
                <w:color w:val="202428"/>
                <w:spacing w:val="1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do</w:t>
            </w:r>
            <w:r>
              <w:rPr>
                <w:color w:val="202428"/>
                <w:spacing w:val="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SUAS</w:t>
            </w:r>
            <w:r>
              <w:rPr>
                <w:color w:val="202428"/>
                <w:spacing w:val="-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Fundo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Nacional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-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Ass.Social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157.093,32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157.093,32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157.093,32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157.093,32</w:t>
            </w: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Transferências</w:t>
            </w:r>
            <w:r>
              <w:rPr>
                <w:color w:val="202428"/>
                <w:spacing w:val="1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Recursos</w:t>
            </w:r>
            <w:r>
              <w:rPr>
                <w:color w:val="202428"/>
                <w:spacing w:val="1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do</w:t>
            </w:r>
            <w:r>
              <w:rPr>
                <w:color w:val="202428"/>
                <w:spacing w:val="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SUAS</w:t>
            </w:r>
            <w:r>
              <w:rPr>
                <w:color w:val="202428"/>
                <w:spacing w:val="-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Fundo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Estadual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-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Ass.Social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8.500,00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8.500,00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8.500,00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8.500,00</w:t>
            </w: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Transf.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Convenios</w:t>
            </w:r>
            <w:r>
              <w:rPr>
                <w:color w:val="202428"/>
                <w:spacing w:val="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Federais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Correntes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Capital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Transf.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Convenios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Estaduais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Correntes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 Capital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Previsão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-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Aportes</w:t>
            </w:r>
            <w:r>
              <w:rPr>
                <w:color w:val="202428"/>
                <w:spacing w:val="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de</w:t>
            </w:r>
            <w:r>
              <w:rPr>
                <w:color w:val="202428"/>
                <w:spacing w:val="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Recursos</w:t>
            </w:r>
            <w:r>
              <w:rPr>
                <w:color w:val="202428"/>
                <w:spacing w:val="1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Próprios</w:t>
            </w:r>
            <w:r>
              <w:rPr>
                <w:color w:val="202428"/>
                <w:spacing w:val="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para</w:t>
            </w:r>
            <w:r>
              <w:rPr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o</w:t>
            </w:r>
            <w:r>
              <w:rPr>
                <w:color w:val="202428"/>
                <w:spacing w:val="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FMAS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1.116.000,00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1.070.000,00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1.199.000,00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1.260.130,00</w:t>
            </w: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w w:val="90"/>
                <w:sz w:val="17"/>
              </w:rPr>
              <w:t>Total</w:t>
            </w:r>
            <w:r>
              <w:rPr>
                <w:rFonts w:ascii="Arial" w:hAnsi="Arial"/>
                <w:b/>
                <w:color w:val="202428"/>
                <w:spacing w:val="23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de</w:t>
            </w:r>
            <w:r>
              <w:rPr>
                <w:rFonts w:ascii="Arial" w:hAnsi="Arial"/>
                <w:b/>
                <w:color w:val="202428"/>
                <w:spacing w:val="34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Recursos</w:t>
            </w:r>
            <w:r>
              <w:rPr>
                <w:rFonts w:ascii="Arial" w:hAnsi="Arial"/>
                <w:b/>
                <w:color w:val="202428"/>
                <w:spacing w:val="33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Estimados</w:t>
            </w:r>
            <w:r>
              <w:rPr>
                <w:rFonts w:ascii="Arial" w:hAnsi="Arial"/>
                <w:b/>
                <w:color w:val="202428"/>
                <w:spacing w:val="31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para</w:t>
            </w:r>
            <w:r>
              <w:rPr>
                <w:rFonts w:ascii="Arial" w:hAnsi="Arial"/>
                <w:b/>
                <w:color w:val="202428"/>
                <w:spacing w:val="19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Aplicação</w:t>
            </w:r>
            <w:r>
              <w:rPr>
                <w:rFonts w:ascii="Arial" w:hAnsi="Arial"/>
                <w:b/>
                <w:color w:val="202428"/>
                <w:spacing w:val="20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em</w:t>
            </w:r>
            <w:r>
              <w:rPr>
                <w:rFonts w:ascii="Arial" w:hAnsi="Arial"/>
                <w:b/>
                <w:color w:val="202428"/>
                <w:spacing w:val="31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Assistência</w:t>
            </w:r>
            <w:r>
              <w:rPr>
                <w:rFonts w:ascii="Arial" w:hAnsi="Arial"/>
                <w:b/>
                <w:color w:val="202428"/>
                <w:spacing w:val="19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Social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1.281.593,32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1.235.593,32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1.364.593,32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1.425.723,32</w:t>
            </w:r>
          </w:p>
        </w:tc>
      </w:tr>
      <w:tr>
        <w:trPr>
          <w:trHeight w:val="117" w:hRule="atLeast"/>
        </w:trPr>
        <w:tc>
          <w:tcPr>
            <w:tcW w:w="15694" w:type="dxa"/>
            <w:gridSpan w:val="5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6"/>
              </w:rPr>
            </w:pP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w w:val="90"/>
                <w:sz w:val="17"/>
              </w:rPr>
              <w:t>Estimativas</w:t>
            </w:r>
            <w:r>
              <w:rPr>
                <w:rFonts w:ascii="Arial" w:hAnsi="Arial"/>
                <w:b/>
                <w:color w:val="202428"/>
                <w:spacing w:val="26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de</w:t>
            </w:r>
            <w:r>
              <w:rPr>
                <w:rFonts w:ascii="Arial" w:hAnsi="Arial"/>
                <w:b/>
                <w:color w:val="202428"/>
                <w:spacing w:val="28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Gastos</w:t>
            </w:r>
            <w:r>
              <w:rPr>
                <w:rFonts w:ascii="Arial" w:hAnsi="Arial"/>
                <w:b/>
                <w:color w:val="202428"/>
                <w:spacing w:val="29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Fixos</w:t>
            </w:r>
            <w:r>
              <w:rPr>
                <w:rFonts w:ascii="Arial" w:hAnsi="Arial"/>
                <w:b/>
                <w:color w:val="202428"/>
                <w:spacing w:val="26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/</w:t>
            </w:r>
            <w:r>
              <w:rPr>
                <w:rFonts w:ascii="Arial" w:hAnsi="Arial"/>
                <w:b/>
                <w:color w:val="202428"/>
                <w:spacing w:val="22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Obrigatórios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2026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2027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2028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Pessoal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Encargos</w:t>
            </w:r>
            <w:r>
              <w:rPr>
                <w:color w:val="202428"/>
                <w:spacing w:val="1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Sociais</w:t>
            </w:r>
            <w:r>
              <w:rPr>
                <w:color w:val="202428"/>
                <w:spacing w:val="1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Assist.</w:t>
            </w:r>
            <w:r>
              <w:rPr>
                <w:color w:val="202428"/>
                <w:spacing w:val="1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Social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661.638,52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708.406,44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757.458,63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809.517,25</w:t>
            </w: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Juros</w:t>
            </w:r>
            <w:r>
              <w:rPr>
                <w:color w:val="202428"/>
                <w:spacing w:val="1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Encargos</w:t>
            </w:r>
            <w:r>
              <w:rPr>
                <w:color w:val="202428"/>
                <w:spacing w:val="11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Dívida</w:t>
            </w:r>
            <w:r>
              <w:rPr>
                <w:color w:val="202428"/>
                <w:spacing w:val="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Assist.</w:t>
            </w:r>
            <w:r>
              <w:rPr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Social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Outros</w:t>
            </w:r>
            <w:r>
              <w:rPr>
                <w:color w:val="202428"/>
                <w:spacing w:val="2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Benef.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Assistenciais</w:t>
            </w:r>
            <w:r>
              <w:rPr>
                <w:color w:val="202428"/>
                <w:spacing w:val="2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1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Assist.</w:t>
            </w:r>
            <w:r>
              <w:rPr>
                <w:color w:val="202428"/>
                <w:spacing w:val="22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Social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16.712,00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17.372,12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18.034,00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18.712,08</w:t>
            </w: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Auxílio</w:t>
            </w:r>
            <w:r>
              <w:rPr>
                <w:color w:val="202428"/>
                <w:spacing w:val="-3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Alimentação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Assist.</w:t>
            </w:r>
            <w:r>
              <w:rPr>
                <w:color w:val="202428"/>
                <w:spacing w:val="1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Social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84.604,50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87.946,38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91.297,14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94.729,91</w:t>
            </w: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Obrigações</w:t>
            </w:r>
            <w:r>
              <w:rPr>
                <w:color w:val="202428"/>
                <w:spacing w:val="1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Tributárias</w:t>
            </w:r>
            <w:r>
              <w:rPr>
                <w:color w:val="202428"/>
                <w:spacing w:val="1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9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Contributivas</w:t>
            </w:r>
            <w:r>
              <w:rPr>
                <w:color w:val="202428"/>
                <w:spacing w:val="1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Assist.</w:t>
            </w:r>
            <w:r>
              <w:rPr>
                <w:color w:val="202428"/>
                <w:spacing w:val="1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Social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1.566,75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1.628,64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1.690,69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1.754,26</w:t>
            </w: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Sentenças</w:t>
            </w:r>
            <w:r>
              <w:rPr>
                <w:color w:val="202428"/>
                <w:spacing w:val="1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Judiciais</w:t>
            </w:r>
            <w:r>
              <w:rPr>
                <w:color w:val="202428"/>
                <w:spacing w:val="1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7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Assist.</w:t>
            </w:r>
            <w:r>
              <w:rPr>
                <w:color w:val="202428"/>
                <w:spacing w:val="1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Social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Indenizações</w:t>
            </w:r>
            <w:r>
              <w:rPr>
                <w:color w:val="202428"/>
                <w:spacing w:val="1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e</w:t>
            </w:r>
            <w:r>
              <w:rPr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Restituições</w:t>
            </w:r>
            <w:r>
              <w:rPr>
                <w:color w:val="202428"/>
                <w:spacing w:val="1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Assist.</w:t>
            </w:r>
            <w:r>
              <w:rPr>
                <w:color w:val="202428"/>
                <w:spacing w:val="1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Social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5.118,05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5.320,21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5.522,91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5.730,57</w:t>
            </w: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Amortização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da</w:t>
            </w:r>
            <w:r>
              <w:rPr>
                <w:color w:val="202428"/>
                <w:spacing w:val="8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Dívida</w:t>
            </w:r>
            <w:r>
              <w:rPr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-</w:t>
            </w:r>
            <w:r>
              <w:rPr>
                <w:color w:val="202428"/>
                <w:spacing w:val="5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Assist.</w:t>
            </w:r>
            <w:r>
              <w:rPr>
                <w:color w:val="202428"/>
                <w:spacing w:val="14"/>
                <w:w w:val="110"/>
                <w:sz w:val="17"/>
              </w:rPr>
              <w:t> </w:t>
            </w:r>
            <w:r>
              <w:rPr>
                <w:color w:val="202428"/>
                <w:w w:val="110"/>
                <w:sz w:val="17"/>
              </w:rPr>
              <w:t>Social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sz w:val="17"/>
              </w:rPr>
            </w:pPr>
            <w:r>
              <w:rPr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w w:val="90"/>
                <w:sz w:val="17"/>
              </w:rPr>
              <w:t>Subtotal</w:t>
            </w:r>
            <w:r>
              <w:rPr>
                <w:rFonts w:ascii="Arial" w:hAnsi="Arial"/>
                <w:b/>
                <w:color w:val="202428"/>
                <w:spacing w:val="18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-</w:t>
            </w:r>
            <w:r>
              <w:rPr>
                <w:rFonts w:ascii="Arial" w:hAnsi="Arial"/>
                <w:b/>
                <w:color w:val="202428"/>
                <w:spacing w:val="2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Gastos</w:t>
            </w:r>
            <w:r>
              <w:rPr>
                <w:rFonts w:ascii="Arial" w:hAnsi="Arial"/>
                <w:b/>
                <w:color w:val="202428"/>
                <w:spacing w:val="28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Fixos</w:t>
            </w:r>
            <w:r>
              <w:rPr>
                <w:rFonts w:ascii="Arial" w:hAnsi="Arial"/>
                <w:b/>
                <w:color w:val="202428"/>
                <w:spacing w:val="2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/</w:t>
            </w:r>
            <w:r>
              <w:rPr>
                <w:rFonts w:ascii="Arial" w:hAnsi="Arial"/>
                <w:b/>
                <w:color w:val="202428"/>
                <w:spacing w:val="20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Obrigatórios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769.639,82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820.673,79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874.003,37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930.444,07</w:t>
            </w:r>
          </w:p>
        </w:tc>
      </w:tr>
      <w:tr>
        <w:trPr>
          <w:trHeight w:val="285" w:hRule="atLeast"/>
        </w:trPr>
        <w:tc>
          <w:tcPr>
            <w:tcW w:w="1023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202428"/>
                <w:w w:val="90"/>
                <w:sz w:val="17"/>
              </w:rPr>
              <w:t>Valor</w:t>
            </w:r>
            <w:r>
              <w:rPr>
                <w:rFonts w:ascii="Arial" w:hAnsi="Arial"/>
                <w:b/>
                <w:color w:val="202428"/>
                <w:spacing w:val="39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passível</w:t>
            </w:r>
            <w:r>
              <w:rPr>
                <w:rFonts w:ascii="Arial" w:hAnsi="Arial"/>
                <w:b/>
                <w:color w:val="202428"/>
                <w:spacing w:val="31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de</w:t>
            </w:r>
            <w:r>
              <w:rPr>
                <w:rFonts w:ascii="Arial" w:hAnsi="Arial"/>
                <w:b/>
                <w:color w:val="202428"/>
                <w:spacing w:val="38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alocação</w:t>
            </w:r>
            <w:r>
              <w:rPr>
                <w:rFonts w:ascii="Arial" w:hAnsi="Arial"/>
                <w:b/>
                <w:color w:val="202428"/>
                <w:spacing w:val="27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para</w:t>
            </w:r>
            <w:r>
              <w:rPr>
                <w:rFonts w:ascii="Arial" w:hAnsi="Arial"/>
                <w:b/>
                <w:color w:val="202428"/>
                <w:spacing w:val="22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demais</w:t>
            </w:r>
            <w:r>
              <w:rPr>
                <w:rFonts w:ascii="Arial" w:hAnsi="Arial"/>
                <w:b/>
                <w:color w:val="202428"/>
                <w:spacing w:val="39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diretrizes,</w:t>
            </w:r>
            <w:r>
              <w:rPr>
                <w:rFonts w:ascii="Arial" w:hAnsi="Arial"/>
                <w:b/>
                <w:color w:val="202428"/>
                <w:spacing w:val="30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objetivos</w:t>
            </w:r>
            <w:r>
              <w:rPr>
                <w:rFonts w:ascii="Arial" w:hAnsi="Arial"/>
                <w:b/>
                <w:color w:val="202428"/>
                <w:spacing w:val="39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e</w:t>
            </w:r>
            <w:r>
              <w:rPr>
                <w:rFonts w:ascii="Arial" w:hAnsi="Arial"/>
                <w:b/>
                <w:color w:val="202428"/>
                <w:spacing w:val="38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metas</w:t>
            </w:r>
            <w:r>
              <w:rPr>
                <w:rFonts w:ascii="Arial" w:hAnsi="Arial"/>
                <w:b/>
                <w:color w:val="202428"/>
                <w:spacing w:val="39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da</w:t>
            </w:r>
            <w:r>
              <w:rPr>
                <w:rFonts w:ascii="Arial" w:hAnsi="Arial"/>
                <w:b/>
                <w:color w:val="202428"/>
                <w:spacing w:val="25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Assist.</w:t>
            </w:r>
            <w:r>
              <w:rPr>
                <w:rFonts w:ascii="Arial" w:hAnsi="Arial"/>
                <w:b/>
                <w:color w:val="202428"/>
                <w:spacing w:val="33"/>
                <w:w w:val="90"/>
                <w:sz w:val="17"/>
              </w:rPr>
              <w:t> </w:t>
            </w:r>
            <w:r>
              <w:rPr>
                <w:rFonts w:ascii="Arial" w:hAnsi="Arial"/>
                <w:b/>
                <w:color w:val="202428"/>
                <w:w w:val="90"/>
                <w:sz w:val="17"/>
              </w:rPr>
              <w:t>Social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511.953,50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414.919,53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490.589,95</w:t>
            </w:r>
          </w:p>
        </w:tc>
        <w:tc>
          <w:tcPr>
            <w:tcW w:w="1369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02428"/>
                <w:sz w:val="17"/>
              </w:rPr>
              <w:t>495.279,25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8"/>
        </w:rPr>
      </w:pPr>
      <w:r>
        <w:rPr/>
        <w:pict>
          <v:rect style="position:absolute;margin-left:84.332001pt;margin-top:14.542542pt;width:150.086015pt;height:.60034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346.082001pt;margin-top:14.542542pt;width:150.086015pt;height:.600344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607.832031pt;margin-top:14.542542pt;width:150.086015pt;height:.600344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3"/>
        <w:rPr>
          <w:sz w:val="5"/>
        </w:rPr>
      </w:pPr>
    </w:p>
    <w:p>
      <w:pPr>
        <w:spacing w:after="0"/>
        <w:rPr>
          <w:sz w:val="5"/>
        </w:rPr>
        <w:sectPr>
          <w:type w:val="continuous"/>
          <w:pgSz w:w="16840" w:h="11920" w:orient="landscape"/>
          <w:pgMar w:top="320" w:bottom="280" w:left="460" w:right="440"/>
        </w:sectPr>
      </w:pPr>
    </w:p>
    <w:p>
      <w:pPr>
        <w:spacing w:line="343" w:lineRule="auto" w:before="23"/>
        <w:ind w:left="1863" w:right="30" w:hanging="325"/>
        <w:jc w:val="left"/>
        <w:rPr>
          <w:sz w:val="19"/>
        </w:rPr>
      </w:pPr>
      <w:r>
        <w:rPr>
          <w:color w:val="202428"/>
          <w:spacing w:val="-6"/>
          <w:w w:val="110"/>
          <w:sz w:val="19"/>
        </w:rPr>
        <w:t>FERNANDO</w:t>
      </w:r>
      <w:r>
        <w:rPr>
          <w:color w:val="202428"/>
          <w:spacing w:val="-1"/>
          <w:w w:val="110"/>
          <w:sz w:val="19"/>
        </w:rPr>
        <w:t> </w:t>
      </w:r>
      <w:r>
        <w:rPr>
          <w:color w:val="202428"/>
          <w:spacing w:val="-6"/>
          <w:w w:val="110"/>
          <w:sz w:val="19"/>
        </w:rPr>
        <w:t>MATTES</w:t>
      </w:r>
      <w:r>
        <w:rPr>
          <w:color w:val="202428"/>
          <w:spacing w:val="-5"/>
          <w:w w:val="110"/>
          <w:sz w:val="19"/>
        </w:rPr>
        <w:t> MACHRY</w:t>
      </w:r>
      <w:r>
        <w:rPr>
          <w:color w:val="202428"/>
          <w:spacing w:val="-45"/>
          <w:w w:val="110"/>
          <w:sz w:val="19"/>
        </w:rPr>
        <w:t> </w:t>
      </w:r>
      <w:r>
        <w:rPr>
          <w:color w:val="202428"/>
          <w:spacing w:val="-4"/>
          <w:w w:val="110"/>
          <w:sz w:val="19"/>
        </w:rPr>
        <w:t>PREFEITO</w:t>
      </w:r>
      <w:r>
        <w:rPr>
          <w:color w:val="202428"/>
          <w:spacing w:val="-7"/>
          <w:w w:val="110"/>
          <w:sz w:val="19"/>
        </w:rPr>
        <w:t> </w:t>
      </w:r>
      <w:r>
        <w:rPr>
          <w:color w:val="202428"/>
          <w:spacing w:val="-4"/>
          <w:w w:val="110"/>
          <w:sz w:val="19"/>
        </w:rPr>
        <w:t>MUNICIPAL</w:t>
      </w:r>
    </w:p>
    <w:p>
      <w:pPr>
        <w:spacing w:line="343" w:lineRule="auto" w:before="23"/>
        <w:ind w:left="110" w:right="29" w:firstLine="138"/>
        <w:jc w:val="left"/>
        <w:rPr>
          <w:sz w:val="19"/>
        </w:rPr>
      </w:pPr>
      <w:r>
        <w:rPr/>
        <w:br w:type="column"/>
      </w:r>
      <w:r>
        <w:rPr>
          <w:color w:val="202428"/>
          <w:spacing w:val="-6"/>
          <w:w w:val="110"/>
          <w:sz w:val="19"/>
        </w:rPr>
        <w:t>LUIS CARLOS</w:t>
      </w:r>
      <w:r>
        <w:rPr>
          <w:color w:val="202428"/>
          <w:spacing w:val="-5"/>
          <w:w w:val="110"/>
          <w:sz w:val="19"/>
        </w:rPr>
        <w:t> </w:t>
      </w:r>
      <w:r>
        <w:rPr>
          <w:color w:val="202428"/>
          <w:spacing w:val="-6"/>
          <w:w w:val="110"/>
          <w:sz w:val="19"/>
        </w:rPr>
        <w:t>MALMANN</w:t>
      </w:r>
      <w:r>
        <w:rPr>
          <w:color w:val="202428"/>
          <w:spacing w:val="-5"/>
          <w:w w:val="110"/>
          <w:sz w:val="19"/>
        </w:rPr>
        <w:t> </w:t>
      </w:r>
      <w:r>
        <w:rPr>
          <w:color w:val="202428"/>
          <w:spacing w:val="-6"/>
          <w:w w:val="110"/>
          <w:sz w:val="19"/>
        </w:rPr>
        <w:t>SECRETÁRIO</w:t>
      </w:r>
      <w:r>
        <w:rPr>
          <w:color w:val="202428"/>
          <w:spacing w:val="-2"/>
          <w:w w:val="110"/>
          <w:sz w:val="19"/>
        </w:rPr>
        <w:t> </w:t>
      </w:r>
      <w:r>
        <w:rPr>
          <w:color w:val="202428"/>
          <w:spacing w:val="-5"/>
          <w:w w:val="110"/>
          <w:sz w:val="19"/>
        </w:rPr>
        <w:t>DE</w:t>
      </w:r>
      <w:r>
        <w:rPr>
          <w:color w:val="202428"/>
          <w:spacing w:val="-7"/>
          <w:w w:val="110"/>
          <w:sz w:val="19"/>
        </w:rPr>
        <w:t> </w:t>
      </w:r>
      <w:r>
        <w:rPr>
          <w:color w:val="202428"/>
          <w:spacing w:val="-5"/>
          <w:w w:val="110"/>
          <w:sz w:val="19"/>
        </w:rPr>
        <w:t>FINANÇAS</w:t>
      </w:r>
    </w:p>
    <w:p>
      <w:pPr>
        <w:spacing w:before="23"/>
        <w:ind w:left="92" w:right="1500" w:firstLine="0"/>
        <w:jc w:val="center"/>
        <w:rPr>
          <w:sz w:val="19"/>
        </w:rPr>
      </w:pPr>
      <w:r>
        <w:rPr/>
        <w:br w:type="column"/>
      </w:r>
      <w:r>
        <w:rPr>
          <w:color w:val="202428"/>
          <w:spacing w:val="-7"/>
          <w:w w:val="110"/>
          <w:sz w:val="19"/>
        </w:rPr>
        <w:t>VIVIANE</w:t>
      </w:r>
      <w:r>
        <w:rPr>
          <w:color w:val="202428"/>
          <w:spacing w:val="-6"/>
          <w:w w:val="110"/>
          <w:sz w:val="19"/>
        </w:rPr>
        <w:t> </w:t>
      </w:r>
      <w:r>
        <w:rPr>
          <w:color w:val="202428"/>
          <w:spacing w:val="-7"/>
          <w:w w:val="110"/>
          <w:sz w:val="19"/>
        </w:rPr>
        <w:t>MARIA</w:t>
      </w:r>
      <w:r>
        <w:rPr>
          <w:color w:val="202428"/>
          <w:spacing w:val="-5"/>
          <w:w w:val="110"/>
          <w:sz w:val="19"/>
        </w:rPr>
        <w:t> </w:t>
      </w:r>
      <w:r>
        <w:rPr>
          <w:color w:val="202428"/>
          <w:spacing w:val="-6"/>
          <w:w w:val="110"/>
          <w:sz w:val="19"/>
        </w:rPr>
        <w:t>LUFT</w:t>
      </w:r>
    </w:p>
    <w:p>
      <w:pPr>
        <w:spacing w:before="94"/>
        <w:ind w:left="94" w:right="1500" w:firstLine="0"/>
        <w:jc w:val="center"/>
        <w:rPr>
          <w:sz w:val="19"/>
        </w:rPr>
      </w:pPr>
      <w:r>
        <w:rPr>
          <w:color w:val="202428"/>
          <w:w w:val="110"/>
          <w:sz w:val="19"/>
        </w:rPr>
        <w:t>Contadora</w:t>
      </w:r>
      <w:r>
        <w:rPr>
          <w:color w:val="202428"/>
          <w:spacing w:val="-5"/>
          <w:w w:val="110"/>
          <w:sz w:val="19"/>
        </w:rPr>
        <w:t> </w:t>
      </w:r>
      <w:r>
        <w:rPr>
          <w:color w:val="202428"/>
          <w:w w:val="110"/>
          <w:sz w:val="19"/>
        </w:rPr>
        <w:t>CRC/RS</w:t>
      </w:r>
      <w:r>
        <w:rPr>
          <w:color w:val="202428"/>
          <w:spacing w:val="-10"/>
          <w:w w:val="110"/>
          <w:sz w:val="19"/>
        </w:rPr>
        <w:t> </w:t>
      </w:r>
      <w:r>
        <w:rPr>
          <w:color w:val="202428"/>
          <w:w w:val="110"/>
          <w:sz w:val="19"/>
        </w:rPr>
        <w:t>070921/O-4</w:t>
      </w:r>
    </w:p>
    <w:p>
      <w:pPr>
        <w:spacing w:after="0"/>
        <w:jc w:val="center"/>
        <w:rPr>
          <w:sz w:val="19"/>
        </w:rPr>
        <w:sectPr>
          <w:type w:val="continuous"/>
          <w:pgSz w:w="16840" w:h="11920" w:orient="landscape"/>
          <w:pgMar w:top="320" w:bottom="280" w:left="460" w:right="440"/>
          <w:cols w:num="3" w:equalWidth="0">
            <w:col w:w="3963" w:space="2791"/>
            <w:col w:w="2354" w:space="2754"/>
            <w:col w:w="4078"/>
          </w:cols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3"/>
        <w:rPr>
          <w:sz w:val="27"/>
        </w:rPr>
      </w:pPr>
    </w:p>
    <w:p>
      <w:pPr>
        <w:tabs>
          <w:tab w:pos="14962" w:val="left" w:leader="none"/>
        </w:tabs>
        <w:spacing w:before="71"/>
        <w:ind w:left="112" w:right="0" w:firstLine="0"/>
        <w:jc w:val="left"/>
        <w:rPr>
          <w:sz w:val="18"/>
        </w:rPr>
      </w:pPr>
      <w:r>
        <w:rPr>
          <w:spacing w:val="-7"/>
          <w:w w:val="105"/>
          <w:sz w:val="18"/>
        </w:rPr>
        <w:t>Usuário/Matrícula:</w:t>
      </w:r>
      <w:r>
        <w:rPr>
          <w:spacing w:val="4"/>
          <w:w w:val="105"/>
          <w:sz w:val="18"/>
        </w:rPr>
        <w:t> </w:t>
      </w:r>
      <w:r>
        <w:rPr>
          <w:spacing w:val="-7"/>
          <w:w w:val="105"/>
          <w:sz w:val="18"/>
        </w:rPr>
        <w:t>VIVIANE</w:t>
      </w:r>
      <w:r>
        <w:rPr>
          <w:spacing w:val="-16"/>
          <w:w w:val="105"/>
          <w:sz w:val="18"/>
        </w:rPr>
        <w:t> </w:t>
      </w:r>
      <w:r>
        <w:rPr>
          <w:spacing w:val="-7"/>
          <w:w w:val="105"/>
          <w:sz w:val="18"/>
        </w:rPr>
        <w:t>MARIA</w:t>
      </w:r>
      <w:r>
        <w:rPr>
          <w:spacing w:val="-16"/>
          <w:w w:val="105"/>
          <w:sz w:val="18"/>
        </w:rPr>
        <w:t> </w:t>
      </w:r>
      <w:r>
        <w:rPr>
          <w:spacing w:val="-7"/>
          <w:w w:val="105"/>
          <w:sz w:val="18"/>
        </w:rPr>
        <w:t>LUFT</w:t>
      </w:r>
      <w:r>
        <w:rPr>
          <w:spacing w:val="-24"/>
          <w:w w:val="105"/>
          <w:sz w:val="18"/>
        </w:rPr>
        <w:t> </w:t>
      </w:r>
      <w:r>
        <w:rPr>
          <w:spacing w:val="-7"/>
          <w:w w:val="105"/>
          <w:sz w:val="18"/>
        </w:rPr>
        <w:t>/</w:t>
      </w:r>
      <w:r>
        <w:rPr>
          <w:spacing w:val="3"/>
          <w:w w:val="105"/>
          <w:sz w:val="18"/>
        </w:rPr>
        <w:t> </w:t>
      </w:r>
      <w:r>
        <w:rPr>
          <w:spacing w:val="-7"/>
          <w:w w:val="105"/>
          <w:sz w:val="18"/>
        </w:rPr>
        <w:t>616</w:t>
      </w:r>
      <w:r>
        <w:rPr>
          <w:spacing w:val="-13"/>
          <w:w w:val="105"/>
          <w:sz w:val="18"/>
        </w:rPr>
        <w:t> </w:t>
      </w:r>
      <w:r>
        <w:rPr>
          <w:spacing w:val="-7"/>
          <w:w w:val="105"/>
          <w:sz w:val="18"/>
        </w:rPr>
        <w:t>-</w:t>
      </w:r>
      <w:r>
        <w:rPr>
          <w:spacing w:val="-5"/>
          <w:w w:val="105"/>
          <w:sz w:val="18"/>
        </w:rPr>
        <w:t> </w:t>
      </w:r>
      <w:r>
        <w:rPr>
          <w:spacing w:val="-7"/>
          <w:w w:val="105"/>
          <w:sz w:val="18"/>
        </w:rPr>
        <w:t>Sistema</w:t>
      </w:r>
      <w:r>
        <w:rPr>
          <w:spacing w:val="-10"/>
          <w:w w:val="105"/>
          <w:sz w:val="18"/>
        </w:rPr>
        <w:t> </w:t>
      </w:r>
      <w:r>
        <w:rPr>
          <w:spacing w:val="-6"/>
          <w:w w:val="105"/>
          <w:sz w:val="18"/>
        </w:rPr>
        <w:t>PPA</w:t>
      </w:r>
      <w:r>
        <w:rPr>
          <w:spacing w:val="-18"/>
          <w:w w:val="105"/>
          <w:sz w:val="18"/>
        </w:rPr>
        <w:t> </w:t>
      </w:r>
      <w:r>
        <w:rPr>
          <w:spacing w:val="-6"/>
          <w:w w:val="105"/>
          <w:sz w:val="18"/>
        </w:rPr>
        <w:t>-</w:t>
      </w:r>
      <w:r>
        <w:rPr>
          <w:spacing w:val="-5"/>
          <w:w w:val="105"/>
          <w:sz w:val="18"/>
        </w:rPr>
        <w:t> </w:t>
      </w:r>
      <w:r>
        <w:rPr>
          <w:spacing w:val="-6"/>
          <w:w w:val="105"/>
          <w:sz w:val="18"/>
        </w:rPr>
        <w:t>Abase</w:t>
      </w:r>
      <w:r>
        <w:rPr>
          <w:spacing w:val="-11"/>
          <w:w w:val="105"/>
          <w:sz w:val="18"/>
        </w:rPr>
        <w:t> </w:t>
      </w:r>
      <w:r>
        <w:rPr>
          <w:spacing w:val="-6"/>
          <w:w w:val="105"/>
          <w:sz w:val="18"/>
        </w:rPr>
        <w:t>Sistemas</w:t>
      </w:r>
      <w:r>
        <w:rPr>
          <w:spacing w:val="-3"/>
          <w:w w:val="105"/>
          <w:sz w:val="18"/>
        </w:rPr>
        <w:t> </w:t>
      </w:r>
      <w:r>
        <w:rPr>
          <w:spacing w:val="-6"/>
          <w:w w:val="105"/>
          <w:sz w:val="18"/>
        </w:rPr>
        <w:t>e</w:t>
      </w:r>
      <w:r>
        <w:rPr>
          <w:spacing w:val="-11"/>
          <w:w w:val="105"/>
          <w:sz w:val="18"/>
        </w:rPr>
        <w:t> </w:t>
      </w:r>
      <w:r>
        <w:rPr>
          <w:spacing w:val="-6"/>
          <w:w w:val="105"/>
          <w:sz w:val="18"/>
        </w:rPr>
        <w:t>Soluções</w:t>
      </w:r>
      <w:r>
        <w:rPr>
          <w:spacing w:val="-2"/>
          <w:w w:val="105"/>
          <w:sz w:val="18"/>
        </w:rPr>
        <w:t> </w:t>
      </w:r>
      <w:r>
        <w:rPr>
          <w:spacing w:val="-6"/>
          <w:w w:val="105"/>
          <w:sz w:val="18"/>
        </w:rPr>
        <w:t>LTDA</w:t>
        <w:tab/>
        <w:t>Página</w:t>
      </w:r>
      <w:r>
        <w:rPr>
          <w:spacing w:val="-12"/>
          <w:w w:val="105"/>
          <w:sz w:val="18"/>
        </w:rPr>
        <w:t> </w:t>
      </w:r>
      <w:r>
        <w:rPr>
          <w:spacing w:val="-5"/>
          <w:w w:val="105"/>
          <w:sz w:val="18"/>
        </w:rPr>
        <w:t>1</w:t>
      </w:r>
      <w:r>
        <w:rPr>
          <w:spacing w:val="-13"/>
          <w:w w:val="105"/>
          <w:sz w:val="18"/>
        </w:rPr>
        <w:t> </w:t>
      </w:r>
      <w:r>
        <w:rPr>
          <w:spacing w:val="-5"/>
          <w:w w:val="105"/>
          <w:sz w:val="18"/>
        </w:rPr>
        <w:t>de</w:t>
      </w:r>
      <w:r>
        <w:rPr>
          <w:spacing w:val="-13"/>
          <w:w w:val="105"/>
          <w:sz w:val="18"/>
        </w:rPr>
        <w:t> </w:t>
      </w:r>
      <w:r>
        <w:rPr>
          <w:spacing w:val="-5"/>
          <w:w w:val="105"/>
          <w:sz w:val="18"/>
        </w:rPr>
        <w:t>1</w:t>
      </w:r>
    </w:p>
    <w:sectPr>
      <w:type w:val="continuous"/>
      <w:pgSz w:w="16840" w:h="11920" w:orient="landscape"/>
      <w:pgMar w:top="320" w:bottom="280" w:left="4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Segoe UI">
    <w:altName w:val="Segoe U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Segoe UI" w:hAnsi="Segoe UI" w:eastAsia="Segoe UI" w:cs="Segoe U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/>
      <w:ind w:right="39"/>
      <w:jc w:val="right"/>
    </w:pPr>
    <w:rPr>
      <w:rFonts w:ascii="Arial Narrow" w:hAnsi="Arial Narrow" w:eastAsia="Arial Narrow" w:cs="Arial Narrow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Relatorio_61225072-adc4-4d6f-aa44-26b095ad4548.pdf</dc:title>
  <dcterms:created xsi:type="dcterms:W3CDTF">2025-10-06T14:12:26Z</dcterms:created>
  <dcterms:modified xsi:type="dcterms:W3CDTF">2025-10-06T14:12:26Z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2025-07-30T00:00:00Z</vt:filetime>
  </property>
</Properties>
</file>