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  <w:r>
        <w:rPr/>
        <w:pict>
          <v:group style="position:absolute;margin-left:28.5pt;margin-top:18.752512pt;width:537.75pt;height:66.6pt;mso-position-horizontal-relative:page;mso-position-vertical-relative:page;z-index:-17042944" coordorigin="570,375" coordsize="10755,1332">
            <v:rect style="position:absolute;left:570;top:1695;width:10755;height:12" filled="true" fillcolor="#000000" stroked="false">
              <v:fill type="solid"/>
            </v:rect>
            <v:shape style="position:absolute;left:570;top:375;width:1321;height:1321" type="#_x0000_t75" stroked="false">
              <v:imagedata r:id="rId7" o:title=""/>
            </v:shape>
            <w10:wrap type="none"/>
          </v:group>
        </w:pict>
      </w:r>
      <w:r>
        <w:rPr/>
        <w:pict>
          <v:shape style="position:absolute;margin-left:27.500418pt;margin-top:129.112839pt;width:539.9pt;height:662.65pt;mso-position-horizontal-relative:page;mso-position-vertical-relative:page;z-index:1572915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565"/>
                    <w:gridCol w:w="5397"/>
                    <w:gridCol w:w="970"/>
                    <w:gridCol w:w="948"/>
                    <w:gridCol w:w="948"/>
                    <w:gridCol w:w="968"/>
                  </w:tblGrid>
                  <w:tr>
                    <w:trPr>
                      <w:trHeight w:val="373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spacing w:before="52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4.1.1.1.2.50.0.2.00.00.00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spacing w:line="218" w:lineRule="auto" w:before="0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IMPOSTO</w:t>
                        </w:r>
                        <w:r>
                          <w:rPr>
                            <w:color w:val="202428"/>
                            <w:spacing w:val="-1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SOBRE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PROPRIEDADE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PREDIAL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TERRITORIAL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URBANA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MULTAS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3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JUROS</w:t>
                        </w:r>
                        <w:r>
                          <w:rPr>
                            <w:color w:val="202428"/>
                            <w:spacing w:val="-14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4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MORA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before="52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4.992,17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52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5.189,36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52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5.387,07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spacing w:before="52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5.589,63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4.1.1.1.2.50.0.3.00.00.00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IMPOSTO</w:t>
                        </w:r>
                        <w:r>
                          <w:rPr>
                            <w:color w:val="202428"/>
                            <w:spacing w:val="-1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SOBRE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PROPRIEDADE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PREDIAL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TERRITORIAL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URBANA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DIVIDA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ATIVA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94.005,00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97.718,20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101.441,26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105.255,45</w:t>
                        </w: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spacing w:before="111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4.1.1.1.2.50.0.4.00.00.00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spacing w:line="218" w:lineRule="auto" w:before="52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IMPOSTO</w:t>
                        </w:r>
                        <w:r>
                          <w:rPr>
                            <w:color w:val="202428"/>
                            <w:spacing w:val="-1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SOBRE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PROPRIEDADE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PREDIAL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TERRITORIAL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URBANA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MULTAS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3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JUROS</w:t>
                        </w:r>
                        <w:r>
                          <w:rPr>
                            <w:color w:val="202428"/>
                            <w:spacing w:val="-15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5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MORA</w:t>
                        </w:r>
                        <w:r>
                          <w:rPr>
                            <w:color w:val="202428"/>
                            <w:spacing w:val="-15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DIVIDA</w:t>
                        </w:r>
                        <w:r>
                          <w:rPr>
                            <w:color w:val="202428"/>
                            <w:spacing w:val="-15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ATIVA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before="111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47.002,50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48.859,10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50.720,63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spacing w:before="111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52.627,73</w:t>
                        </w: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4.1.1.1.2.53.0.1.00.00.00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line="218" w:lineRule="auto" w:before="52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IMPOSTOS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SOBRE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TRANSMISSÃO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INTER</w:t>
                        </w:r>
                        <w:r>
                          <w:rPr>
                            <w:color w:val="202428"/>
                            <w:spacing w:val="-2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VIVOS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BENS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IMÓVEIS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DIREITOS</w:t>
                        </w:r>
                        <w:r>
                          <w:rPr>
                            <w:color w:val="202428"/>
                            <w:spacing w:val="-3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REAIS</w:t>
                        </w:r>
                        <w:r>
                          <w:rPr>
                            <w:color w:val="202428"/>
                            <w:spacing w:val="-16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SOBRE</w:t>
                        </w:r>
                        <w:r>
                          <w:rPr>
                            <w:color w:val="202428"/>
                            <w:spacing w:val="-15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IMÓVEIS</w:t>
                        </w:r>
                        <w:r>
                          <w:rPr>
                            <w:color w:val="202428"/>
                            <w:spacing w:val="-16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6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PRINCIPAL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532.695,00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553.736,45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574.833,81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596.447,56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4.1.1.1.3.03.1.1.00.00.00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IMPOSTO</w:t>
                        </w:r>
                        <w:r>
                          <w:rPr>
                            <w:color w:val="202428"/>
                            <w:spacing w:val="-1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SOBRE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RENDA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RETIDO</w:t>
                        </w:r>
                        <w:r>
                          <w:rPr>
                            <w:color w:val="202428"/>
                            <w:spacing w:val="-1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NA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FONTE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TRABALHO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PRINCIPAL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1.594.191,22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1.706.876,62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1.825.065,88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1.950.499,01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4.1.1.1.3.03.4.1.00.00.00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IMPOSTO</w:t>
                        </w:r>
                        <w:r>
                          <w:rPr>
                            <w:color w:val="202428"/>
                            <w:spacing w:val="-1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SOBRE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RENDA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RETIDO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NA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FONTE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OUTROS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RENDIMENTOS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PRINCIPAL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215.167,00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223.666,10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232.187,77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240.918,04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4.1.1.1.4.51.1.1.00.00.00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IMPOSTO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SOBRE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SERVIÇOS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QUALQUER</w:t>
                        </w:r>
                        <w:r>
                          <w:rPr>
                            <w:color w:val="202428"/>
                            <w:spacing w:val="-18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NATUREZA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ISSQN</w:t>
                        </w:r>
                        <w:r>
                          <w:rPr>
                            <w:color w:val="202428"/>
                            <w:spacing w:val="-19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PRINCIPAL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768.529,41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802.570,80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831.818,96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865.257,91</w:t>
                        </w: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4.1.1.1.4.51.1.2.00.00.00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line="218" w:lineRule="auto" w:before="52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IMPOSTO</w:t>
                        </w:r>
                        <w:r>
                          <w:rPr>
                            <w:color w:val="202428"/>
                            <w:spacing w:val="-1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SOBRE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SERVIÇOS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QUALQUER</w:t>
                        </w:r>
                        <w:r>
                          <w:rPr>
                            <w:color w:val="202428"/>
                            <w:spacing w:val="-2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NATUREZA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ISSQN</w:t>
                        </w:r>
                        <w:r>
                          <w:rPr>
                            <w:color w:val="202428"/>
                            <w:spacing w:val="-19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MULTAS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JUROS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MORA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1.086,28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1.129,19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1.172,21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1.216,29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4.1.1.1.4.51.1.3.00.00.00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IMPOSTO</w:t>
                        </w:r>
                        <w:r>
                          <w:rPr>
                            <w:color w:val="202428"/>
                            <w:spacing w:val="-1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SOBRE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SERVIÇOS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QUALQUER</w:t>
                        </w:r>
                        <w:r>
                          <w:rPr>
                            <w:color w:val="202428"/>
                            <w:spacing w:val="-19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NATUREZA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ISSQN</w:t>
                        </w:r>
                        <w:r>
                          <w:rPr>
                            <w:color w:val="202428"/>
                            <w:spacing w:val="-19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DIVIDA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ATIVA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2.715,70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2.822,97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2.930,53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3.040,71</w:t>
                        </w: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7932" w:type="dxa"/>
                        <w:gridSpan w:val="3"/>
                        <w:shd w:val="clear" w:color="auto" w:fill="F9F9F9"/>
                      </w:tcPr>
                      <w:p>
                        <w:pPr>
                          <w:pStyle w:val="TableParagraph"/>
                          <w:tabs>
                            <w:tab w:pos="7473" w:val="left" w:leader="none"/>
                          </w:tabs>
                          <w:ind w:left="8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10"/>
                            <w:position w:val="-6"/>
                            <w:sz w:val="15"/>
                          </w:rPr>
                          <w:t>4.1.1.1.4.51.1.4.00.00.00</w:t>
                        </w:r>
                        <w:r>
                          <w:rPr>
                            <w:color w:val="202428"/>
                            <w:spacing w:val="76"/>
                            <w:w w:val="110"/>
                            <w:position w:val="-6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IMPOSTO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SOBRE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SERVIÇOS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QUALQUER</w:t>
                        </w:r>
                        <w:r>
                          <w:rPr>
                            <w:color w:val="202428"/>
                            <w:spacing w:val="-2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NATUREZA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ISSQN</w:t>
                        </w:r>
                        <w:r>
                          <w:rPr>
                            <w:color w:val="202428"/>
                            <w:spacing w:val="-2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MULTAS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JUROS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4"/>
                            <w:w w:val="110"/>
                            <w:sz w:val="15"/>
                          </w:rPr>
                          <w:t>DE</w:t>
                          <w:tab/>
                        </w:r>
                        <w:r>
                          <w:rPr>
                            <w:color w:val="202428"/>
                            <w:w w:val="115"/>
                            <w:position w:val="-6"/>
                            <w:sz w:val="15"/>
                          </w:rPr>
                          <w:t>522,25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542,88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563,56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584,75</w:t>
                        </w: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7932" w:type="dxa"/>
                        <w:gridSpan w:val="3"/>
                      </w:tcPr>
                      <w:p>
                        <w:pPr>
                          <w:pStyle w:val="TableParagraph"/>
                          <w:tabs>
                            <w:tab w:pos="7293" w:val="left" w:leader="none"/>
                          </w:tabs>
                          <w:ind w:left="8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10"/>
                            <w:position w:val="-6"/>
                            <w:sz w:val="15"/>
                          </w:rPr>
                          <w:t>4.1.3.2.1.01.0.1.01.04.00</w:t>
                        </w:r>
                        <w:r>
                          <w:rPr>
                            <w:color w:val="202428"/>
                            <w:spacing w:val="81"/>
                            <w:w w:val="110"/>
                            <w:position w:val="-6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REMUNERAÇÃO</w:t>
                        </w:r>
                        <w:r>
                          <w:rPr>
                            <w:color w:val="202428"/>
                            <w:spacing w:val="-1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DEPÓSITOS</w:t>
                        </w:r>
                        <w:r>
                          <w:rPr>
                            <w:color w:val="202428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BANCÁRIOS</w:t>
                        </w:r>
                        <w:r>
                          <w:rPr>
                            <w:color w:val="202428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RECURSOS</w:t>
                        </w:r>
                        <w:r>
                          <w:rPr>
                            <w:color w:val="202428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VINCULADOS</w:t>
                        </w:r>
                        <w:r>
                          <w:rPr>
                            <w:color w:val="202428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  <w:tab/>
                        </w:r>
                        <w:r>
                          <w:rPr>
                            <w:color w:val="202428"/>
                            <w:spacing w:val="-2"/>
                            <w:w w:val="115"/>
                            <w:position w:val="-6"/>
                            <w:sz w:val="15"/>
                          </w:rPr>
                          <w:t>15.000,00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15.000,00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15.000,00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spacing w:before="111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15.000,00</w:t>
                        </w: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4.1.3.2.1.01.0.1.01.05.00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line="218" w:lineRule="auto" w:before="52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10"/>
                            <w:sz w:val="15"/>
                          </w:rPr>
                          <w:t>REMUNERAÇÃO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8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8"/>
                            <w:w w:val="110"/>
                            <w:sz w:val="15"/>
                          </w:rPr>
                          <w:t>DEPÓSITOS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8"/>
                            <w:w w:val="110"/>
                            <w:sz w:val="15"/>
                          </w:rPr>
                          <w:t>BANCÁRIOS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RECURSOS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VINCULADOS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AÇÕES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3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SERVIÇOS</w:t>
                        </w:r>
                        <w:r>
                          <w:rPr>
                            <w:color w:val="202428"/>
                            <w:spacing w:val="-16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PÚBLICOS</w:t>
                        </w:r>
                        <w:r>
                          <w:rPr>
                            <w:color w:val="202428"/>
                            <w:spacing w:val="-16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6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SAÚDE</w:t>
                        </w:r>
                        <w:r>
                          <w:rPr>
                            <w:color w:val="202428"/>
                            <w:spacing w:val="-16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6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ASPS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5.000,00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5.000,00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5.000,00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5.000,00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4.1.3.2.1.01.0.1.02.99.01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9"/>
                            <w:w w:val="110"/>
                            <w:sz w:val="15"/>
                          </w:rPr>
                          <w:t>RENDIMENTO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8"/>
                            <w:w w:val="110"/>
                            <w:sz w:val="15"/>
                          </w:rPr>
                          <w:t>UNIMED/CONSIGNAÇÕES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8.000,00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8.000,00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8.000,00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8.000,00</w:t>
                        </w: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4.1.3.2.1.01.0.1.02.99.02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line="218" w:lineRule="auto" w:before="52"/>
                          <w:ind w:left="75" w:right="811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8"/>
                            <w:w w:val="110"/>
                            <w:sz w:val="15"/>
                          </w:rPr>
                          <w:t>REMUNERAÇÃO DE OUTROS DEPÓSITOS BANCÁRIOS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DE RECURSOS NÃO</w:t>
                        </w:r>
                        <w:r>
                          <w:rPr>
                            <w:color w:val="202428"/>
                            <w:spacing w:val="-36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VINCULADOS</w:t>
                        </w:r>
                        <w:r>
                          <w:rPr>
                            <w:color w:val="202428"/>
                            <w:spacing w:val="-16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5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PRINCIPAL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180.000,00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190.000,00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200.000,00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210.000,00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4.1.3.2.1.01.0.1.02.99.03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REND.</w:t>
                        </w:r>
                        <w:r>
                          <w:rPr>
                            <w:color w:val="202428"/>
                            <w:spacing w:val="-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APLIC</w:t>
                        </w:r>
                        <w:r>
                          <w:rPr>
                            <w:color w:val="202428"/>
                            <w:spacing w:val="-19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SICREDI</w:t>
                        </w:r>
                        <w:r>
                          <w:rPr>
                            <w:color w:val="202428"/>
                            <w:spacing w:val="-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CTA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MOVIMENTO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20.000,00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20.000,00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20.000,00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20.000,00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4.1.3.2.1.01.0.1.02.99.06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REND.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APLIC.</w:t>
                        </w:r>
                        <w:r>
                          <w:rPr>
                            <w:color w:val="202428"/>
                            <w:spacing w:val="-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CRESOL</w:t>
                        </w:r>
                        <w:r>
                          <w:rPr>
                            <w:color w:val="202428"/>
                            <w:spacing w:val="-8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CONTA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MOVIMENTO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2.000,00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2.000,00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2.000,00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2.000,00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4.1.7.1.1.51.1.1.00.00.00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COTA-PARTE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DO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FUNDO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PARTICIPAÇÃO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MUNICÍPIOS</w:t>
                        </w:r>
                        <w:r>
                          <w:rPr>
                            <w:color w:val="202428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COTA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MENSAL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2"/>
                            <w:w w:val="115"/>
                            <w:sz w:val="15"/>
                          </w:rPr>
                          <w:t>14.552.000,00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15.440.000,00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16.320.000,00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17.360.000,00</w:t>
                        </w: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4.1.7.1.1.51.2.1.00.00.00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line="218" w:lineRule="auto" w:before="52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COTA-PARTE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DO</w:t>
                        </w:r>
                        <w:r>
                          <w:rPr>
                            <w:color w:val="202428"/>
                            <w:spacing w:val="-1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FUNDO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PARTICIPAÇÃO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DOS</w:t>
                        </w:r>
                        <w:r>
                          <w:rPr>
                            <w:color w:val="202428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MUNICÍPIOS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COTAS</w:t>
                        </w:r>
                        <w:r>
                          <w:rPr>
                            <w:color w:val="202428"/>
                            <w:spacing w:val="-3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EXTRAORDINÁRIAS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2.073.081,82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2.154.968,55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2.237.072,85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2.321.186,79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4.1.7.1.1.52.0.1.00.00.00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COTA-PARTE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DO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IMPOSTO</w:t>
                        </w:r>
                        <w:r>
                          <w:rPr>
                            <w:color w:val="202428"/>
                            <w:spacing w:val="-1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SOBRE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PROPRIEDADE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TERRITORIAL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RURAL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37.228,99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38.699,54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40.173,98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41.684,53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4.1.7.1.9.58.0.1.01.00.00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TRANSFERÊNCIA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OBRIGATÓRIA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DECORRENTE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LEI</w:t>
                        </w:r>
                        <w:r>
                          <w:rPr>
                            <w:color w:val="202428"/>
                            <w:spacing w:val="-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COMPLEMENTAR</w:t>
                        </w:r>
                        <w:r>
                          <w:rPr>
                            <w:color w:val="202428"/>
                            <w:spacing w:val="-19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Nº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176/2020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67.882,08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67.882,08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67.882,08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67.882,08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4.1.7.2.1.50.0.1.00.00.00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COTA-PARTE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DO</w:t>
                        </w:r>
                        <w:r>
                          <w:rPr>
                            <w:color w:val="202428"/>
                            <w:spacing w:val="-1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ICMS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9.083.222,68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9.442.009,98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9.801.750,55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10.170.296,38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4.1.7.2.1.51.0.1.00.00.00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COTA-PARTE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IPVA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1.100.000,00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1.180.000,00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1.260.000,00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1.340.000,00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4.1.7.2.1.52.0.1.00.00.00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COTA-PARTE</w:t>
                        </w:r>
                        <w:r>
                          <w:rPr>
                            <w:color w:val="202428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DO</w:t>
                        </w:r>
                        <w:r>
                          <w:rPr>
                            <w:color w:val="202428"/>
                            <w:spacing w:val="-1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IPI</w:t>
                        </w:r>
                        <w:r>
                          <w:rPr>
                            <w:color w:val="202428"/>
                            <w:spacing w:val="-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MUNICÍPIOS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122.415,39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122.415,39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122.415,39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122.415,39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12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501</w:t>
                        </w:r>
                        <w:r>
                          <w:rPr>
                            <w:color w:val="202428"/>
                            <w:spacing w:val="-8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Outros</w:t>
                        </w:r>
                        <w:r>
                          <w:rPr>
                            <w:color w:val="202428"/>
                            <w:spacing w:val="-2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4"/>
                            <w:w w:val="110"/>
                            <w:sz w:val="15"/>
                          </w:rPr>
                          <w:t>Recursos</w:t>
                        </w:r>
                        <w:r>
                          <w:rPr>
                            <w:color w:val="202428"/>
                            <w:spacing w:val="-2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4"/>
                            <w:w w:val="110"/>
                            <w:sz w:val="15"/>
                          </w:rPr>
                          <w:t>não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left="1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Vinculados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0"/>
                          <w:jc w:val="left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4.1.1.2.1.01.0.1.01.00.00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TAXA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LICENÇA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PARA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EXECUÇÃO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OBRAS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PRINCIPAL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14.100,75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14.657,73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15.216,19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15.788,32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4.1.1.2.1.01.0.1.02.00.00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TAXA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FISCALIZAÇÃO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VISTORIA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PRINCIPAL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33.424,00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34.744,25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36.068,00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37.424,16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4.1.1.2.1.01.0.1.03.00.00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TAXA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LICENÇAS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DIVERSAS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PRINCIPAL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9.058,58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9.416,40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9.775,16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10.142,71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4.1.1.2.1.01.0.1.04.00.00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TAXA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ANALISE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PROJETOS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CONSTRUÇÃO</w:t>
                        </w:r>
                        <w:r>
                          <w:rPr>
                            <w:color w:val="202428"/>
                            <w:spacing w:val="-1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CIVIL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PRINCIPAL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522,25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542,88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563,56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584,75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4.1.1.2.1.01.0.1.06.00.00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TAXA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LICENCIAMENTO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TEMPORARIO-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PRAINHA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ROQUE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GONZALES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9.044,49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9.401,75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9.759,96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10.126,93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4.1.1.2.1.01.0.2.01.00.00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TAXA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LICENÇA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PARA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EXECUÇÃO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OBRAS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MULTA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JUROS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MORA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104,45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108,58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112,71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116,95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4.1.1.2.1.01.0.2.02.00.00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TAXA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FISCALIZAÇÃO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VISTORIA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MULTA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JUROS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MORA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1.044,50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1.085,76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1.127,13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1.169,51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4.1.1.2.1.01.0.2.03.00.00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TAXA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LICENÇAS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DIVERSAS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MULTA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JUROS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MORA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20,89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21,72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22,54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23,39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4.1.1.2.1.01.0.3.01.00.00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TAXA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LICENÇA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PARA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EXECUÇÃO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OBRAS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DIVIDA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ATIVA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104,45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108,58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112,71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116,95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4.1.1.2.1.01.0.3.02.00.00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TAXA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FISCALIZAÇÃO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VISTORIA</w:t>
                        </w:r>
                        <w:r>
                          <w:rPr>
                            <w:color w:val="202428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DIVIDA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4"/>
                            <w:w w:val="110"/>
                            <w:sz w:val="15"/>
                          </w:rPr>
                          <w:t>ATIVA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1.928,44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2.004,61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2.080,99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2.159,23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4.1.1.2.1.01.0.3.03.00.00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TAXA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LICENÇAS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DIVERSAS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DIVIDA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ATIVA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104,45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108,58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112,71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116,95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4.1.1.2.1.01.0.3.04.00.00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TAXA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ANALISE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PROJETOS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CONSTRUÇÃO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CIVIL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DIVIDA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ATIVA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208,90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217,15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225,43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233,90</w:t>
                        </w: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spacing w:before="111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4.1.1.2.1.01.0.4.01.00.00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spacing w:line="218" w:lineRule="auto" w:before="52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TAXA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LICENÇA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PARA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EXECUÇÃO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OBRAS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-MULTA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JUROS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MORA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DIVIDA</w:t>
                        </w:r>
                        <w:r>
                          <w:rPr>
                            <w:color w:val="202428"/>
                            <w:spacing w:val="-3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ATIVA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spacing w:before="111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104,45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108,58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112,71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spacing w:before="111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116,95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4.1.1.2.1.01.0.4.02.00.00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TAXA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FISCALIZAÇÃO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VISTORIA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MULTAS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JUROS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MORA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DIVIDA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ATIVA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522,25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542,88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563,56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584,75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4.1.1.2.1.01.0.4.03.00.00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TAXA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LICENÇAS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DIVERSAS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-MULTAS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JUROS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MORA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DIVIDA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ATIVA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104,45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108,58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112,71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116,95</w:t>
                        </w: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4.1.1.2.1.01.0.4.04.00.00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line="218" w:lineRule="auto" w:before="52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TAXA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ANALISE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PROJETOS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CONSTRUÇÃO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CIVIL</w:t>
                        </w:r>
                        <w:r>
                          <w:rPr>
                            <w:color w:val="202428"/>
                            <w:spacing w:val="-8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MULTAS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JUROS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MORA</w:t>
                        </w:r>
                        <w:r>
                          <w:rPr>
                            <w:color w:val="202428"/>
                            <w:spacing w:val="-3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DIVIDA</w:t>
                        </w:r>
                        <w:r>
                          <w:rPr>
                            <w:color w:val="202428"/>
                            <w:spacing w:val="-14"/>
                            <w:w w:val="115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ATIVA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104,45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108,58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112,71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116,95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4.1.1.2.1.50.0.1.00.00.00</w:t>
                        </w:r>
                      </w:p>
                    </w:tc>
                    <w:tc>
                      <w:tcPr>
                        <w:tcW w:w="5397" w:type="dxa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TAXA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FISCALIZAÇÃO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VIGILÂNCIA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SANITÁRIA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3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PRINCIPAL</w:t>
                        </w:r>
                      </w:p>
                    </w:tc>
                    <w:tc>
                      <w:tcPr>
                        <w:tcW w:w="970" w:type="dxa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36.557,50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38.001,52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39.449,38</w:t>
                        </w:r>
                      </w:p>
                    </w:tc>
                    <w:tc>
                      <w:tcPr>
                        <w:tcW w:w="968" w:type="dxa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40.932,68</w:t>
                        </w:r>
                      </w:p>
                    </w:tc>
                  </w:tr>
                  <w:tr>
                    <w:trPr>
                      <w:trHeight w:val="276" w:hRule="atLeast"/>
                    </w:trPr>
                    <w:tc>
                      <w:tcPr>
                        <w:tcW w:w="1565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36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3"/>
                            <w:w w:val="115"/>
                            <w:sz w:val="15"/>
                          </w:rPr>
                          <w:t>4.1.1.2.1.50.0.2.00.00.00</w:t>
                        </w:r>
                      </w:p>
                    </w:tc>
                    <w:tc>
                      <w:tcPr>
                        <w:tcW w:w="5397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left="75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TAXA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FISCALIZAÇÃO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VIGILÂNCIA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SANITÁRIA</w:t>
                        </w:r>
                        <w:r>
                          <w:rPr>
                            <w:color w:val="202428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MULTAS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JUROS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0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MORA</w:t>
                        </w:r>
                      </w:p>
                    </w:tc>
                    <w:tc>
                      <w:tcPr>
                        <w:tcW w:w="970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1.808,27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1.879,70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5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1.951,31</w:t>
                        </w:r>
                      </w:p>
                    </w:tc>
                    <w:tc>
                      <w:tcPr>
                        <w:tcW w:w="968" w:type="dxa"/>
                        <w:shd w:val="clear" w:color="auto" w:fill="F9F9F9"/>
                      </w:tcPr>
                      <w:p>
                        <w:pPr>
                          <w:pStyle w:val="TableParagraph"/>
                          <w:ind w:right="73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2.024,68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</w:p>
    <w:p>
      <w:pPr>
        <w:tabs>
          <w:tab w:pos="1750" w:val="left" w:leader="none"/>
          <w:tab w:pos="7692" w:val="left" w:leader="none"/>
          <w:tab w:pos="8640" w:val="left" w:leader="none"/>
          <w:tab w:pos="9588" w:val="left" w:leader="none"/>
          <w:tab w:pos="10824" w:val="right" w:leader="none"/>
        </w:tabs>
        <w:spacing w:before="244" w:after="55"/>
        <w:ind w:left="190" w:right="0" w:firstLine="0"/>
        <w:jc w:val="left"/>
        <w:rPr>
          <w:rFonts w:ascii="Arial" w:hAnsi="Arial"/>
          <w:b/>
          <w:sz w:val="14"/>
        </w:rPr>
      </w:pPr>
      <w:r>
        <w:rPr>
          <w:rFonts w:ascii="Arial" w:hAnsi="Arial"/>
          <w:b/>
          <w:color w:val="202428"/>
          <w:spacing w:val="-1"/>
          <w:sz w:val="14"/>
        </w:rPr>
        <w:t>Receita</w:t>
        <w:tab/>
      </w:r>
      <w:r>
        <w:rPr>
          <w:rFonts w:ascii="Arial" w:hAnsi="Arial"/>
          <w:b/>
          <w:color w:val="202428"/>
          <w:spacing w:val="-2"/>
          <w:sz w:val="14"/>
        </w:rPr>
        <w:t>Descrição</w:t>
        <w:tab/>
      </w:r>
      <w:r>
        <w:rPr>
          <w:rFonts w:ascii="Arial" w:hAnsi="Arial"/>
          <w:b/>
          <w:color w:val="202428"/>
          <w:sz w:val="14"/>
        </w:rPr>
        <w:t>2026</w:t>
        <w:tab/>
        <w:t>2027</w:t>
        <w:tab/>
        <w:t>2028</w:t>
      </w:r>
      <w:r>
        <w:rPr>
          <w:rFonts w:ascii="Times New Roman" w:hAnsi="Times New Roman"/>
          <w:b/>
          <w:color w:val="202428"/>
          <w:sz w:val="14"/>
        </w:rPr>
        <w:tab/>
      </w:r>
      <w:r>
        <w:rPr>
          <w:rFonts w:ascii="Arial" w:hAnsi="Arial"/>
          <w:b/>
          <w:color w:val="202428"/>
          <w:sz w:val="14"/>
        </w:rPr>
        <w:t>2029</w:t>
      </w: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87"/>
        <w:gridCol w:w="1063"/>
        <w:gridCol w:w="949"/>
        <w:gridCol w:w="949"/>
        <w:gridCol w:w="910"/>
      </w:tblGrid>
      <w:tr>
        <w:trPr>
          <w:trHeight w:val="276" w:hRule="atLeast"/>
        </w:trPr>
        <w:tc>
          <w:tcPr>
            <w:tcW w:w="10758" w:type="dxa"/>
            <w:gridSpan w:val="5"/>
            <w:shd w:val="clear" w:color="auto" w:fill="E9E9E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0"/>
                <w:sz w:val="15"/>
              </w:rPr>
              <w:t>500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Recursos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não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Vinculadosde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Impostos</w:t>
            </w:r>
          </w:p>
        </w:tc>
      </w:tr>
      <w:tr>
        <w:trPr>
          <w:trHeight w:val="276" w:hRule="atLeast"/>
        </w:trPr>
        <w:tc>
          <w:tcPr>
            <w:tcW w:w="6887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4.1.1.1.2.50.0.1.00.00.00</w:t>
            </w:r>
            <w:r>
              <w:rPr>
                <w:color w:val="202428"/>
                <w:spacing w:val="46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IMPOSTO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SOBRE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PROPRIEDADE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PREDIAL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TERRITORIAL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URBANA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PRINCIPAL</w:t>
            </w:r>
          </w:p>
        </w:tc>
        <w:tc>
          <w:tcPr>
            <w:tcW w:w="1063" w:type="dxa"/>
            <w:shd w:val="clear" w:color="auto" w:fill="F9F9F9"/>
          </w:tcPr>
          <w:p>
            <w:pPr>
              <w:pStyle w:val="TableParagraph"/>
              <w:ind w:left="315"/>
              <w:jc w:val="left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997.248,29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left="92"/>
              <w:jc w:val="left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1.036.639,60</w:t>
            </w:r>
          </w:p>
        </w:tc>
        <w:tc>
          <w:tcPr>
            <w:tcW w:w="949" w:type="dxa"/>
            <w:shd w:val="clear" w:color="auto" w:fill="F9F9F9"/>
          </w:tcPr>
          <w:p>
            <w:pPr>
              <w:pStyle w:val="TableParagraph"/>
              <w:ind w:left="91"/>
              <w:jc w:val="left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1.076.135,57</w:t>
            </w:r>
          </w:p>
        </w:tc>
        <w:tc>
          <w:tcPr>
            <w:tcW w:w="910" w:type="dxa"/>
            <w:shd w:val="clear" w:color="auto" w:fill="F9F9F9"/>
          </w:tcPr>
          <w:p>
            <w:pPr>
              <w:pStyle w:val="TableParagraph"/>
              <w:ind w:left="90"/>
              <w:jc w:val="left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1.116.598,27</w:t>
            </w:r>
          </w:p>
        </w:tc>
      </w:tr>
    </w:tbl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spacing w:before="4"/>
        <w:rPr>
          <w:rFonts w:ascii="Arial"/>
          <w:b/>
        </w:rPr>
      </w:pPr>
    </w:p>
    <w:p>
      <w:pPr>
        <w:pStyle w:val="BodyText"/>
        <w:ind w:left="1750"/>
      </w:pPr>
      <w:r>
        <w:rPr>
          <w:color w:val="202428"/>
          <w:spacing w:val="-5"/>
          <w:w w:val="110"/>
        </w:rPr>
        <w:t>MORA</w:t>
      </w:r>
      <w:r>
        <w:rPr>
          <w:color w:val="202428"/>
          <w:spacing w:val="-12"/>
          <w:w w:val="110"/>
        </w:rPr>
        <w:t> </w:t>
      </w:r>
      <w:r>
        <w:rPr>
          <w:color w:val="202428"/>
          <w:spacing w:val="-5"/>
          <w:w w:val="110"/>
        </w:rPr>
        <w:t>DIVIDA</w:t>
      </w:r>
      <w:r>
        <w:rPr>
          <w:color w:val="202428"/>
          <w:spacing w:val="-11"/>
          <w:w w:val="110"/>
        </w:rPr>
        <w:t> </w:t>
      </w:r>
      <w:r>
        <w:rPr>
          <w:color w:val="202428"/>
          <w:spacing w:val="-5"/>
          <w:w w:val="110"/>
        </w:rPr>
        <w:t>ATIVA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1750"/>
      </w:pPr>
      <w:r>
        <w:rPr>
          <w:color w:val="202428"/>
          <w:spacing w:val="-7"/>
          <w:w w:val="110"/>
        </w:rPr>
        <w:t>MANUTENCAO</w:t>
      </w:r>
      <w:r>
        <w:rPr>
          <w:color w:val="202428"/>
          <w:spacing w:val="-13"/>
          <w:w w:val="110"/>
        </w:rPr>
        <w:t> </w:t>
      </w:r>
      <w:r>
        <w:rPr>
          <w:color w:val="202428"/>
          <w:spacing w:val="-7"/>
          <w:w w:val="110"/>
        </w:rPr>
        <w:t>E</w:t>
      </w:r>
      <w:r>
        <w:rPr>
          <w:color w:val="202428"/>
          <w:spacing w:val="-10"/>
          <w:w w:val="110"/>
        </w:rPr>
        <w:t> </w:t>
      </w:r>
      <w:r>
        <w:rPr>
          <w:color w:val="202428"/>
          <w:spacing w:val="-7"/>
          <w:w w:val="110"/>
        </w:rPr>
        <w:t>DESENVOLVIMENTO</w:t>
      </w:r>
      <w:r>
        <w:rPr>
          <w:color w:val="202428"/>
          <w:spacing w:val="-12"/>
          <w:w w:val="110"/>
        </w:rPr>
        <w:t> </w:t>
      </w:r>
      <w:r>
        <w:rPr>
          <w:color w:val="202428"/>
          <w:spacing w:val="-6"/>
          <w:w w:val="110"/>
        </w:rPr>
        <w:t>DO</w:t>
      </w:r>
      <w:r>
        <w:rPr>
          <w:color w:val="202428"/>
          <w:spacing w:val="-13"/>
          <w:w w:val="110"/>
        </w:rPr>
        <w:t> </w:t>
      </w:r>
      <w:r>
        <w:rPr>
          <w:color w:val="202428"/>
          <w:spacing w:val="-6"/>
          <w:w w:val="110"/>
        </w:rPr>
        <w:t>ENSINO</w:t>
      </w:r>
      <w:r>
        <w:rPr>
          <w:color w:val="202428"/>
          <w:spacing w:val="-13"/>
          <w:w w:val="110"/>
        </w:rPr>
        <w:t> </w:t>
      </w:r>
      <w:r>
        <w:rPr>
          <w:color w:val="202428"/>
          <w:spacing w:val="-6"/>
          <w:w w:val="110"/>
        </w:rPr>
        <w:t>-</w:t>
      </w:r>
      <w:r>
        <w:rPr>
          <w:color w:val="202428"/>
          <w:spacing w:val="-11"/>
          <w:w w:val="110"/>
        </w:rPr>
        <w:t> </w:t>
      </w:r>
      <w:r>
        <w:rPr>
          <w:color w:val="202428"/>
          <w:spacing w:val="-6"/>
          <w:w w:val="110"/>
        </w:rPr>
        <w:t>MDE</w:t>
      </w:r>
    </w:p>
    <w:p>
      <w:pPr>
        <w:spacing w:after="0"/>
        <w:sectPr>
          <w:headerReference w:type="default" r:id="rId5"/>
          <w:footerReference w:type="default" r:id="rId6"/>
          <w:type w:val="continuous"/>
          <w:pgSz w:w="11920" w:h="16840"/>
          <w:pgMar w:header="391" w:footer="610" w:top="1280" w:bottom="800" w:left="440" w:right="460"/>
          <w:pgNumType w:start="1"/>
        </w:sectPr>
      </w:pPr>
    </w:p>
    <w:p>
      <w:pPr>
        <w:pStyle w:val="BodyText"/>
        <w:spacing w:before="10"/>
        <w:rPr>
          <w:sz w:val="5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3"/>
        <w:gridCol w:w="5455"/>
        <w:gridCol w:w="930"/>
        <w:gridCol w:w="948"/>
        <w:gridCol w:w="948"/>
        <w:gridCol w:w="909"/>
      </w:tblGrid>
      <w:tr>
        <w:trPr>
          <w:trHeight w:val="199" w:hRule="atLeast"/>
        </w:trPr>
        <w:tc>
          <w:tcPr>
            <w:tcW w:w="1563" w:type="dxa"/>
          </w:tcPr>
          <w:p>
            <w:pPr>
              <w:pStyle w:val="TableParagraph"/>
              <w:spacing w:line="141" w:lineRule="exact" w:before="0"/>
              <w:ind w:left="6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Receita</w:t>
            </w:r>
          </w:p>
        </w:tc>
        <w:tc>
          <w:tcPr>
            <w:tcW w:w="5455" w:type="dxa"/>
          </w:tcPr>
          <w:p>
            <w:pPr>
              <w:pStyle w:val="TableParagraph"/>
              <w:spacing w:line="141" w:lineRule="exact" w:before="0"/>
              <w:ind w:left="57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02428"/>
                <w:sz w:val="14"/>
              </w:rPr>
              <w:t>Descrição</w:t>
            </w:r>
          </w:p>
        </w:tc>
        <w:tc>
          <w:tcPr>
            <w:tcW w:w="930" w:type="dxa"/>
          </w:tcPr>
          <w:p>
            <w:pPr>
              <w:pStyle w:val="TableParagraph"/>
              <w:spacing w:line="141" w:lineRule="exact" w:before="0"/>
              <w:ind w:right="9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2026</w:t>
            </w:r>
          </w:p>
        </w:tc>
        <w:tc>
          <w:tcPr>
            <w:tcW w:w="948" w:type="dxa"/>
          </w:tcPr>
          <w:p>
            <w:pPr>
              <w:pStyle w:val="TableParagraph"/>
              <w:spacing w:line="141" w:lineRule="exact" w:before="0"/>
              <w:ind w:right="9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2027</w:t>
            </w:r>
          </w:p>
        </w:tc>
        <w:tc>
          <w:tcPr>
            <w:tcW w:w="948" w:type="dxa"/>
          </w:tcPr>
          <w:p>
            <w:pPr>
              <w:pStyle w:val="TableParagraph"/>
              <w:spacing w:line="141" w:lineRule="exact" w:before="0"/>
              <w:ind w:right="9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2028</w:t>
            </w:r>
          </w:p>
        </w:tc>
        <w:tc>
          <w:tcPr>
            <w:tcW w:w="909" w:type="dxa"/>
          </w:tcPr>
          <w:p>
            <w:pPr>
              <w:pStyle w:val="TableParagraph"/>
              <w:spacing w:line="141" w:lineRule="exact" w:before="0"/>
              <w:ind w:right="5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2029</w:t>
            </w:r>
          </w:p>
        </w:tc>
      </w:tr>
      <w:tr>
        <w:trPr>
          <w:trHeight w:val="272" w:hRule="atLeast"/>
        </w:trPr>
        <w:tc>
          <w:tcPr>
            <w:tcW w:w="1563" w:type="dxa"/>
          </w:tcPr>
          <w:p>
            <w:pPr>
              <w:pStyle w:val="TableParagraph"/>
              <w:spacing w:before="36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4.1.1.2.1.50.0.3.00.00.00</w:t>
            </w:r>
          </w:p>
        </w:tc>
        <w:tc>
          <w:tcPr>
            <w:tcW w:w="5455" w:type="dxa"/>
          </w:tcPr>
          <w:p>
            <w:pPr>
              <w:pStyle w:val="TableParagraph"/>
              <w:spacing w:before="36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FISCALIZAÇÃO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VIGILÂNCIA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SANITÁRIA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930" w:type="dxa"/>
          </w:tcPr>
          <w:p>
            <w:pPr>
              <w:pStyle w:val="TableParagraph"/>
              <w:spacing w:before="36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8.730,81</w:t>
            </w:r>
          </w:p>
        </w:tc>
        <w:tc>
          <w:tcPr>
            <w:tcW w:w="948" w:type="dxa"/>
          </w:tcPr>
          <w:p>
            <w:pPr>
              <w:pStyle w:val="TableParagraph"/>
              <w:spacing w:before="36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9.075,68</w:t>
            </w:r>
          </w:p>
        </w:tc>
        <w:tc>
          <w:tcPr>
            <w:tcW w:w="948" w:type="dxa"/>
          </w:tcPr>
          <w:p>
            <w:pPr>
              <w:pStyle w:val="TableParagraph"/>
              <w:spacing w:before="36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9.421,46</w:t>
            </w:r>
          </w:p>
        </w:tc>
        <w:tc>
          <w:tcPr>
            <w:tcW w:w="909" w:type="dxa"/>
          </w:tcPr>
          <w:p>
            <w:pPr>
              <w:pStyle w:val="TableParagraph"/>
              <w:spacing w:before="36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9.775,71</w:t>
            </w:r>
          </w:p>
        </w:tc>
      </w:tr>
      <w:tr>
        <w:trPr>
          <w:trHeight w:val="432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spacing w:before="111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4.1.1.2.1.50.0.4.00.00.00</w:t>
            </w:r>
          </w:p>
        </w:tc>
        <w:tc>
          <w:tcPr>
            <w:tcW w:w="5455" w:type="dxa"/>
            <w:shd w:val="clear" w:color="auto" w:fill="F9F9F9"/>
          </w:tcPr>
          <w:p>
            <w:pPr>
              <w:pStyle w:val="TableParagraph"/>
              <w:spacing w:line="218" w:lineRule="auto" w:before="52"/>
              <w:ind w:left="57" w:right="156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FISCALIZAÇÃO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VIGILÂNCIA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SANITÁRIA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MORA</w:t>
            </w:r>
            <w:r>
              <w:rPr>
                <w:color w:val="202428"/>
                <w:spacing w:val="-35"/>
                <w:w w:val="110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DIVIDA</w:t>
            </w:r>
            <w:r>
              <w:rPr>
                <w:color w:val="202428"/>
                <w:spacing w:val="-14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ATIVA</w:t>
            </w:r>
          </w:p>
        </w:tc>
        <w:tc>
          <w:tcPr>
            <w:tcW w:w="930" w:type="dxa"/>
            <w:shd w:val="clear" w:color="auto" w:fill="F9F9F9"/>
          </w:tcPr>
          <w:p>
            <w:pPr>
              <w:pStyle w:val="TableParagraph"/>
              <w:spacing w:before="111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3.394,91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3.529,01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3.663,46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spacing w:before="111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3.801,21</w:t>
            </w:r>
          </w:p>
        </w:tc>
      </w:tr>
      <w:tr>
        <w:trPr>
          <w:trHeight w:val="276" w:hRule="atLeast"/>
        </w:trPr>
        <w:tc>
          <w:tcPr>
            <w:tcW w:w="1563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4.1.1.2.2.01.0.1.01.00.00</w:t>
            </w:r>
          </w:p>
        </w:tc>
        <w:tc>
          <w:tcPr>
            <w:tcW w:w="5455" w:type="dxa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LIMPEZA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PÚBLICA-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PRINCIPAL</w:t>
            </w:r>
          </w:p>
        </w:tc>
        <w:tc>
          <w:tcPr>
            <w:tcW w:w="93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</w:tr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4.1.1.2.2.01.0.2.01.00.00</w:t>
            </w:r>
          </w:p>
        </w:tc>
        <w:tc>
          <w:tcPr>
            <w:tcW w:w="5455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LIMPEZA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PÚBLICA-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MORA</w:t>
            </w:r>
          </w:p>
        </w:tc>
        <w:tc>
          <w:tcPr>
            <w:tcW w:w="93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</w:tr>
      <w:tr>
        <w:trPr>
          <w:trHeight w:val="276" w:hRule="atLeast"/>
        </w:trPr>
        <w:tc>
          <w:tcPr>
            <w:tcW w:w="1563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4.1.1.2.2.01.0.3.01.00.00</w:t>
            </w:r>
          </w:p>
        </w:tc>
        <w:tc>
          <w:tcPr>
            <w:tcW w:w="5455" w:type="dxa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5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LIMPEZA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PÚBLICA-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DIVIDA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ATIVA</w:t>
            </w:r>
          </w:p>
        </w:tc>
        <w:tc>
          <w:tcPr>
            <w:tcW w:w="93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</w:tr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4.1.1.2.2.01.0.4.01.00.00</w:t>
            </w:r>
          </w:p>
        </w:tc>
        <w:tc>
          <w:tcPr>
            <w:tcW w:w="5455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TAXA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LIMPEZA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PÚBLICA-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MORA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93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0,00</w:t>
            </w:r>
          </w:p>
        </w:tc>
      </w:tr>
      <w:tr>
        <w:trPr>
          <w:trHeight w:val="432" w:hRule="atLeast"/>
        </w:trPr>
        <w:tc>
          <w:tcPr>
            <w:tcW w:w="1563" w:type="dxa"/>
          </w:tcPr>
          <w:p>
            <w:pPr>
              <w:pStyle w:val="TableParagraph"/>
              <w:spacing w:before="111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4.1.1.2.2.53.0.1.00.00.00</w:t>
            </w:r>
          </w:p>
        </w:tc>
        <w:tc>
          <w:tcPr>
            <w:tcW w:w="5455" w:type="dxa"/>
          </w:tcPr>
          <w:p>
            <w:pPr>
              <w:pStyle w:val="TableParagraph"/>
              <w:spacing w:line="218" w:lineRule="auto" w:before="52"/>
              <w:ind w:left="57" w:right="156"/>
              <w:jc w:val="left"/>
              <w:rPr>
                <w:sz w:val="15"/>
              </w:rPr>
            </w:pPr>
            <w:r>
              <w:rPr>
                <w:color w:val="202428"/>
                <w:spacing w:val="-3"/>
                <w:w w:val="110"/>
                <w:sz w:val="15"/>
              </w:rPr>
              <w:t>Taxa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pela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Prestação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Serviçosde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Limpeza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Pública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Manejo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Resíduos</w:t>
            </w:r>
            <w:r>
              <w:rPr>
                <w:color w:val="202428"/>
                <w:spacing w:val="-25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Sólidos-</w:t>
            </w:r>
            <w:r>
              <w:rPr>
                <w:color w:val="202428"/>
                <w:spacing w:val="-34"/>
                <w:w w:val="110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Principal</w:t>
            </w:r>
          </w:p>
        </w:tc>
        <w:tc>
          <w:tcPr>
            <w:tcW w:w="930" w:type="dxa"/>
          </w:tcPr>
          <w:p>
            <w:pPr>
              <w:pStyle w:val="TableParagraph"/>
              <w:spacing w:before="111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245.457,50</w:t>
            </w:r>
          </w:p>
        </w:tc>
        <w:tc>
          <w:tcPr>
            <w:tcW w:w="948" w:type="dxa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255.153,07</w:t>
            </w:r>
          </w:p>
        </w:tc>
        <w:tc>
          <w:tcPr>
            <w:tcW w:w="948" w:type="dxa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264.874,40</w:t>
            </w:r>
          </w:p>
        </w:tc>
        <w:tc>
          <w:tcPr>
            <w:tcW w:w="909" w:type="dxa"/>
          </w:tcPr>
          <w:p>
            <w:pPr>
              <w:pStyle w:val="TableParagraph"/>
              <w:spacing w:before="111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274.833,68</w:t>
            </w:r>
          </w:p>
        </w:tc>
      </w:tr>
      <w:tr>
        <w:trPr>
          <w:trHeight w:val="432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spacing w:before="111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4.1.1.2.2.53.0.2.00.00.00</w:t>
            </w:r>
          </w:p>
        </w:tc>
        <w:tc>
          <w:tcPr>
            <w:tcW w:w="5455" w:type="dxa"/>
            <w:shd w:val="clear" w:color="auto" w:fill="F9F9F9"/>
          </w:tcPr>
          <w:p>
            <w:pPr>
              <w:pStyle w:val="TableParagraph"/>
              <w:spacing w:line="218" w:lineRule="auto" w:before="52"/>
              <w:ind w:left="57" w:right="156"/>
              <w:jc w:val="left"/>
              <w:rPr>
                <w:sz w:val="15"/>
              </w:rPr>
            </w:pPr>
            <w:r>
              <w:rPr>
                <w:color w:val="202428"/>
                <w:spacing w:val="-3"/>
                <w:w w:val="110"/>
                <w:sz w:val="15"/>
              </w:rPr>
              <w:t>Taxa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pela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Prestação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Serviçosde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Limpeza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Pública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Manejo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de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Resíduos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Sólidos-Multas</w:t>
            </w:r>
            <w:r>
              <w:rPr>
                <w:color w:val="202428"/>
                <w:spacing w:val="-35"/>
                <w:w w:val="110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e</w:t>
            </w:r>
            <w:r>
              <w:rPr>
                <w:color w:val="202428"/>
                <w:spacing w:val="-10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Jurosde</w:t>
            </w:r>
            <w:r>
              <w:rPr>
                <w:color w:val="202428"/>
                <w:spacing w:val="-10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Mora</w:t>
            </w:r>
          </w:p>
        </w:tc>
        <w:tc>
          <w:tcPr>
            <w:tcW w:w="930" w:type="dxa"/>
            <w:shd w:val="clear" w:color="auto" w:fill="F9F9F9"/>
          </w:tcPr>
          <w:p>
            <w:pPr>
              <w:pStyle w:val="TableParagraph"/>
              <w:spacing w:before="111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1.253,40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1.302,91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1.352,55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spacing w:before="111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1.403,41</w:t>
            </w:r>
          </w:p>
        </w:tc>
      </w:tr>
      <w:tr>
        <w:trPr>
          <w:trHeight w:val="432" w:hRule="atLeast"/>
        </w:trPr>
        <w:tc>
          <w:tcPr>
            <w:tcW w:w="1563" w:type="dxa"/>
          </w:tcPr>
          <w:p>
            <w:pPr>
              <w:pStyle w:val="TableParagraph"/>
              <w:spacing w:before="111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4.1.1.2.2.53.0.3.00.00.00</w:t>
            </w:r>
          </w:p>
        </w:tc>
        <w:tc>
          <w:tcPr>
            <w:tcW w:w="5455" w:type="dxa"/>
          </w:tcPr>
          <w:p>
            <w:pPr>
              <w:pStyle w:val="TableParagraph"/>
              <w:spacing w:line="218" w:lineRule="auto" w:before="52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3"/>
                <w:w w:val="110"/>
                <w:sz w:val="15"/>
              </w:rPr>
              <w:t>Taxa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pela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Prestação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Serviçosde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Limpeza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Pública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Manejo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Resíduos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Sólidos-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Divida</w:t>
            </w:r>
            <w:r>
              <w:rPr>
                <w:color w:val="202428"/>
                <w:spacing w:val="-35"/>
                <w:w w:val="110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Ativa</w:t>
            </w:r>
          </w:p>
        </w:tc>
        <w:tc>
          <w:tcPr>
            <w:tcW w:w="930" w:type="dxa"/>
          </w:tcPr>
          <w:p>
            <w:pPr>
              <w:pStyle w:val="TableParagraph"/>
              <w:spacing w:before="111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69.062,52</w:t>
            </w:r>
          </w:p>
        </w:tc>
        <w:tc>
          <w:tcPr>
            <w:tcW w:w="948" w:type="dxa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71.790,49</w:t>
            </w:r>
          </w:p>
        </w:tc>
        <w:tc>
          <w:tcPr>
            <w:tcW w:w="948" w:type="dxa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74.525,70</w:t>
            </w:r>
          </w:p>
        </w:tc>
        <w:tc>
          <w:tcPr>
            <w:tcW w:w="909" w:type="dxa"/>
          </w:tcPr>
          <w:p>
            <w:pPr>
              <w:pStyle w:val="TableParagraph"/>
              <w:spacing w:before="111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77.327,87</w:t>
            </w:r>
          </w:p>
        </w:tc>
      </w:tr>
      <w:tr>
        <w:trPr>
          <w:trHeight w:val="432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spacing w:before="111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4.1.1.2.2.53.0.4.00.00.00</w:t>
            </w:r>
          </w:p>
        </w:tc>
        <w:tc>
          <w:tcPr>
            <w:tcW w:w="5455" w:type="dxa"/>
            <w:shd w:val="clear" w:color="auto" w:fill="F9F9F9"/>
          </w:tcPr>
          <w:p>
            <w:pPr>
              <w:pStyle w:val="TableParagraph"/>
              <w:spacing w:line="218" w:lineRule="auto" w:before="52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3"/>
                <w:w w:val="110"/>
                <w:sz w:val="15"/>
              </w:rPr>
              <w:t>Taxa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pela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Prestação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Serviçosde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Limpeza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Pública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Manejo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Resíduos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Sólidos-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Divida</w:t>
            </w:r>
            <w:r>
              <w:rPr>
                <w:color w:val="202428"/>
                <w:spacing w:val="-35"/>
                <w:w w:val="110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Ativa</w:t>
            </w:r>
            <w:r>
              <w:rPr>
                <w:color w:val="202428"/>
                <w:spacing w:val="-10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Multase</w:t>
            </w:r>
            <w:r>
              <w:rPr>
                <w:color w:val="202428"/>
                <w:spacing w:val="-10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Jurosde</w:t>
            </w:r>
            <w:r>
              <w:rPr>
                <w:color w:val="202428"/>
                <w:spacing w:val="-10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Mora</w:t>
            </w:r>
          </w:p>
        </w:tc>
        <w:tc>
          <w:tcPr>
            <w:tcW w:w="930" w:type="dxa"/>
            <w:shd w:val="clear" w:color="auto" w:fill="F9F9F9"/>
          </w:tcPr>
          <w:p>
            <w:pPr>
              <w:pStyle w:val="TableParagraph"/>
              <w:spacing w:before="111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1.870,99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1.944,90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2.019,00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spacing w:before="111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2.094,91</w:t>
            </w:r>
          </w:p>
        </w:tc>
      </w:tr>
      <w:tr>
        <w:trPr>
          <w:trHeight w:val="432" w:hRule="atLeast"/>
        </w:trPr>
        <w:tc>
          <w:tcPr>
            <w:tcW w:w="1563" w:type="dxa"/>
          </w:tcPr>
          <w:p>
            <w:pPr>
              <w:pStyle w:val="TableParagraph"/>
              <w:spacing w:before="111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4.1.1.3.1.53.0.1.00.00.00</w:t>
            </w:r>
          </w:p>
        </w:tc>
        <w:tc>
          <w:tcPr>
            <w:tcW w:w="5455" w:type="dxa"/>
          </w:tcPr>
          <w:p>
            <w:pPr>
              <w:pStyle w:val="TableParagraph"/>
              <w:spacing w:line="218" w:lineRule="auto" w:before="52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CONTRIBUIÇÃO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MELHORIA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PARA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PAVIMENTAÇÃO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OBRAS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COMPLEMENTARES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5"/>
                <w:w w:val="110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PRINCIPAL</w:t>
            </w:r>
          </w:p>
        </w:tc>
        <w:tc>
          <w:tcPr>
            <w:tcW w:w="930" w:type="dxa"/>
          </w:tcPr>
          <w:p>
            <w:pPr>
              <w:pStyle w:val="TableParagraph"/>
              <w:spacing w:before="111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200.000,00</w:t>
            </w:r>
          </w:p>
        </w:tc>
        <w:tc>
          <w:tcPr>
            <w:tcW w:w="948" w:type="dxa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200.000,00</w:t>
            </w:r>
          </w:p>
        </w:tc>
        <w:tc>
          <w:tcPr>
            <w:tcW w:w="948" w:type="dxa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200.000,00</w:t>
            </w:r>
          </w:p>
        </w:tc>
        <w:tc>
          <w:tcPr>
            <w:tcW w:w="909" w:type="dxa"/>
          </w:tcPr>
          <w:p>
            <w:pPr>
              <w:pStyle w:val="TableParagraph"/>
              <w:spacing w:before="111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200.000,00</w:t>
            </w:r>
          </w:p>
        </w:tc>
      </w:tr>
      <w:tr>
        <w:trPr>
          <w:trHeight w:val="432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spacing w:before="111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4.1.1.3.1.53.0.2.00.00.00</w:t>
            </w:r>
          </w:p>
        </w:tc>
        <w:tc>
          <w:tcPr>
            <w:tcW w:w="5455" w:type="dxa"/>
            <w:shd w:val="clear" w:color="auto" w:fill="F9F9F9"/>
          </w:tcPr>
          <w:p>
            <w:pPr>
              <w:pStyle w:val="TableParagraph"/>
              <w:spacing w:line="218" w:lineRule="auto" w:before="52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CONTRIBUIÇÃO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MELHORIA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PARA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PAVIMENTAÇÃO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OBRAS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COMPLEMENTARES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5"/>
                <w:w w:val="110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MULTAS</w:t>
            </w:r>
            <w:r>
              <w:rPr>
                <w:color w:val="202428"/>
                <w:spacing w:val="-15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E</w:t>
            </w:r>
            <w:r>
              <w:rPr>
                <w:color w:val="202428"/>
                <w:spacing w:val="-14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JUROS</w:t>
            </w:r>
            <w:r>
              <w:rPr>
                <w:color w:val="202428"/>
                <w:spacing w:val="-15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DE</w:t>
            </w:r>
            <w:r>
              <w:rPr>
                <w:color w:val="202428"/>
                <w:spacing w:val="-14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MORA</w:t>
            </w:r>
          </w:p>
        </w:tc>
        <w:tc>
          <w:tcPr>
            <w:tcW w:w="930" w:type="dxa"/>
            <w:shd w:val="clear" w:color="auto" w:fill="F9F9F9"/>
          </w:tcPr>
          <w:p>
            <w:pPr>
              <w:pStyle w:val="TableParagraph"/>
              <w:spacing w:before="111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4.000,00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spacing w:before="111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4.000,00</w:t>
            </w:r>
          </w:p>
        </w:tc>
      </w:tr>
      <w:tr>
        <w:trPr>
          <w:trHeight w:val="432" w:hRule="atLeast"/>
        </w:trPr>
        <w:tc>
          <w:tcPr>
            <w:tcW w:w="1563" w:type="dxa"/>
          </w:tcPr>
          <w:p>
            <w:pPr>
              <w:pStyle w:val="TableParagraph"/>
              <w:spacing w:before="111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4.1.1.3.1.53.0.3.00.00.00</w:t>
            </w:r>
          </w:p>
        </w:tc>
        <w:tc>
          <w:tcPr>
            <w:tcW w:w="5455" w:type="dxa"/>
          </w:tcPr>
          <w:p>
            <w:pPr>
              <w:pStyle w:val="TableParagraph"/>
              <w:spacing w:line="218" w:lineRule="auto" w:before="52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CONTRIBUIÇÃO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MELHORIA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PARA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PAVIMENTAÇÃO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OBRAS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COMPLEMENTARES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5"/>
                <w:w w:val="110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DIVIDA</w:t>
            </w:r>
            <w:r>
              <w:rPr>
                <w:color w:val="202428"/>
                <w:spacing w:val="-14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ATIVA</w:t>
            </w:r>
          </w:p>
        </w:tc>
        <w:tc>
          <w:tcPr>
            <w:tcW w:w="930" w:type="dxa"/>
          </w:tcPr>
          <w:p>
            <w:pPr>
              <w:pStyle w:val="TableParagraph"/>
              <w:spacing w:before="111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30.000,00</w:t>
            </w:r>
          </w:p>
        </w:tc>
        <w:tc>
          <w:tcPr>
            <w:tcW w:w="948" w:type="dxa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30.000,00</w:t>
            </w:r>
          </w:p>
        </w:tc>
        <w:tc>
          <w:tcPr>
            <w:tcW w:w="948" w:type="dxa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30.000,00</w:t>
            </w:r>
          </w:p>
        </w:tc>
        <w:tc>
          <w:tcPr>
            <w:tcW w:w="909" w:type="dxa"/>
          </w:tcPr>
          <w:p>
            <w:pPr>
              <w:pStyle w:val="TableParagraph"/>
              <w:spacing w:before="111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30.000,00</w:t>
            </w:r>
          </w:p>
        </w:tc>
      </w:tr>
      <w:tr>
        <w:trPr>
          <w:trHeight w:val="432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spacing w:before="111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4.1.1.3.1.53.0.4.00.00.00</w:t>
            </w:r>
          </w:p>
        </w:tc>
        <w:tc>
          <w:tcPr>
            <w:tcW w:w="5455" w:type="dxa"/>
            <w:shd w:val="clear" w:color="auto" w:fill="F9F9F9"/>
          </w:tcPr>
          <w:p>
            <w:pPr>
              <w:pStyle w:val="TableParagraph"/>
              <w:spacing w:line="218" w:lineRule="auto" w:before="52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CONTRIBUIÇÃO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MELHORIA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PARA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PAVIMENTAÇÃO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OBRAS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COMPLEMENTARES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5"/>
                <w:w w:val="110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MULTAS</w:t>
            </w:r>
            <w:r>
              <w:rPr>
                <w:color w:val="202428"/>
                <w:spacing w:val="-16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E</w:t>
            </w:r>
            <w:r>
              <w:rPr>
                <w:color w:val="202428"/>
                <w:spacing w:val="-16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JUROS</w:t>
            </w:r>
            <w:r>
              <w:rPr>
                <w:color w:val="202428"/>
                <w:spacing w:val="-15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DE</w:t>
            </w:r>
            <w:r>
              <w:rPr>
                <w:color w:val="202428"/>
                <w:spacing w:val="-16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MORA</w:t>
            </w:r>
            <w:r>
              <w:rPr>
                <w:color w:val="202428"/>
                <w:spacing w:val="-16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DIVIDA</w:t>
            </w:r>
            <w:r>
              <w:rPr>
                <w:color w:val="202428"/>
                <w:spacing w:val="-15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ATIVA</w:t>
            </w:r>
          </w:p>
        </w:tc>
        <w:tc>
          <w:tcPr>
            <w:tcW w:w="930" w:type="dxa"/>
            <w:shd w:val="clear" w:color="auto" w:fill="F9F9F9"/>
          </w:tcPr>
          <w:p>
            <w:pPr>
              <w:pStyle w:val="TableParagraph"/>
              <w:spacing w:before="111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12.000,00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spacing w:before="111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12.000,00</w:t>
            </w:r>
          </w:p>
        </w:tc>
      </w:tr>
      <w:tr>
        <w:trPr>
          <w:trHeight w:val="276" w:hRule="atLeast"/>
        </w:trPr>
        <w:tc>
          <w:tcPr>
            <w:tcW w:w="1563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4.1.6.1.1.01.0.1.01.00.00</w:t>
            </w:r>
          </w:p>
        </w:tc>
        <w:tc>
          <w:tcPr>
            <w:tcW w:w="5455" w:type="dxa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EMOLUMENTOS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CUSTAS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PROCESSUAIS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ADMINISTRATIVAS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PRINCIPAL</w:t>
            </w:r>
          </w:p>
        </w:tc>
        <w:tc>
          <w:tcPr>
            <w:tcW w:w="93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169.639,49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176.340,25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183.058,81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189.941,83</w:t>
            </w:r>
          </w:p>
        </w:tc>
      </w:tr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4.1.6.1.1.01.0.1.03.00.00</w:t>
            </w:r>
          </w:p>
        </w:tc>
        <w:tc>
          <w:tcPr>
            <w:tcW w:w="5455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SERVIÇOS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FORNECIMENTO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ÁGUA-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PRINCIPAL</w:t>
            </w:r>
          </w:p>
        </w:tc>
        <w:tc>
          <w:tcPr>
            <w:tcW w:w="93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965.602,60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1.003.743,90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1.041.986,54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1.081.165,23</w:t>
            </w:r>
          </w:p>
        </w:tc>
      </w:tr>
      <w:tr>
        <w:trPr>
          <w:trHeight w:val="276" w:hRule="atLeast"/>
        </w:trPr>
        <w:tc>
          <w:tcPr>
            <w:tcW w:w="1563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4.1.6.1.1.01.0.1.04.00.00</w:t>
            </w:r>
          </w:p>
        </w:tc>
        <w:tc>
          <w:tcPr>
            <w:tcW w:w="5455" w:type="dxa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SERVIÇOS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MÁQUINA-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PRINCIPAL</w:t>
            </w:r>
          </w:p>
        </w:tc>
        <w:tc>
          <w:tcPr>
            <w:tcW w:w="93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23.501,25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24.429,55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25.360,32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26.313,86</w:t>
            </w:r>
          </w:p>
        </w:tc>
      </w:tr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4.1.6.1.1.01.0.1.05.00.00</w:t>
            </w:r>
          </w:p>
        </w:tc>
        <w:tc>
          <w:tcPr>
            <w:tcW w:w="5455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SERVIÇOS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LIGAÇÃO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ÁGUA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ESGOTO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PRINCIPAL</w:t>
            </w:r>
          </w:p>
        </w:tc>
        <w:tc>
          <w:tcPr>
            <w:tcW w:w="93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3.655,75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3.800,15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3.944,94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4.093,27</w:t>
            </w:r>
          </w:p>
        </w:tc>
      </w:tr>
      <w:tr>
        <w:trPr>
          <w:trHeight w:val="432" w:hRule="atLeast"/>
        </w:trPr>
        <w:tc>
          <w:tcPr>
            <w:tcW w:w="1563" w:type="dxa"/>
          </w:tcPr>
          <w:p>
            <w:pPr>
              <w:pStyle w:val="TableParagraph"/>
              <w:spacing w:before="111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4.1.6.1.1.01.0.2.01.00.00</w:t>
            </w:r>
          </w:p>
        </w:tc>
        <w:tc>
          <w:tcPr>
            <w:tcW w:w="5455" w:type="dxa"/>
          </w:tcPr>
          <w:p>
            <w:pPr>
              <w:pStyle w:val="TableParagraph"/>
              <w:spacing w:line="218" w:lineRule="auto" w:before="52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EMOLUMENTOS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CUSTAS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PROCESSUAIS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ADMINISTRATIVAS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4"/>
                <w:w w:val="110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MORA</w:t>
            </w:r>
          </w:p>
        </w:tc>
        <w:tc>
          <w:tcPr>
            <w:tcW w:w="930" w:type="dxa"/>
          </w:tcPr>
          <w:p>
            <w:pPr>
              <w:pStyle w:val="TableParagraph"/>
              <w:spacing w:before="111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200,00</w:t>
            </w:r>
          </w:p>
        </w:tc>
        <w:tc>
          <w:tcPr>
            <w:tcW w:w="948" w:type="dxa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200,00</w:t>
            </w:r>
          </w:p>
        </w:tc>
        <w:tc>
          <w:tcPr>
            <w:tcW w:w="948" w:type="dxa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200,00</w:t>
            </w:r>
          </w:p>
        </w:tc>
        <w:tc>
          <w:tcPr>
            <w:tcW w:w="909" w:type="dxa"/>
          </w:tcPr>
          <w:p>
            <w:pPr>
              <w:pStyle w:val="TableParagraph"/>
              <w:spacing w:before="111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200,00</w:t>
            </w:r>
          </w:p>
        </w:tc>
      </w:tr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4.1.6.1.1.01.0.2.03.00.00</w:t>
            </w:r>
          </w:p>
        </w:tc>
        <w:tc>
          <w:tcPr>
            <w:tcW w:w="5455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SERVIÇOS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FORNECIMENTO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ÁGUA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MORA</w:t>
            </w:r>
          </w:p>
        </w:tc>
        <w:tc>
          <w:tcPr>
            <w:tcW w:w="93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7.000,00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7.000,00</w:t>
            </w:r>
          </w:p>
        </w:tc>
      </w:tr>
      <w:tr>
        <w:trPr>
          <w:trHeight w:val="276" w:hRule="atLeast"/>
        </w:trPr>
        <w:tc>
          <w:tcPr>
            <w:tcW w:w="1563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4.1.6.1.1.01.0.3.01.00.00</w:t>
            </w:r>
          </w:p>
        </w:tc>
        <w:tc>
          <w:tcPr>
            <w:tcW w:w="5455" w:type="dxa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EMOLUMENTOS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CUSTAS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PROCESSUAIS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ADMINISTRATIVAS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ATIVA</w:t>
            </w:r>
          </w:p>
        </w:tc>
        <w:tc>
          <w:tcPr>
            <w:tcW w:w="93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28.668,88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29.801,30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30.936,73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32.099,95</w:t>
            </w:r>
          </w:p>
        </w:tc>
      </w:tr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4.1.6.1.1.01.0.3.03.00.00</w:t>
            </w:r>
          </w:p>
        </w:tc>
        <w:tc>
          <w:tcPr>
            <w:tcW w:w="5455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SERVIÇOS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FORNECIMENTO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ÁGUA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DIVIDA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ATIVA</w:t>
            </w:r>
          </w:p>
        </w:tc>
        <w:tc>
          <w:tcPr>
            <w:tcW w:w="93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194.796,12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202.490,56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210.205,45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218.109,18</w:t>
            </w:r>
          </w:p>
        </w:tc>
      </w:tr>
      <w:tr>
        <w:trPr>
          <w:trHeight w:val="432" w:hRule="atLeast"/>
        </w:trPr>
        <w:tc>
          <w:tcPr>
            <w:tcW w:w="1563" w:type="dxa"/>
          </w:tcPr>
          <w:p>
            <w:pPr>
              <w:pStyle w:val="TableParagraph"/>
              <w:spacing w:before="111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4.1.6.1.1.01.0.4.01.00.00</w:t>
            </w:r>
          </w:p>
        </w:tc>
        <w:tc>
          <w:tcPr>
            <w:tcW w:w="5455" w:type="dxa"/>
          </w:tcPr>
          <w:p>
            <w:pPr>
              <w:pStyle w:val="TableParagraph"/>
              <w:spacing w:line="218" w:lineRule="auto" w:before="52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EMOLUMENTOS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CUSTAS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PROCESSUAIS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ADMINISTRATIVAS-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5"/>
                <w:w w:val="110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MORA</w:t>
            </w:r>
            <w:r>
              <w:rPr>
                <w:color w:val="202428"/>
                <w:spacing w:val="-15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DA</w:t>
            </w:r>
            <w:r>
              <w:rPr>
                <w:color w:val="202428"/>
                <w:spacing w:val="-14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DIVIDA</w:t>
            </w:r>
            <w:r>
              <w:rPr>
                <w:color w:val="202428"/>
                <w:spacing w:val="-14"/>
                <w:w w:val="115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ATIVA</w:t>
            </w:r>
          </w:p>
        </w:tc>
        <w:tc>
          <w:tcPr>
            <w:tcW w:w="930" w:type="dxa"/>
          </w:tcPr>
          <w:p>
            <w:pPr>
              <w:pStyle w:val="TableParagraph"/>
              <w:spacing w:before="111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400,00</w:t>
            </w:r>
          </w:p>
        </w:tc>
        <w:tc>
          <w:tcPr>
            <w:tcW w:w="948" w:type="dxa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400,00</w:t>
            </w:r>
          </w:p>
        </w:tc>
        <w:tc>
          <w:tcPr>
            <w:tcW w:w="948" w:type="dxa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500,00</w:t>
            </w:r>
          </w:p>
        </w:tc>
        <w:tc>
          <w:tcPr>
            <w:tcW w:w="909" w:type="dxa"/>
          </w:tcPr>
          <w:p>
            <w:pPr>
              <w:pStyle w:val="TableParagraph"/>
              <w:spacing w:before="111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500,00</w:t>
            </w:r>
          </w:p>
        </w:tc>
      </w:tr>
      <w:tr>
        <w:trPr>
          <w:trHeight w:val="432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spacing w:before="111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4.1.6.1.1.01.0.4.03.00.00</w:t>
            </w:r>
          </w:p>
        </w:tc>
        <w:tc>
          <w:tcPr>
            <w:tcW w:w="5455" w:type="dxa"/>
            <w:shd w:val="clear" w:color="auto" w:fill="F9F9F9"/>
          </w:tcPr>
          <w:p>
            <w:pPr>
              <w:pStyle w:val="TableParagraph"/>
              <w:spacing w:line="218" w:lineRule="auto" w:before="52"/>
              <w:ind w:left="57" w:right="156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SERVIÇOS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FORNECIMENTO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ÁGUA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MORA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DIVIDA</w:t>
            </w:r>
            <w:r>
              <w:rPr>
                <w:color w:val="202428"/>
                <w:spacing w:val="-35"/>
                <w:w w:val="110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ATIVA</w:t>
            </w:r>
          </w:p>
        </w:tc>
        <w:tc>
          <w:tcPr>
            <w:tcW w:w="930" w:type="dxa"/>
            <w:shd w:val="clear" w:color="auto" w:fill="F9F9F9"/>
          </w:tcPr>
          <w:p>
            <w:pPr>
              <w:pStyle w:val="TableParagraph"/>
              <w:spacing w:before="111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50.000,00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55.000,00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55.000,00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spacing w:before="111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55.000,00</w:t>
            </w:r>
          </w:p>
        </w:tc>
      </w:tr>
      <w:tr>
        <w:trPr>
          <w:trHeight w:val="276" w:hRule="atLeast"/>
        </w:trPr>
        <w:tc>
          <w:tcPr>
            <w:tcW w:w="1563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4.1.7.9.1.99.0.1.99.00.00</w:t>
            </w:r>
          </w:p>
        </w:tc>
        <w:tc>
          <w:tcPr>
            <w:tcW w:w="5455" w:type="dxa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OUTRAS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TRANSFERÊNCIAS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PESSOAS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FÍSICAS</w:t>
            </w:r>
          </w:p>
        </w:tc>
        <w:tc>
          <w:tcPr>
            <w:tcW w:w="93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1.200,00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1.200,00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1.200,00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1.200,00</w:t>
            </w:r>
          </w:p>
        </w:tc>
      </w:tr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4.1.9.2.1.99.0.1.01.00.00</w:t>
            </w:r>
          </w:p>
        </w:tc>
        <w:tc>
          <w:tcPr>
            <w:tcW w:w="5455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INDENIZAÇÃO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CORREIOS-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PRINCIPAL</w:t>
            </w:r>
          </w:p>
        </w:tc>
        <w:tc>
          <w:tcPr>
            <w:tcW w:w="93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35.450,44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35.450,44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35.450,44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35.450,44</w:t>
            </w:r>
          </w:p>
        </w:tc>
      </w:tr>
      <w:tr>
        <w:trPr>
          <w:trHeight w:val="276" w:hRule="atLeast"/>
        </w:trPr>
        <w:tc>
          <w:tcPr>
            <w:tcW w:w="1563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4.1.9.9.9.99.2.1.99.01.00</w:t>
            </w:r>
          </w:p>
        </w:tc>
        <w:tc>
          <w:tcPr>
            <w:tcW w:w="5455" w:type="dxa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RECEITAS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HIDROMETROS-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PRINCIPAL</w:t>
            </w:r>
          </w:p>
        </w:tc>
        <w:tc>
          <w:tcPr>
            <w:tcW w:w="93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1.000,00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1.000,00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1.000,00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1.000,00</w:t>
            </w:r>
          </w:p>
        </w:tc>
      </w:tr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4.1.9.9.9.99.2.1.99.02.00</w:t>
            </w:r>
          </w:p>
        </w:tc>
        <w:tc>
          <w:tcPr>
            <w:tcW w:w="5455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RECEITAS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ENERGIA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POÇO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ARTESIANO-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PRINCIPAL</w:t>
            </w:r>
          </w:p>
        </w:tc>
        <w:tc>
          <w:tcPr>
            <w:tcW w:w="93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7.500,00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7.500,00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7.500,00</w:t>
            </w:r>
          </w:p>
        </w:tc>
      </w:tr>
    </w:tbl>
    <w:p>
      <w:pPr>
        <w:pStyle w:val="BodyText"/>
        <w:spacing w:before="40" w:after="65"/>
        <w:ind w:left="190"/>
      </w:pPr>
      <w:r>
        <w:rPr>
          <w:color w:val="202428"/>
          <w:spacing w:val="-5"/>
          <w:w w:val="110"/>
        </w:rPr>
        <w:t>540</w:t>
      </w:r>
      <w:r>
        <w:rPr>
          <w:color w:val="202428"/>
          <w:spacing w:val="-8"/>
          <w:w w:val="110"/>
        </w:rPr>
        <w:t> </w:t>
      </w:r>
      <w:r>
        <w:rPr>
          <w:color w:val="202428"/>
          <w:spacing w:val="-5"/>
          <w:w w:val="110"/>
        </w:rPr>
        <w:t>-</w:t>
      </w:r>
      <w:r>
        <w:rPr>
          <w:color w:val="202428"/>
          <w:spacing w:val="-12"/>
          <w:w w:val="110"/>
        </w:rPr>
        <w:t> </w:t>
      </w:r>
      <w:r>
        <w:rPr>
          <w:color w:val="202428"/>
          <w:spacing w:val="-5"/>
          <w:w w:val="110"/>
        </w:rPr>
        <w:t>Transferências</w:t>
      </w:r>
      <w:r>
        <w:rPr>
          <w:color w:val="202428"/>
          <w:spacing w:val="-24"/>
          <w:w w:val="110"/>
        </w:rPr>
        <w:t> </w:t>
      </w:r>
      <w:r>
        <w:rPr>
          <w:color w:val="202428"/>
          <w:spacing w:val="-4"/>
          <w:w w:val="110"/>
        </w:rPr>
        <w:t>do</w:t>
      </w:r>
      <w:r>
        <w:rPr>
          <w:color w:val="202428"/>
          <w:spacing w:val="-8"/>
          <w:w w:val="110"/>
        </w:rPr>
        <w:t> </w:t>
      </w:r>
      <w:r>
        <w:rPr>
          <w:color w:val="202428"/>
          <w:spacing w:val="-4"/>
          <w:w w:val="110"/>
        </w:rPr>
        <w:t>FUNDEB</w:t>
      </w:r>
      <w:r>
        <w:rPr>
          <w:color w:val="202428"/>
          <w:spacing w:val="-11"/>
          <w:w w:val="110"/>
        </w:rPr>
        <w:t> </w:t>
      </w:r>
      <w:r>
        <w:rPr>
          <w:color w:val="202428"/>
          <w:spacing w:val="-4"/>
          <w:w w:val="110"/>
        </w:rPr>
        <w:t>-</w:t>
      </w:r>
      <w:r>
        <w:rPr>
          <w:color w:val="202428"/>
          <w:spacing w:val="-12"/>
          <w:w w:val="110"/>
        </w:rPr>
        <w:t> </w:t>
      </w:r>
      <w:r>
        <w:rPr>
          <w:color w:val="202428"/>
          <w:spacing w:val="-4"/>
          <w:w w:val="110"/>
        </w:rPr>
        <w:t>Impostos</w:t>
      </w:r>
      <w:r>
        <w:rPr>
          <w:color w:val="202428"/>
          <w:spacing w:val="-25"/>
          <w:w w:val="110"/>
        </w:rPr>
        <w:t> </w:t>
      </w:r>
      <w:r>
        <w:rPr>
          <w:color w:val="202428"/>
          <w:spacing w:val="-4"/>
          <w:w w:val="110"/>
        </w:rPr>
        <w:t>e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4"/>
          <w:w w:val="110"/>
        </w:rPr>
        <w:t>Transferências</w:t>
      </w:r>
      <w:r>
        <w:rPr>
          <w:color w:val="202428"/>
          <w:spacing w:val="-24"/>
          <w:w w:val="110"/>
        </w:rPr>
        <w:t> </w:t>
      </w:r>
      <w:r>
        <w:rPr>
          <w:color w:val="202428"/>
          <w:spacing w:val="-4"/>
          <w:w w:val="110"/>
        </w:rPr>
        <w:t>de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4"/>
          <w:w w:val="110"/>
        </w:rPr>
        <w:t>Impostos</w:t>
      </w:r>
    </w:p>
    <w:p>
      <w:pPr>
        <w:pStyle w:val="BodyText"/>
        <w:ind w:left="130"/>
        <w:rPr>
          <w:sz w:val="20"/>
        </w:rPr>
      </w:pPr>
      <w:r>
        <w:rPr>
          <w:sz w:val="20"/>
        </w:rPr>
        <w:pict>
          <v:shape style="width:537.75pt;height:13.85pt;mso-position-horizontal-relative:char;mso-position-vertical-relative:line" type="#_x0000_t202" filled="true" fillcolor="#f9f9f9" stroked="false">
            <w10:anchorlock/>
            <v:textbox inset="0,0,0,0">
              <w:txbxContent>
                <w:p>
                  <w:pPr>
                    <w:pStyle w:val="BodyText"/>
                    <w:tabs>
                      <w:tab w:pos="7273" w:val="left" w:leader="none"/>
                      <w:tab w:pos="8222" w:val="left" w:leader="none"/>
                      <w:tab w:pos="9170" w:val="left" w:leader="none"/>
                      <w:tab w:pos="10118" w:val="left" w:leader="none"/>
                    </w:tabs>
                    <w:spacing w:before="39"/>
                    <w:ind w:left="60"/>
                  </w:pPr>
                  <w:r>
                    <w:rPr>
                      <w:color w:val="202428"/>
                      <w:spacing w:val="-3"/>
                      <w:w w:val="105"/>
                    </w:rPr>
                    <w:t>4.1.3.2.1.01.0.1.01.02.00</w:t>
                  </w:r>
                  <w:r>
                    <w:rPr>
                      <w:color w:val="202428"/>
                      <w:spacing w:val="82"/>
                      <w:w w:val="105"/>
                    </w:rPr>
                    <w:t> </w:t>
                  </w:r>
                  <w:r>
                    <w:rPr>
                      <w:color w:val="202428"/>
                      <w:spacing w:val="-3"/>
                      <w:w w:val="105"/>
                    </w:rPr>
                    <w:t>REMUNERAÇÃO</w:t>
                  </w:r>
                  <w:r>
                    <w:rPr>
                      <w:color w:val="202428"/>
                      <w:spacing w:val="-12"/>
                      <w:w w:val="105"/>
                    </w:rPr>
                    <w:t> </w:t>
                  </w:r>
                  <w:r>
                    <w:rPr>
                      <w:color w:val="202428"/>
                      <w:spacing w:val="-3"/>
                      <w:w w:val="105"/>
                    </w:rPr>
                    <w:t>DE</w:t>
                  </w:r>
                  <w:r>
                    <w:rPr>
                      <w:color w:val="202428"/>
                      <w:spacing w:val="-9"/>
                      <w:w w:val="105"/>
                    </w:rPr>
                    <w:t> </w:t>
                  </w:r>
                  <w:r>
                    <w:rPr>
                      <w:color w:val="202428"/>
                      <w:spacing w:val="-3"/>
                      <w:w w:val="105"/>
                    </w:rPr>
                    <w:t>DEPÓSITOS</w:t>
                  </w:r>
                  <w:r>
                    <w:rPr>
                      <w:color w:val="202428"/>
                      <w:spacing w:val="-9"/>
                      <w:w w:val="105"/>
                    </w:rPr>
                    <w:t> </w:t>
                  </w:r>
                  <w:r>
                    <w:rPr>
                      <w:color w:val="202428"/>
                      <w:spacing w:val="-3"/>
                      <w:w w:val="105"/>
                    </w:rPr>
                    <w:t>BANCÁRIOS</w:t>
                  </w:r>
                  <w:r>
                    <w:rPr>
                      <w:color w:val="202428"/>
                      <w:spacing w:val="-8"/>
                      <w:w w:val="105"/>
                    </w:rPr>
                    <w:t> </w:t>
                  </w:r>
                  <w:r>
                    <w:rPr>
                      <w:color w:val="202428"/>
                      <w:spacing w:val="-3"/>
                      <w:w w:val="105"/>
                    </w:rPr>
                    <w:t>DE</w:t>
                  </w:r>
                  <w:r>
                    <w:rPr>
                      <w:color w:val="202428"/>
                      <w:spacing w:val="-8"/>
                      <w:w w:val="105"/>
                    </w:rPr>
                    <w:t> </w:t>
                  </w:r>
                  <w:r>
                    <w:rPr>
                      <w:color w:val="202428"/>
                      <w:spacing w:val="-3"/>
                      <w:w w:val="105"/>
                    </w:rPr>
                    <w:t>RECURSOS</w:t>
                  </w:r>
                  <w:r>
                    <w:rPr>
                      <w:color w:val="202428"/>
                      <w:spacing w:val="-9"/>
                      <w:w w:val="105"/>
                    </w:rPr>
                    <w:t> </w:t>
                  </w:r>
                  <w:r>
                    <w:rPr>
                      <w:color w:val="202428"/>
                      <w:spacing w:val="-2"/>
                      <w:w w:val="105"/>
                    </w:rPr>
                    <w:t>VINCULADOS</w:t>
                  </w:r>
                  <w:r>
                    <w:rPr>
                      <w:color w:val="202428"/>
                      <w:spacing w:val="-9"/>
                      <w:w w:val="105"/>
                    </w:rPr>
                    <w:t> </w:t>
                  </w:r>
                  <w:r>
                    <w:rPr>
                      <w:color w:val="202428"/>
                      <w:spacing w:val="-2"/>
                      <w:w w:val="105"/>
                    </w:rPr>
                    <w:t>-</w:t>
                  </w:r>
                  <w:r>
                    <w:rPr>
                      <w:color w:val="202428"/>
                      <w:spacing w:val="-9"/>
                      <w:w w:val="105"/>
                    </w:rPr>
                    <w:t> </w:t>
                  </w:r>
                  <w:r>
                    <w:rPr>
                      <w:color w:val="202428"/>
                      <w:spacing w:val="-2"/>
                      <w:w w:val="105"/>
                    </w:rPr>
                    <w:t>FUNDEB</w:t>
                    <w:tab/>
                  </w:r>
                  <w:r>
                    <w:rPr>
                      <w:color w:val="202428"/>
                      <w:w w:val="110"/>
                    </w:rPr>
                    <w:t>20.890,00</w:t>
                    <w:tab/>
                    <w:t>21.715,16</w:t>
                    <w:tab/>
                    <w:t>22.542,50</w:t>
                    <w:tab/>
                    <w:t>23.390,10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spacing w:after="0"/>
        <w:rPr>
          <w:sz w:val="20"/>
        </w:rPr>
        <w:sectPr>
          <w:headerReference w:type="default" r:id="rId8"/>
          <w:footerReference w:type="default" r:id="rId9"/>
          <w:pgSz w:w="11920" w:h="16840"/>
          <w:pgMar w:header="375" w:footer="610" w:top="1680" w:bottom="800" w:left="440" w:right="460"/>
        </w:sectPr>
      </w:pPr>
    </w:p>
    <w:p>
      <w:pPr>
        <w:pStyle w:val="BodyText"/>
        <w:spacing w:before="10"/>
        <w:rPr>
          <w:sz w:val="14"/>
        </w:rPr>
      </w:pPr>
    </w:p>
    <w:p>
      <w:pPr>
        <w:pStyle w:val="BodyText"/>
        <w:spacing w:before="1"/>
        <w:ind w:left="190"/>
      </w:pPr>
      <w:r>
        <w:rPr>
          <w:color w:val="202428"/>
          <w:spacing w:val="-3"/>
          <w:w w:val="110"/>
        </w:rPr>
        <w:t>4.1.7.5.1.50.0.1.00.00.00</w:t>
      </w:r>
    </w:p>
    <w:p>
      <w:pPr>
        <w:pStyle w:val="BodyText"/>
        <w:spacing w:line="218" w:lineRule="auto" w:before="28"/>
        <w:ind w:left="74"/>
      </w:pPr>
      <w:r>
        <w:rPr/>
        <w:br w:type="column"/>
      </w:r>
      <w:r>
        <w:rPr>
          <w:color w:val="202428"/>
          <w:spacing w:val="-8"/>
          <w:w w:val="110"/>
        </w:rPr>
        <w:t>TRANSFERÊNCIAS</w:t>
      </w:r>
      <w:r>
        <w:rPr>
          <w:color w:val="202428"/>
          <w:spacing w:val="-12"/>
          <w:w w:val="110"/>
        </w:rPr>
        <w:t> </w:t>
      </w:r>
      <w:r>
        <w:rPr>
          <w:color w:val="202428"/>
          <w:spacing w:val="-8"/>
          <w:w w:val="110"/>
        </w:rPr>
        <w:t>DE</w:t>
      </w:r>
      <w:r>
        <w:rPr>
          <w:color w:val="202428"/>
          <w:spacing w:val="-11"/>
          <w:w w:val="110"/>
        </w:rPr>
        <w:t> </w:t>
      </w:r>
      <w:r>
        <w:rPr>
          <w:color w:val="202428"/>
          <w:spacing w:val="-8"/>
          <w:w w:val="110"/>
        </w:rPr>
        <w:t>RECURSOS</w:t>
      </w:r>
      <w:r>
        <w:rPr>
          <w:color w:val="202428"/>
          <w:spacing w:val="-12"/>
          <w:w w:val="110"/>
        </w:rPr>
        <w:t> </w:t>
      </w:r>
      <w:r>
        <w:rPr>
          <w:color w:val="202428"/>
          <w:spacing w:val="-8"/>
          <w:w w:val="110"/>
        </w:rPr>
        <w:t>DO</w:t>
      </w:r>
      <w:r>
        <w:rPr>
          <w:color w:val="202428"/>
          <w:spacing w:val="-14"/>
          <w:w w:val="110"/>
        </w:rPr>
        <w:t> </w:t>
      </w:r>
      <w:r>
        <w:rPr>
          <w:color w:val="202428"/>
          <w:spacing w:val="-8"/>
          <w:w w:val="110"/>
        </w:rPr>
        <w:t>FUNDO</w:t>
      </w:r>
      <w:r>
        <w:rPr>
          <w:color w:val="202428"/>
          <w:spacing w:val="-14"/>
          <w:w w:val="110"/>
        </w:rPr>
        <w:t> </w:t>
      </w:r>
      <w:r>
        <w:rPr>
          <w:color w:val="202428"/>
          <w:spacing w:val="-8"/>
          <w:w w:val="110"/>
        </w:rPr>
        <w:t>DE</w:t>
      </w:r>
      <w:r>
        <w:rPr>
          <w:color w:val="202428"/>
          <w:spacing w:val="-12"/>
          <w:w w:val="110"/>
        </w:rPr>
        <w:t> </w:t>
      </w:r>
      <w:r>
        <w:rPr>
          <w:color w:val="202428"/>
          <w:spacing w:val="-7"/>
          <w:w w:val="110"/>
        </w:rPr>
        <w:t>MANUTENÇÃO</w:t>
      </w:r>
      <w:r>
        <w:rPr>
          <w:color w:val="202428"/>
          <w:spacing w:val="-14"/>
          <w:w w:val="110"/>
        </w:rPr>
        <w:t> </w:t>
      </w:r>
      <w:r>
        <w:rPr>
          <w:color w:val="202428"/>
          <w:spacing w:val="-7"/>
          <w:w w:val="110"/>
        </w:rPr>
        <w:t>E</w:t>
      </w:r>
      <w:r>
        <w:rPr>
          <w:color w:val="202428"/>
          <w:spacing w:val="-11"/>
          <w:w w:val="110"/>
        </w:rPr>
        <w:t> </w:t>
      </w:r>
      <w:r>
        <w:rPr>
          <w:color w:val="202428"/>
          <w:spacing w:val="-7"/>
          <w:w w:val="110"/>
        </w:rPr>
        <w:t>DESENVOLVIMENTO</w:t>
      </w:r>
      <w:r>
        <w:rPr>
          <w:color w:val="202428"/>
          <w:spacing w:val="-35"/>
          <w:w w:val="110"/>
        </w:rPr>
        <w:t> </w:t>
      </w:r>
      <w:r>
        <w:rPr>
          <w:color w:val="202428"/>
          <w:spacing w:val="-7"/>
          <w:w w:val="110"/>
        </w:rPr>
        <w:t>DA EDUCAÇÃO BÁSICA E DE VALORIZAÇÃO DOS PROFISSIONAIS DA EDUCAÇÃO </w:t>
      </w:r>
      <w:r>
        <w:rPr>
          <w:color w:val="202428"/>
          <w:spacing w:val="-6"/>
          <w:w w:val="110"/>
        </w:rPr>
        <w:t>–</w:t>
      </w:r>
      <w:r>
        <w:rPr>
          <w:color w:val="202428"/>
          <w:spacing w:val="-5"/>
          <w:w w:val="110"/>
        </w:rPr>
        <w:t> </w:t>
      </w:r>
      <w:r>
        <w:rPr>
          <w:color w:val="202428"/>
          <w:w w:val="115"/>
        </w:rPr>
        <w:t>FUNDEB</w:t>
      </w:r>
    </w:p>
    <w:p>
      <w:pPr>
        <w:pStyle w:val="BodyText"/>
        <w:spacing w:before="10"/>
        <w:rPr>
          <w:sz w:val="14"/>
        </w:rPr>
      </w:pPr>
      <w:r>
        <w:rPr/>
        <w:br w:type="column"/>
      </w:r>
      <w:r>
        <w:rPr>
          <w:sz w:val="14"/>
        </w:rPr>
      </w:r>
    </w:p>
    <w:p>
      <w:pPr>
        <w:pStyle w:val="BodyText"/>
        <w:spacing w:before="1"/>
        <w:ind w:left="187"/>
      </w:pPr>
      <w:r>
        <w:rPr>
          <w:color w:val="202428"/>
          <w:spacing w:val="-3"/>
          <w:w w:val="110"/>
        </w:rPr>
        <w:t>6.452.924,93</w:t>
      </w:r>
      <w:r>
        <w:rPr>
          <w:color w:val="202428"/>
          <w:spacing w:val="57"/>
          <w:w w:val="110"/>
        </w:rPr>
        <w:t> </w:t>
      </w:r>
      <w:r>
        <w:rPr>
          <w:color w:val="202428"/>
          <w:spacing w:val="57"/>
          <w:w w:val="110"/>
        </w:rPr>
        <w:t> </w:t>
      </w:r>
      <w:r>
        <w:rPr>
          <w:color w:val="202428"/>
          <w:spacing w:val="-3"/>
          <w:w w:val="110"/>
        </w:rPr>
        <w:t>6.795.965,47</w:t>
      </w:r>
      <w:r>
        <w:rPr>
          <w:color w:val="202428"/>
          <w:spacing w:val="57"/>
          <w:w w:val="110"/>
        </w:rPr>
        <w:t> </w:t>
      </w:r>
      <w:r>
        <w:rPr>
          <w:color w:val="202428"/>
          <w:spacing w:val="57"/>
          <w:w w:val="110"/>
        </w:rPr>
        <w:t> </w:t>
      </w:r>
      <w:r>
        <w:rPr>
          <w:color w:val="202428"/>
          <w:spacing w:val="-3"/>
          <w:w w:val="110"/>
        </w:rPr>
        <w:t>7.139.651,75</w:t>
      </w:r>
      <w:r>
        <w:rPr>
          <w:color w:val="202428"/>
          <w:spacing w:val="57"/>
          <w:w w:val="110"/>
        </w:rPr>
        <w:t> </w:t>
      </w:r>
      <w:r>
        <w:rPr>
          <w:color w:val="202428"/>
          <w:spacing w:val="58"/>
          <w:w w:val="110"/>
        </w:rPr>
        <w:t> </w:t>
      </w:r>
      <w:r>
        <w:rPr>
          <w:color w:val="202428"/>
          <w:w w:val="115"/>
        </w:rPr>
        <w:t>7.289.302,66</w:t>
      </w:r>
    </w:p>
    <w:p>
      <w:pPr>
        <w:spacing w:after="0"/>
        <w:sectPr>
          <w:type w:val="continuous"/>
          <w:pgSz w:w="11920" w:h="16840"/>
          <w:pgMar w:top="1280" w:bottom="800" w:left="440" w:right="460"/>
          <w:cols w:num="3" w:equalWidth="0">
            <w:col w:w="1637" w:space="40"/>
            <w:col w:w="5321" w:space="39"/>
            <w:col w:w="3983"/>
          </w:cols>
        </w:sectPr>
      </w:pPr>
    </w:p>
    <w:p>
      <w:pPr>
        <w:pStyle w:val="BodyText"/>
        <w:spacing w:before="8"/>
        <w:rPr>
          <w:sz w:val="5"/>
        </w:rPr>
      </w:pPr>
    </w:p>
    <w:p>
      <w:pPr>
        <w:pStyle w:val="BodyText"/>
        <w:ind w:left="130"/>
        <w:rPr>
          <w:sz w:val="20"/>
        </w:rPr>
      </w:pPr>
      <w:r>
        <w:rPr>
          <w:sz w:val="20"/>
        </w:rPr>
        <w:pict>
          <v:shape style="width:537.75pt;height:13.85pt;mso-position-horizontal-relative:char;mso-position-vertical-relative:line" type="#_x0000_t202" filled="true" fillcolor="#f9f9f9" stroked="false">
            <w10:anchorlock/>
            <v:textbox inset="0,0,0,0">
              <w:txbxContent>
                <w:p>
                  <w:pPr>
                    <w:pStyle w:val="BodyText"/>
                    <w:spacing w:before="39"/>
                    <w:ind w:left="60"/>
                  </w:pPr>
                  <w:r>
                    <w:rPr>
                      <w:color w:val="202428"/>
                      <w:spacing w:val="-1"/>
                      <w:w w:val="105"/>
                    </w:rPr>
                    <w:t>543</w:t>
                  </w:r>
                  <w:r>
                    <w:rPr>
                      <w:color w:val="202428"/>
                      <w:spacing w:val="-5"/>
                      <w:w w:val="105"/>
                    </w:rPr>
                    <w:t> </w:t>
                  </w:r>
                  <w:r>
                    <w:rPr>
                      <w:color w:val="202428"/>
                      <w:spacing w:val="-1"/>
                      <w:w w:val="105"/>
                    </w:rPr>
                    <w:t>-</w:t>
                  </w:r>
                  <w:r>
                    <w:rPr>
                      <w:color w:val="202428"/>
                      <w:spacing w:val="-10"/>
                      <w:w w:val="105"/>
                    </w:rPr>
                    <w:t> </w:t>
                  </w:r>
                  <w:r>
                    <w:rPr>
                      <w:color w:val="202428"/>
                      <w:spacing w:val="-1"/>
                      <w:w w:val="105"/>
                    </w:rPr>
                    <w:t>Transferências</w:t>
                  </w:r>
                  <w:r>
                    <w:rPr>
                      <w:color w:val="202428"/>
                      <w:spacing w:val="-22"/>
                      <w:w w:val="105"/>
                    </w:rPr>
                    <w:t> </w:t>
                  </w:r>
                  <w:r>
                    <w:rPr>
                      <w:color w:val="202428"/>
                      <w:spacing w:val="-1"/>
                      <w:w w:val="105"/>
                    </w:rPr>
                    <w:t>do</w:t>
                  </w:r>
                  <w:r>
                    <w:rPr>
                      <w:color w:val="202428"/>
                      <w:spacing w:val="-4"/>
                      <w:w w:val="105"/>
                    </w:rPr>
                    <w:t> </w:t>
                  </w:r>
                  <w:r>
                    <w:rPr>
                      <w:color w:val="202428"/>
                      <w:spacing w:val="-1"/>
                      <w:w w:val="105"/>
                    </w:rPr>
                    <w:t>FUNDEB</w:t>
                  </w:r>
                  <w:r>
                    <w:rPr>
                      <w:color w:val="202428"/>
                      <w:spacing w:val="-9"/>
                      <w:w w:val="105"/>
                    </w:rPr>
                    <w:t> </w:t>
                  </w:r>
                  <w:r>
                    <w:rPr>
                      <w:color w:val="202428"/>
                      <w:spacing w:val="-1"/>
                      <w:w w:val="105"/>
                    </w:rPr>
                    <w:t>-</w:t>
                  </w:r>
                  <w:r>
                    <w:rPr>
                      <w:color w:val="202428"/>
                      <w:spacing w:val="-9"/>
                      <w:w w:val="105"/>
                    </w:rPr>
                    <w:t> </w:t>
                  </w:r>
                  <w:r>
                    <w:rPr>
                      <w:color w:val="202428"/>
                      <w:spacing w:val="-1"/>
                      <w:w w:val="105"/>
                    </w:rPr>
                    <w:t>Complementação</w:t>
                  </w:r>
                  <w:r>
                    <w:rPr>
                      <w:color w:val="202428"/>
                      <w:spacing w:val="-4"/>
                      <w:w w:val="105"/>
                    </w:rPr>
                    <w:t> </w:t>
                  </w:r>
                  <w:r>
                    <w:rPr>
                      <w:color w:val="202428"/>
                      <w:w w:val="105"/>
                    </w:rPr>
                    <w:t>da</w:t>
                  </w:r>
                  <w:r>
                    <w:rPr>
                      <w:color w:val="202428"/>
                      <w:spacing w:val="-4"/>
                      <w:w w:val="105"/>
                    </w:rPr>
                    <w:t> </w:t>
                  </w:r>
                  <w:r>
                    <w:rPr>
                      <w:color w:val="202428"/>
                      <w:w w:val="105"/>
                    </w:rPr>
                    <w:t>União</w:t>
                  </w:r>
                  <w:r>
                    <w:rPr>
                      <w:color w:val="202428"/>
                      <w:spacing w:val="-5"/>
                      <w:w w:val="105"/>
                    </w:rPr>
                    <w:t> </w:t>
                  </w:r>
                  <w:r>
                    <w:rPr>
                      <w:color w:val="202428"/>
                      <w:w w:val="105"/>
                    </w:rPr>
                    <w:t>-</w:t>
                  </w:r>
                  <w:r>
                    <w:rPr>
                      <w:color w:val="202428"/>
                      <w:spacing w:val="-9"/>
                      <w:w w:val="105"/>
                    </w:rPr>
                    <w:t> </w:t>
                  </w:r>
                  <w:r>
                    <w:rPr>
                      <w:color w:val="202428"/>
                      <w:w w:val="105"/>
                    </w:rPr>
                    <w:t>VAAR</w:t>
                  </w:r>
                </w:p>
              </w:txbxContent>
            </v:textbox>
            <v:fill type="solid"/>
          </v:shape>
        </w:pict>
      </w:r>
      <w:r>
        <w:rPr>
          <w:sz w:val="20"/>
        </w:rPr>
      </w:r>
    </w:p>
    <w:p>
      <w:pPr>
        <w:pStyle w:val="BodyText"/>
        <w:rPr>
          <w:sz w:val="8"/>
        </w:rPr>
      </w:pPr>
    </w:p>
    <w:p>
      <w:pPr>
        <w:pStyle w:val="BodyText"/>
        <w:spacing w:before="81"/>
        <w:ind w:left="1750"/>
      </w:pPr>
      <w:r>
        <w:rPr/>
        <w:pict>
          <v:shape style="position:absolute;margin-left:28.5pt;margin-top:.825192pt;width:537.75pt;height:36.7pt;mso-position-horizontal-relative:page;mso-position-vertical-relative:paragraph;z-index:1573120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003"/>
                    <w:gridCol w:w="948"/>
                    <w:gridCol w:w="948"/>
                    <w:gridCol w:w="855"/>
                  </w:tblGrid>
                  <w:tr>
                    <w:trPr>
                      <w:trHeight w:val="301" w:hRule="atLeast"/>
                    </w:trPr>
                    <w:tc>
                      <w:tcPr>
                        <w:tcW w:w="8003" w:type="dxa"/>
                      </w:tcPr>
                      <w:p>
                        <w:pPr>
                          <w:pStyle w:val="TableParagraph"/>
                          <w:tabs>
                            <w:tab w:pos="7345" w:val="left" w:leader="none"/>
                          </w:tabs>
                          <w:spacing w:line="81" w:lineRule="auto" w:before="0"/>
                          <w:ind w:left="6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7"/>
                            <w:w w:val="110"/>
                            <w:position w:val="-6"/>
                            <w:sz w:val="15"/>
                          </w:rPr>
                          <w:t>4.1.3.2.1.01.0.1.01.02.01</w:t>
                        </w:r>
                        <w:r>
                          <w:rPr>
                            <w:color w:val="202428"/>
                            <w:spacing w:val="76"/>
                            <w:w w:val="110"/>
                            <w:position w:val="-6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REMUNERAÇÃO</w:t>
                        </w:r>
                        <w:r>
                          <w:rPr>
                            <w:color w:val="202428"/>
                            <w:spacing w:val="-15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7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DEPÓSITOS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BANCÁRIOS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RECURSOS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VINCULADOS-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FUNDEB-</w:t>
                          <w:tab/>
                        </w:r>
                        <w:r>
                          <w:rPr>
                            <w:color w:val="202428"/>
                            <w:w w:val="115"/>
                            <w:position w:val="-6"/>
                            <w:sz w:val="15"/>
                          </w:rPr>
                          <w:t>3.000,00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line="153" w:lineRule="exact" w:before="0"/>
                          <w:ind w:left="214" w:right="70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3.000,00</w:t>
                        </w:r>
                      </w:p>
                    </w:tc>
                    <w:tc>
                      <w:tcPr>
                        <w:tcW w:w="948" w:type="dxa"/>
                      </w:tcPr>
                      <w:p>
                        <w:pPr>
                          <w:pStyle w:val="TableParagraph"/>
                          <w:spacing w:line="153" w:lineRule="exact" w:before="0"/>
                          <w:ind w:right="14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3.500,00</w:t>
                        </w:r>
                      </w:p>
                    </w:tc>
                    <w:tc>
                      <w:tcPr>
                        <w:tcW w:w="855" w:type="dxa"/>
                      </w:tcPr>
                      <w:p>
                        <w:pPr>
                          <w:pStyle w:val="TableParagraph"/>
                          <w:spacing w:line="153" w:lineRule="exact" w:before="0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3.500,00</w:t>
                        </w:r>
                      </w:p>
                    </w:tc>
                  </w:tr>
                  <w:tr>
                    <w:trPr>
                      <w:trHeight w:val="432" w:hRule="atLeast"/>
                    </w:trPr>
                    <w:tc>
                      <w:tcPr>
                        <w:tcW w:w="8003" w:type="dxa"/>
                        <w:shd w:val="clear" w:color="auto" w:fill="F9F9F9"/>
                      </w:tcPr>
                      <w:p>
                        <w:pPr>
                          <w:pStyle w:val="TableParagraph"/>
                          <w:tabs>
                            <w:tab w:pos="7201" w:val="left" w:leader="none"/>
                          </w:tabs>
                          <w:ind w:left="60"/>
                          <w:jc w:val="left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spacing w:val="-6"/>
                            <w:w w:val="110"/>
                            <w:position w:val="-6"/>
                            <w:sz w:val="15"/>
                          </w:rPr>
                          <w:t>4.1.7.1.5.52.0.1.00.00.00</w:t>
                        </w:r>
                        <w:r>
                          <w:rPr>
                            <w:color w:val="202428"/>
                            <w:spacing w:val="76"/>
                            <w:w w:val="110"/>
                            <w:position w:val="-6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TRANSFERÊNCIAS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RECURSOS</w:t>
                        </w:r>
                        <w:r>
                          <w:rPr>
                            <w:color w:val="202428"/>
                            <w:spacing w:val="-11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DE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COMPLEMENTAÇÃO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DA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6"/>
                            <w:w w:val="110"/>
                            <w:sz w:val="15"/>
                          </w:rPr>
                          <w:t>UNIÃO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AO</w:t>
                        </w:r>
                        <w:r>
                          <w:rPr>
                            <w:color w:val="202428"/>
                            <w:spacing w:val="-14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FUNDEB</w:t>
                        </w:r>
                        <w:r>
                          <w:rPr>
                            <w:color w:val="202428"/>
                            <w:spacing w:val="-12"/>
                            <w:w w:val="110"/>
                            <w:sz w:val="15"/>
                          </w:rPr>
                          <w:t> </w:t>
                        </w:r>
                        <w:r>
                          <w:rPr>
                            <w:color w:val="202428"/>
                            <w:spacing w:val="-5"/>
                            <w:w w:val="110"/>
                            <w:sz w:val="15"/>
                          </w:rPr>
                          <w:t>–</w:t>
                          <w:tab/>
                        </w:r>
                        <w:r>
                          <w:rPr>
                            <w:color w:val="202428"/>
                            <w:w w:val="115"/>
                            <w:position w:val="-6"/>
                            <w:sz w:val="15"/>
                          </w:rPr>
                          <w:t>155.826,12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left="99" w:right="99"/>
                          <w:jc w:val="center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155.826,12</w:t>
                        </w:r>
                      </w:p>
                    </w:tc>
                    <w:tc>
                      <w:tcPr>
                        <w:tcW w:w="948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144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155.866,12</w:t>
                        </w:r>
                      </w:p>
                    </w:tc>
                    <w:tc>
                      <w:tcPr>
                        <w:tcW w:w="855" w:type="dxa"/>
                        <w:shd w:val="clear" w:color="auto" w:fill="F9F9F9"/>
                      </w:tcPr>
                      <w:p>
                        <w:pPr>
                          <w:pStyle w:val="TableParagraph"/>
                          <w:spacing w:before="111"/>
                          <w:ind w:right="51"/>
                          <w:rPr>
                            <w:sz w:val="15"/>
                          </w:rPr>
                        </w:pPr>
                        <w:r>
                          <w:rPr>
                            <w:color w:val="202428"/>
                            <w:w w:val="115"/>
                            <w:sz w:val="15"/>
                          </w:rPr>
                          <w:t>155.826,12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color w:val="202428"/>
          <w:w w:val="115"/>
        </w:rPr>
        <w:t>VAAR</w:t>
      </w:r>
    </w:p>
    <w:p>
      <w:pPr>
        <w:pStyle w:val="BodyText"/>
        <w:spacing w:before="7"/>
        <w:rPr>
          <w:sz w:val="22"/>
        </w:rPr>
      </w:pPr>
    </w:p>
    <w:p>
      <w:pPr>
        <w:pStyle w:val="BodyText"/>
        <w:ind w:left="1750"/>
      </w:pPr>
      <w:r>
        <w:rPr>
          <w:color w:val="202428"/>
          <w:w w:val="115"/>
        </w:rPr>
        <w:t>VAAR</w:t>
      </w:r>
    </w:p>
    <w:p>
      <w:pPr>
        <w:pStyle w:val="BodyText"/>
        <w:spacing w:before="104"/>
        <w:ind w:left="190"/>
      </w:pPr>
      <w:r>
        <w:rPr/>
        <w:pict>
          <v:shape style="position:absolute;margin-left:28.5pt;margin-top:17.028856pt;width:537.75pt;height:13.85pt;mso-position-horizontal-relative:page;mso-position-vertical-relative:paragraph;z-index:-15726592;mso-wrap-distance-left:0;mso-wrap-distance-right:0" type="#_x0000_t202" filled="true" fillcolor="#f9f9f9" stroked="false">
            <v:textbox inset="0,0,0,0">
              <w:txbxContent>
                <w:p>
                  <w:pPr>
                    <w:pStyle w:val="BodyText"/>
                    <w:tabs>
                      <w:tab w:pos="7201" w:val="left" w:leader="none"/>
                      <w:tab w:pos="8150" w:val="left" w:leader="none"/>
                      <w:tab w:pos="9098" w:val="left" w:leader="none"/>
                      <w:tab w:pos="10046" w:val="left" w:leader="none"/>
                    </w:tabs>
                    <w:spacing w:before="39"/>
                    <w:ind w:left="60"/>
                  </w:pPr>
                  <w:r>
                    <w:rPr>
                      <w:color w:val="202428"/>
                      <w:spacing w:val="-6"/>
                      <w:w w:val="110"/>
                    </w:rPr>
                    <w:t>4.1.7.1.4.50.0.1.01.00.00</w:t>
                  </w:r>
                  <w:r>
                    <w:rPr>
                      <w:color w:val="202428"/>
                      <w:spacing w:val="78"/>
                      <w:w w:val="110"/>
                    </w:rPr>
                    <w:t> </w:t>
                  </w:r>
                  <w:r>
                    <w:rPr>
                      <w:color w:val="202428"/>
                      <w:spacing w:val="-6"/>
                      <w:w w:val="110"/>
                    </w:rPr>
                    <w:t>TRANSFERÊNCIAS</w:t>
                  </w:r>
                  <w:r>
                    <w:rPr>
                      <w:color w:val="202428"/>
                      <w:spacing w:val="-11"/>
                      <w:w w:val="110"/>
                    </w:rPr>
                    <w:t> </w:t>
                  </w:r>
                  <w:r>
                    <w:rPr>
                      <w:color w:val="202428"/>
                      <w:spacing w:val="-6"/>
                      <w:w w:val="110"/>
                    </w:rPr>
                    <w:t>DO</w:t>
                  </w:r>
                  <w:r>
                    <w:rPr>
                      <w:color w:val="202428"/>
                      <w:spacing w:val="-14"/>
                      <w:w w:val="110"/>
                    </w:rPr>
                    <w:t> </w:t>
                  </w:r>
                  <w:r>
                    <w:rPr>
                      <w:color w:val="202428"/>
                      <w:spacing w:val="-6"/>
                      <w:w w:val="110"/>
                    </w:rPr>
                    <w:t>SALÁRIO-EDUCAÇÃO</w:t>
                  </w:r>
                  <w:r>
                    <w:rPr>
                      <w:color w:val="202428"/>
                      <w:spacing w:val="-14"/>
                      <w:w w:val="110"/>
                    </w:rPr>
                    <w:t> </w:t>
                  </w:r>
                  <w:r>
                    <w:rPr>
                      <w:color w:val="202428"/>
                      <w:spacing w:val="-5"/>
                      <w:w w:val="110"/>
                    </w:rPr>
                    <w:t>-</w:t>
                  </w:r>
                  <w:r>
                    <w:rPr>
                      <w:color w:val="202428"/>
                      <w:spacing w:val="-11"/>
                      <w:w w:val="110"/>
                    </w:rPr>
                    <w:t> </w:t>
                  </w:r>
                  <w:r>
                    <w:rPr>
                      <w:color w:val="202428"/>
                      <w:spacing w:val="-5"/>
                      <w:w w:val="110"/>
                    </w:rPr>
                    <w:t>PRINCIPAL</w:t>
                    <w:tab/>
                  </w:r>
                  <w:r>
                    <w:rPr>
                      <w:color w:val="202428"/>
                      <w:w w:val="115"/>
                    </w:rPr>
                    <w:t>320.600,05</w:t>
                    <w:tab/>
                    <w:t>333.263,75</w:t>
                    <w:tab/>
                    <w:t>345.961,10</w:t>
                    <w:tab/>
                  </w:r>
                  <w:r>
                    <w:rPr>
                      <w:color w:val="202428"/>
                      <w:spacing w:val="-2"/>
                      <w:w w:val="115"/>
                    </w:rPr>
                    <w:t>358.969,24</w:t>
                  </w:r>
                </w:p>
              </w:txbxContent>
            </v:textbox>
            <v:fill type="solid"/>
            <w10:wrap type="topAndBottom"/>
          </v:shape>
        </w:pict>
      </w:r>
      <w:r>
        <w:rPr>
          <w:color w:val="202428"/>
          <w:spacing w:val="-4"/>
          <w:w w:val="110"/>
        </w:rPr>
        <w:t>550</w:t>
      </w:r>
      <w:r>
        <w:rPr>
          <w:color w:val="202428"/>
          <w:spacing w:val="-8"/>
          <w:w w:val="110"/>
        </w:rPr>
        <w:t> </w:t>
      </w:r>
      <w:r>
        <w:rPr>
          <w:color w:val="202428"/>
          <w:spacing w:val="-4"/>
          <w:w w:val="110"/>
        </w:rPr>
        <w:t>-</w:t>
      </w:r>
      <w:r>
        <w:rPr>
          <w:color w:val="202428"/>
          <w:spacing w:val="-12"/>
          <w:w w:val="110"/>
        </w:rPr>
        <w:t> </w:t>
      </w:r>
      <w:r>
        <w:rPr>
          <w:color w:val="202428"/>
          <w:spacing w:val="-4"/>
          <w:w w:val="110"/>
        </w:rPr>
        <w:t>Transferência</w:t>
      </w:r>
      <w:r>
        <w:rPr>
          <w:color w:val="202428"/>
          <w:spacing w:val="-8"/>
          <w:w w:val="110"/>
        </w:rPr>
        <w:t> </w:t>
      </w:r>
      <w:r>
        <w:rPr>
          <w:color w:val="202428"/>
          <w:spacing w:val="-3"/>
          <w:w w:val="110"/>
        </w:rPr>
        <w:t>do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3"/>
          <w:w w:val="110"/>
        </w:rPr>
        <w:t>Salário-Educação</w:t>
      </w:r>
    </w:p>
    <w:p>
      <w:pPr>
        <w:pStyle w:val="BodyText"/>
        <w:spacing w:before="24"/>
        <w:ind w:left="190"/>
      </w:pPr>
      <w:r>
        <w:rPr>
          <w:color w:val="202428"/>
          <w:spacing w:val="-5"/>
          <w:w w:val="110"/>
        </w:rPr>
        <w:t>552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5"/>
          <w:w w:val="110"/>
        </w:rPr>
        <w:t>-</w:t>
      </w:r>
      <w:r>
        <w:rPr>
          <w:color w:val="202428"/>
          <w:spacing w:val="-12"/>
          <w:w w:val="110"/>
        </w:rPr>
        <w:t> </w:t>
      </w:r>
      <w:r>
        <w:rPr>
          <w:color w:val="202428"/>
          <w:spacing w:val="-5"/>
          <w:w w:val="110"/>
        </w:rPr>
        <w:t>Transferências</w:t>
      </w:r>
      <w:r>
        <w:rPr>
          <w:color w:val="202428"/>
          <w:spacing w:val="-24"/>
          <w:w w:val="110"/>
        </w:rPr>
        <w:t> </w:t>
      </w:r>
      <w:r>
        <w:rPr>
          <w:color w:val="202428"/>
          <w:spacing w:val="-4"/>
          <w:w w:val="110"/>
        </w:rPr>
        <w:t>de</w:t>
      </w:r>
      <w:r>
        <w:rPr>
          <w:color w:val="202428"/>
          <w:spacing w:val="-6"/>
          <w:w w:val="110"/>
        </w:rPr>
        <w:t> </w:t>
      </w:r>
      <w:r>
        <w:rPr>
          <w:color w:val="202428"/>
          <w:spacing w:val="-4"/>
          <w:w w:val="110"/>
        </w:rPr>
        <w:t>Recursos</w:t>
      </w:r>
      <w:r>
        <w:rPr>
          <w:color w:val="202428"/>
          <w:spacing w:val="-24"/>
          <w:w w:val="110"/>
        </w:rPr>
        <w:t> </w:t>
      </w:r>
      <w:r>
        <w:rPr>
          <w:color w:val="202428"/>
          <w:spacing w:val="-4"/>
          <w:w w:val="110"/>
        </w:rPr>
        <w:t>do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4"/>
          <w:w w:val="110"/>
        </w:rPr>
        <w:t>FNDE</w:t>
      </w:r>
      <w:r>
        <w:rPr>
          <w:color w:val="202428"/>
          <w:spacing w:val="-11"/>
          <w:w w:val="110"/>
        </w:rPr>
        <w:t> </w:t>
      </w:r>
      <w:r>
        <w:rPr>
          <w:color w:val="202428"/>
          <w:spacing w:val="-4"/>
          <w:w w:val="110"/>
        </w:rPr>
        <w:t>referentesao</w:t>
      </w:r>
      <w:r>
        <w:rPr>
          <w:color w:val="202428"/>
          <w:spacing w:val="-6"/>
          <w:w w:val="110"/>
        </w:rPr>
        <w:t> </w:t>
      </w:r>
      <w:r>
        <w:rPr>
          <w:color w:val="202428"/>
          <w:spacing w:val="-4"/>
          <w:w w:val="110"/>
        </w:rPr>
        <w:t>Programa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4"/>
          <w:w w:val="110"/>
        </w:rPr>
        <w:t>Nacional</w:t>
      </w:r>
      <w:r>
        <w:rPr>
          <w:color w:val="202428"/>
          <w:spacing w:val="4"/>
          <w:w w:val="110"/>
        </w:rPr>
        <w:t> </w:t>
      </w:r>
      <w:r>
        <w:rPr>
          <w:color w:val="202428"/>
          <w:spacing w:val="-4"/>
          <w:w w:val="110"/>
        </w:rPr>
        <w:t>de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4"/>
          <w:w w:val="110"/>
        </w:rPr>
        <w:t>Alimentação</w:t>
      </w:r>
      <w:r>
        <w:rPr>
          <w:color w:val="202428"/>
          <w:spacing w:val="-6"/>
          <w:w w:val="110"/>
        </w:rPr>
        <w:t> </w:t>
      </w:r>
      <w:r>
        <w:rPr>
          <w:color w:val="202428"/>
          <w:spacing w:val="-4"/>
          <w:w w:val="110"/>
        </w:rPr>
        <w:t>Escolar</w:t>
      </w:r>
      <w:r>
        <w:rPr>
          <w:color w:val="202428"/>
          <w:spacing w:val="-12"/>
          <w:w w:val="110"/>
        </w:rPr>
        <w:t> </w:t>
      </w:r>
      <w:r>
        <w:rPr>
          <w:color w:val="202428"/>
          <w:spacing w:val="-4"/>
          <w:w w:val="110"/>
        </w:rPr>
        <w:t>(PNAE)</w:t>
      </w:r>
    </w:p>
    <w:p>
      <w:pPr>
        <w:pStyle w:val="BodyText"/>
        <w:spacing w:before="7"/>
        <w:rPr>
          <w:sz w:val="5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3"/>
        <w:gridCol w:w="4679"/>
        <w:gridCol w:w="1797"/>
        <w:gridCol w:w="948"/>
        <w:gridCol w:w="948"/>
        <w:gridCol w:w="819"/>
      </w:tblGrid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13" w:right="10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4.1.7.1.4.52.0.1.01.00.00</w:t>
            </w:r>
          </w:p>
        </w:tc>
        <w:tc>
          <w:tcPr>
            <w:tcW w:w="4679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PNAE-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AEE-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ATENDIMENTO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EDUCACIONAL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ESPECIALIZADO</w:t>
            </w:r>
          </w:p>
        </w:tc>
        <w:tc>
          <w:tcPr>
            <w:tcW w:w="1797" w:type="dxa"/>
            <w:shd w:val="clear" w:color="auto" w:fill="F9F9F9"/>
          </w:tcPr>
          <w:p>
            <w:pPr>
              <w:pStyle w:val="TableParagraph"/>
              <w:ind w:right="18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6.970,00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left="171" w:right="99"/>
              <w:jc w:val="center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6.970,00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18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6.970,00</w:t>
            </w:r>
          </w:p>
        </w:tc>
        <w:tc>
          <w:tcPr>
            <w:tcW w:w="819" w:type="dxa"/>
            <w:shd w:val="clear" w:color="auto" w:fill="F9F9F9"/>
          </w:tcPr>
          <w:p>
            <w:pPr>
              <w:pStyle w:val="TableParagraph"/>
              <w:ind w:right="5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6.970,00</w:t>
            </w:r>
          </w:p>
        </w:tc>
      </w:tr>
      <w:tr>
        <w:trPr>
          <w:trHeight w:val="276" w:hRule="atLeast"/>
        </w:trPr>
        <w:tc>
          <w:tcPr>
            <w:tcW w:w="1563" w:type="dxa"/>
          </w:tcPr>
          <w:p>
            <w:pPr>
              <w:pStyle w:val="TableParagraph"/>
              <w:ind w:left="13" w:right="10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4.1.7.1.4.52.0.1.02.00.00</w:t>
            </w:r>
          </w:p>
        </w:tc>
        <w:tc>
          <w:tcPr>
            <w:tcW w:w="4679" w:type="dxa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PNAE-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ENSINO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FUNDAMENTAL</w:t>
            </w:r>
          </w:p>
        </w:tc>
        <w:tc>
          <w:tcPr>
            <w:tcW w:w="1797" w:type="dxa"/>
          </w:tcPr>
          <w:p>
            <w:pPr>
              <w:pStyle w:val="TableParagraph"/>
              <w:ind w:right="18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51.000,00</w:t>
            </w:r>
          </w:p>
        </w:tc>
        <w:tc>
          <w:tcPr>
            <w:tcW w:w="948" w:type="dxa"/>
          </w:tcPr>
          <w:p>
            <w:pPr>
              <w:pStyle w:val="TableParagraph"/>
              <w:ind w:left="99" w:right="99"/>
              <w:jc w:val="center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51.000,00</w:t>
            </w:r>
          </w:p>
        </w:tc>
        <w:tc>
          <w:tcPr>
            <w:tcW w:w="948" w:type="dxa"/>
          </w:tcPr>
          <w:p>
            <w:pPr>
              <w:pStyle w:val="TableParagraph"/>
              <w:ind w:right="18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51.000,00</w:t>
            </w:r>
          </w:p>
        </w:tc>
        <w:tc>
          <w:tcPr>
            <w:tcW w:w="819" w:type="dxa"/>
          </w:tcPr>
          <w:p>
            <w:pPr>
              <w:pStyle w:val="TableParagraph"/>
              <w:ind w:right="5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51.000,00</w:t>
            </w:r>
          </w:p>
        </w:tc>
      </w:tr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13" w:right="10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4.1.7.1.4.52.0.1.03.00.00</w:t>
            </w:r>
          </w:p>
        </w:tc>
        <w:tc>
          <w:tcPr>
            <w:tcW w:w="4679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9"/>
                <w:w w:val="110"/>
                <w:sz w:val="15"/>
              </w:rPr>
              <w:t>PNAE-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CRECHE</w:t>
            </w:r>
          </w:p>
        </w:tc>
        <w:tc>
          <w:tcPr>
            <w:tcW w:w="1797" w:type="dxa"/>
            <w:shd w:val="clear" w:color="auto" w:fill="F9F9F9"/>
          </w:tcPr>
          <w:p>
            <w:pPr>
              <w:pStyle w:val="TableParagraph"/>
              <w:ind w:right="18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28.085,00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left="99" w:right="99"/>
              <w:jc w:val="center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28.085,00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18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28.085,00</w:t>
            </w:r>
          </w:p>
        </w:tc>
        <w:tc>
          <w:tcPr>
            <w:tcW w:w="819" w:type="dxa"/>
            <w:shd w:val="clear" w:color="auto" w:fill="F9F9F9"/>
          </w:tcPr>
          <w:p>
            <w:pPr>
              <w:pStyle w:val="TableParagraph"/>
              <w:ind w:right="5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28.085,00</w:t>
            </w:r>
          </w:p>
        </w:tc>
      </w:tr>
      <w:tr>
        <w:trPr>
          <w:trHeight w:val="215" w:hRule="atLeast"/>
        </w:trPr>
        <w:tc>
          <w:tcPr>
            <w:tcW w:w="1563" w:type="dxa"/>
          </w:tcPr>
          <w:p>
            <w:pPr>
              <w:pStyle w:val="TableParagraph"/>
              <w:spacing w:line="156" w:lineRule="exact"/>
              <w:ind w:left="13" w:right="10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4.1.7.1.4.52.0.1.04.00.00</w:t>
            </w:r>
          </w:p>
        </w:tc>
        <w:tc>
          <w:tcPr>
            <w:tcW w:w="4679" w:type="dxa"/>
          </w:tcPr>
          <w:p>
            <w:pPr>
              <w:pStyle w:val="TableParagraph"/>
              <w:spacing w:line="156" w:lineRule="exact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PNAE-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PRÉ</w:t>
            </w:r>
          </w:p>
        </w:tc>
        <w:tc>
          <w:tcPr>
            <w:tcW w:w="1797" w:type="dxa"/>
          </w:tcPr>
          <w:p>
            <w:pPr>
              <w:pStyle w:val="TableParagraph"/>
              <w:spacing w:line="156" w:lineRule="exact"/>
              <w:ind w:right="18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18.900,00</w:t>
            </w:r>
          </w:p>
        </w:tc>
        <w:tc>
          <w:tcPr>
            <w:tcW w:w="948" w:type="dxa"/>
          </w:tcPr>
          <w:p>
            <w:pPr>
              <w:pStyle w:val="TableParagraph"/>
              <w:spacing w:line="156" w:lineRule="exact"/>
              <w:ind w:left="99" w:right="99"/>
              <w:jc w:val="center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18.900,00</w:t>
            </w:r>
          </w:p>
        </w:tc>
        <w:tc>
          <w:tcPr>
            <w:tcW w:w="948" w:type="dxa"/>
          </w:tcPr>
          <w:p>
            <w:pPr>
              <w:pStyle w:val="TableParagraph"/>
              <w:spacing w:line="156" w:lineRule="exact"/>
              <w:ind w:right="18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18.900,00</w:t>
            </w:r>
          </w:p>
        </w:tc>
        <w:tc>
          <w:tcPr>
            <w:tcW w:w="819" w:type="dxa"/>
          </w:tcPr>
          <w:p>
            <w:pPr>
              <w:pStyle w:val="TableParagraph"/>
              <w:spacing w:line="156" w:lineRule="exact"/>
              <w:ind w:right="5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18.900,00</w:t>
            </w:r>
          </w:p>
        </w:tc>
      </w:tr>
    </w:tbl>
    <w:p>
      <w:pPr>
        <w:spacing w:after="0" w:line="156" w:lineRule="exact"/>
        <w:rPr>
          <w:sz w:val="15"/>
        </w:rPr>
        <w:sectPr>
          <w:type w:val="continuous"/>
          <w:pgSz w:w="11920" w:h="16840"/>
          <w:pgMar w:top="1280" w:bottom="800" w:left="440" w:right="460"/>
        </w:sectPr>
      </w:pPr>
    </w:p>
    <w:p>
      <w:pPr>
        <w:tabs>
          <w:tab w:pos="1750" w:val="left" w:leader="none"/>
          <w:tab w:pos="7692" w:val="left" w:leader="none"/>
          <w:tab w:pos="8640" w:val="left" w:leader="none"/>
          <w:tab w:pos="9588" w:val="left" w:leader="none"/>
          <w:tab w:pos="10824" w:val="right" w:leader="none"/>
        </w:tabs>
        <w:spacing w:before="48"/>
        <w:ind w:left="190" w:right="0" w:firstLine="0"/>
        <w:jc w:val="left"/>
        <w:rPr>
          <w:rFonts w:ascii="Arial" w:hAnsi="Arial"/>
          <w:b/>
          <w:sz w:val="14"/>
        </w:rPr>
      </w:pPr>
      <w:r>
        <w:rPr/>
        <w:pict>
          <v:shape style="position:absolute;margin-left:28.5pt;margin-top:13.167032pt;width:537.75pt;height:13.85pt;mso-position-horizontal-relative:page;mso-position-vertical-relative:paragraph;z-index:15732224" type="#_x0000_t202" filled="true" fillcolor="#f9f9f9" stroked="false">
            <v:textbox inset="0,0,0,0">
              <w:txbxContent>
                <w:p>
                  <w:pPr>
                    <w:pStyle w:val="BodyText"/>
                    <w:spacing w:before="39"/>
                    <w:ind w:left="60"/>
                  </w:pPr>
                  <w:r>
                    <w:rPr>
                      <w:color w:val="202428"/>
                      <w:spacing w:val="-5"/>
                      <w:w w:val="110"/>
                    </w:rPr>
                    <w:t>553</w:t>
                  </w:r>
                  <w:r>
                    <w:rPr>
                      <w:color w:val="202428"/>
                      <w:spacing w:val="-8"/>
                      <w:w w:val="110"/>
                    </w:rPr>
                    <w:t> </w:t>
                  </w:r>
                  <w:r>
                    <w:rPr>
                      <w:color w:val="202428"/>
                      <w:spacing w:val="-5"/>
                      <w:w w:val="110"/>
                    </w:rPr>
                    <w:t>-</w:t>
                  </w:r>
                  <w:r>
                    <w:rPr>
                      <w:color w:val="202428"/>
                      <w:spacing w:val="-12"/>
                      <w:w w:val="110"/>
                    </w:rPr>
                    <w:t> </w:t>
                  </w:r>
                  <w:r>
                    <w:rPr>
                      <w:color w:val="202428"/>
                      <w:spacing w:val="-5"/>
                      <w:w w:val="110"/>
                    </w:rPr>
                    <w:t>Transferências</w:t>
                  </w:r>
                  <w:r>
                    <w:rPr>
                      <w:color w:val="202428"/>
                      <w:spacing w:val="-25"/>
                      <w:w w:val="110"/>
                    </w:rPr>
                    <w:t> </w:t>
                  </w:r>
                  <w:r>
                    <w:rPr>
                      <w:color w:val="202428"/>
                      <w:spacing w:val="-5"/>
                      <w:w w:val="110"/>
                    </w:rPr>
                    <w:t>de</w:t>
                  </w:r>
                  <w:r>
                    <w:rPr>
                      <w:color w:val="202428"/>
                      <w:spacing w:val="-7"/>
                      <w:w w:val="110"/>
                    </w:rPr>
                    <w:t> </w:t>
                  </w:r>
                  <w:r>
                    <w:rPr>
                      <w:color w:val="202428"/>
                      <w:spacing w:val="-4"/>
                      <w:w w:val="110"/>
                    </w:rPr>
                    <w:t>Recursos</w:t>
                  </w:r>
                  <w:r>
                    <w:rPr>
                      <w:color w:val="202428"/>
                      <w:spacing w:val="-24"/>
                      <w:w w:val="110"/>
                    </w:rPr>
                    <w:t> </w:t>
                  </w:r>
                  <w:r>
                    <w:rPr>
                      <w:color w:val="202428"/>
                      <w:spacing w:val="-4"/>
                      <w:w w:val="110"/>
                    </w:rPr>
                    <w:t>do</w:t>
                  </w:r>
                  <w:r>
                    <w:rPr>
                      <w:color w:val="202428"/>
                      <w:spacing w:val="-8"/>
                      <w:w w:val="110"/>
                    </w:rPr>
                    <w:t> </w:t>
                  </w:r>
                  <w:r>
                    <w:rPr>
                      <w:color w:val="202428"/>
                      <w:spacing w:val="-4"/>
                      <w:w w:val="110"/>
                    </w:rPr>
                    <w:t>FNDE</w:t>
                  </w:r>
                  <w:r>
                    <w:rPr>
                      <w:color w:val="202428"/>
                      <w:spacing w:val="-11"/>
                      <w:w w:val="110"/>
                    </w:rPr>
                    <w:t> </w:t>
                  </w:r>
                  <w:r>
                    <w:rPr>
                      <w:color w:val="202428"/>
                      <w:spacing w:val="-4"/>
                      <w:w w:val="110"/>
                    </w:rPr>
                    <w:t>Referentesao</w:t>
                  </w:r>
                  <w:r>
                    <w:rPr>
                      <w:color w:val="202428"/>
                      <w:spacing w:val="-7"/>
                      <w:w w:val="110"/>
                    </w:rPr>
                    <w:t> </w:t>
                  </w:r>
                  <w:r>
                    <w:rPr>
                      <w:color w:val="202428"/>
                      <w:spacing w:val="-4"/>
                      <w:w w:val="110"/>
                    </w:rPr>
                    <w:t>Programa</w:t>
                  </w:r>
                  <w:r>
                    <w:rPr>
                      <w:color w:val="202428"/>
                      <w:spacing w:val="-8"/>
                      <w:w w:val="110"/>
                    </w:rPr>
                    <w:t> </w:t>
                  </w:r>
                  <w:r>
                    <w:rPr>
                      <w:color w:val="202428"/>
                      <w:spacing w:val="-4"/>
                      <w:w w:val="110"/>
                    </w:rPr>
                    <w:t>Nacional</w:t>
                  </w:r>
                  <w:r>
                    <w:rPr>
                      <w:color w:val="202428"/>
                      <w:spacing w:val="3"/>
                      <w:w w:val="110"/>
                    </w:rPr>
                    <w:t> </w:t>
                  </w:r>
                  <w:r>
                    <w:rPr>
                      <w:color w:val="202428"/>
                      <w:spacing w:val="-4"/>
                      <w:w w:val="110"/>
                    </w:rPr>
                    <w:t>de</w:t>
                  </w:r>
                  <w:r>
                    <w:rPr>
                      <w:color w:val="202428"/>
                      <w:spacing w:val="-8"/>
                      <w:w w:val="110"/>
                    </w:rPr>
                    <w:t> </w:t>
                  </w:r>
                  <w:r>
                    <w:rPr>
                      <w:color w:val="202428"/>
                      <w:spacing w:val="-4"/>
                      <w:w w:val="110"/>
                    </w:rPr>
                    <w:t>Apoio</w:t>
                  </w:r>
                  <w:r>
                    <w:rPr>
                      <w:color w:val="202428"/>
                      <w:spacing w:val="-7"/>
                      <w:w w:val="110"/>
                    </w:rPr>
                    <w:t> </w:t>
                  </w:r>
                  <w:r>
                    <w:rPr>
                      <w:color w:val="202428"/>
                      <w:spacing w:val="-4"/>
                      <w:w w:val="110"/>
                    </w:rPr>
                    <w:t>ao</w:t>
                  </w:r>
                  <w:r>
                    <w:rPr>
                      <w:color w:val="202428"/>
                      <w:spacing w:val="-7"/>
                      <w:w w:val="110"/>
                    </w:rPr>
                    <w:t> </w:t>
                  </w:r>
                  <w:r>
                    <w:rPr>
                      <w:color w:val="202428"/>
                      <w:spacing w:val="-4"/>
                      <w:w w:val="110"/>
                    </w:rPr>
                    <w:t>Transporte</w:t>
                  </w:r>
                  <w:r>
                    <w:rPr>
                      <w:color w:val="202428"/>
                      <w:spacing w:val="-8"/>
                      <w:w w:val="110"/>
                    </w:rPr>
                    <w:t> </w:t>
                  </w:r>
                  <w:r>
                    <w:rPr>
                      <w:color w:val="202428"/>
                      <w:spacing w:val="-4"/>
                      <w:w w:val="110"/>
                    </w:rPr>
                    <w:t>Escolar</w:t>
                  </w:r>
                  <w:r>
                    <w:rPr>
                      <w:color w:val="202428"/>
                      <w:spacing w:val="-12"/>
                      <w:w w:val="110"/>
                    </w:rPr>
                    <w:t> </w:t>
                  </w:r>
                  <w:r>
                    <w:rPr>
                      <w:color w:val="202428"/>
                      <w:spacing w:val="-4"/>
                      <w:w w:val="110"/>
                    </w:rPr>
                    <w:t>(PNATE)</w:t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/>
          <w:b/>
          <w:color w:val="202428"/>
          <w:spacing w:val="-1"/>
          <w:sz w:val="14"/>
        </w:rPr>
        <w:t>Receita</w:t>
        <w:tab/>
      </w:r>
      <w:r>
        <w:rPr>
          <w:rFonts w:ascii="Arial" w:hAnsi="Arial"/>
          <w:b/>
          <w:color w:val="202428"/>
          <w:spacing w:val="-2"/>
          <w:sz w:val="14"/>
        </w:rPr>
        <w:t>Descrição</w:t>
        <w:tab/>
      </w:r>
      <w:r>
        <w:rPr>
          <w:rFonts w:ascii="Arial" w:hAnsi="Arial"/>
          <w:b/>
          <w:color w:val="202428"/>
          <w:sz w:val="14"/>
        </w:rPr>
        <w:t>2026</w:t>
        <w:tab/>
        <w:t>2027</w:t>
        <w:tab/>
        <w:t>2028</w:t>
      </w:r>
      <w:r>
        <w:rPr>
          <w:rFonts w:ascii="Times New Roman" w:hAnsi="Times New Roman"/>
          <w:b/>
          <w:color w:val="202428"/>
          <w:sz w:val="14"/>
        </w:rPr>
        <w:tab/>
      </w:r>
      <w:r>
        <w:rPr>
          <w:rFonts w:ascii="Arial" w:hAnsi="Arial"/>
          <w:b/>
          <w:color w:val="202428"/>
          <w:sz w:val="14"/>
        </w:rPr>
        <w:t>2029</w:t>
      </w:r>
    </w:p>
    <w:p>
      <w:pPr>
        <w:spacing w:after="0"/>
        <w:jc w:val="left"/>
        <w:rPr>
          <w:rFonts w:ascii="Arial" w:hAnsi="Arial"/>
          <w:sz w:val="14"/>
        </w:rPr>
        <w:sectPr>
          <w:pgSz w:w="11920" w:h="16840"/>
          <w:pgMar w:header="375" w:footer="610" w:top="1680" w:bottom="800" w:left="440" w:right="460"/>
        </w:sectPr>
      </w:pPr>
    </w:p>
    <w:p>
      <w:pPr>
        <w:pStyle w:val="BodyText"/>
        <w:spacing w:line="153" w:lineRule="auto" w:before="395"/>
        <w:ind w:left="1750" w:hanging="1561"/>
      </w:pPr>
      <w:r>
        <w:rPr/>
        <w:pict>
          <v:shape style="position:absolute;margin-left:28.5pt;margin-top:38.11108pt;width:537.75pt;height:13.85pt;mso-position-horizontal-relative:page;mso-position-vertical-relative:paragraph;z-index:15731712" type="#_x0000_t202" filled="true" fillcolor="#f9f9f9" stroked="false">
            <v:textbox inset="0,0,0,0">
              <w:txbxContent>
                <w:p>
                  <w:pPr>
                    <w:pStyle w:val="BodyText"/>
                    <w:spacing w:before="39"/>
                    <w:ind w:left="60"/>
                  </w:pPr>
                  <w:r>
                    <w:rPr>
                      <w:color w:val="202428"/>
                      <w:spacing w:val="-3"/>
                      <w:w w:val="110"/>
                    </w:rPr>
                    <w:t>571</w:t>
                  </w:r>
                  <w:r>
                    <w:rPr>
                      <w:color w:val="202428"/>
                      <w:spacing w:val="-8"/>
                      <w:w w:val="110"/>
                    </w:rPr>
                    <w:t> </w:t>
                  </w:r>
                  <w:r>
                    <w:rPr>
                      <w:color w:val="202428"/>
                      <w:spacing w:val="-3"/>
                      <w:w w:val="110"/>
                    </w:rPr>
                    <w:t>-</w:t>
                  </w:r>
                  <w:r>
                    <w:rPr>
                      <w:color w:val="202428"/>
                      <w:spacing w:val="-12"/>
                      <w:w w:val="110"/>
                    </w:rPr>
                    <w:t> </w:t>
                  </w:r>
                  <w:r>
                    <w:rPr>
                      <w:color w:val="202428"/>
                      <w:spacing w:val="-3"/>
                      <w:w w:val="110"/>
                    </w:rPr>
                    <w:t>Transferências</w:t>
                  </w:r>
                  <w:r>
                    <w:rPr>
                      <w:color w:val="202428"/>
                      <w:spacing w:val="-25"/>
                      <w:w w:val="110"/>
                    </w:rPr>
                    <w:t> </w:t>
                  </w:r>
                  <w:r>
                    <w:rPr>
                      <w:color w:val="202428"/>
                      <w:spacing w:val="-3"/>
                      <w:w w:val="110"/>
                    </w:rPr>
                    <w:t>do</w:t>
                  </w:r>
                  <w:r>
                    <w:rPr>
                      <w:color w:val="202428"/>
                      <w:spacing w:val="-7"/>
                      <w:w w:val="110"/>
                    </w:rPr>
                    <w:t> </w:t>
                  </w:r>
                  <w:r>
                    <w:rPr>
                      <w:color w:val="202428"/>
                      <w:spacing w:val="-3"/>
                      <w:w w:val="110"/>
                    </w:rPr>
                    <w:t>Estado</w:t>
                  </w:r>
                  <w:r>
                    <w:rPr>
                      <w:color w:val="202428"/>
                      <w:spacing w:val="-7"/>
                      <w:w w:val="110"/>
                    </w:rPr>
                    <w:t> </w:t>
                  </w:r>
                  <w:r>
                    <w:rPr>
                      <w:color w:val="202428"/>
                      <w:spacing w:val="-3"/>
                      <w:w w:val="110"/>
                    </w:rPr>
                    <w:t>referentesa</w:t>
                  </w:r>
                  <w:r>
                    <w:rPr>
                      <w:color w:val="202428"/>
                      <w:spacing w:val="-8"/>
                      <w:w w:val="110"/>
                    </w:rPr>
                    <w:t> </w:t>
                  </w:r>
                  <w:r>
                    <w:rPr>
                      <w:color w:val="202428"/>
                      <w:spacing w:val="-3"/>
                      <w:w w:val="110"/>
                    </w:rPr>
                    <w:t>Convêniose</w:t>
                  </w:r>
                  <w:r>
                    <w:rPr>
                      <w:color w:val="202428"/>
                      <w:spacing w:val="-7"/>
                      <w:w w:val="110"/>
                    </w:rPr>
                    <w:t> </w:t>
                  </w:r>
                  <w:r>
                    <w:rPr>
                      <w:color w:val="202428"/>
                      <w:spacing w:val="-3"/>
                      <w:w w:val="110"/>
                    </w:rPr>
                    <w:t>Instrumentos</w:t>
                  </w:r>
                  <w:r>
                    <w:rPr>
                      <w:color w:val="202428"/>
                      <w:spacing w:val="-24"/>
                      <w:w w:val="110"/>
                    </w:rPr>
                    <w:t> </w:t>
                  </w:r>
                  <w:r>
                    <w:rPr>
                      <w:color w:val="202428"/>
                      <w:spacing w:val="-3"/>
                      <w:w w:val="110"/>
                    </w:rPr>
                    <w:t>Congêneresvinculadosà</w:t>
                  </w:r>
                  <w:r>
                    <w:rPr>
                      <w:color w:val="202428"/>
                      <w:spacing w:val="-8"/>
                      <w:w w:val="110"/>
                    </w:rPr>
                    <w:t> </w:t>
                  </w:r>
                  <w:r>
                    <w:rPr>
                      <w:color w:val="202428"/>
                      <w:spacing w:val="-3"/>
                      <w:w w:val="110"/>
                    </w:rPr>
                    <w:t>Educação</w:t>
                  </w:r>
                </w:p>
              </w:txbxContent>
            </v:textbox>
            <v:fill type="solid"/>
            <w10:wrap type="none"/>
          </v:shape>
        </w:pict>
      </w:r>
      <w:r>
        <w:rPr>
          <w:color w:val="202428"/>
          <w:spacing w:val="-6"/>
          <w:w w:val="110"/>
          <w:position w:val="-6"/>
        </w:rPr>
        <w:t>4.1.7.1.4.53.0.1.00.00.00</w:t>
      </w:r>
      <w:r>
        <w:rPr>
          <w:color w:val="202428"/>
          <w:spacing w:val="-5"/>
          <w:w w:val="110"/>
          <w:position w:val="-6"/>
        </w:rPr>
        <w:t> </w:t>
      </w:r>
      <w:r>
        <w:rPr>
          <w:color w:val="202428"/>
          <w:spacing w:val="-6"/>
          <w:w w:val="110"/>
        </w:rPr>
        <w:t>TRANSFERÊNCIAS REFERENTES </w:t>
      </w:r>
      <w:r>
        <w:rPr>
          <w:color w:val="202428"/>
          <w:spacing w:val="-5"/>
          <w:w w:val="110"/>
        </w:rPr>
        <w:t>AO PROGRAMA NACIONAL DE APOIO AO</w:t>
      </w:r>
      <w:r>
        <w:rPr>
          <w:color w:val="202428"/>
          <w:spacing w:val="-35"/>
          <w:w w:val="110"/>
        </w:rPr>
        <w:t> </w:t>
      </w:r>
      <w:r>
        <w:rPr>
          <w:color w:val="202428"/>
          <w:spacing w:val="-6"/>
          <w:w w:val="110"/>
        </w:rPr>
        <w:t>TRANSPORTE</w:t>
      </w:r>
      <w:r>
        <w:rPr>
          <w:color w:val="202428"/>
          <w:spacing w:val="-12"/>
          <w:w w:val="110"/>
        </w:rPr>
        <w:t> </w:t>
      </w:r>
      <w:r>
        <w:rPr>
          <w:color w:val="202428"/>
          <w:spacing w:val="-6"/>
          <w:w w:val="110"/>
        </w:rPr>
        <w:t>DO</w:t>
      </w:r>
      <w:r>
        <w:rPr>
          <w:color w:val="202428"/>
          <w:spacing w:val="-14"/>
          <w:w w:val="110"/>
        </w:rPr>
        <w:t> </w:t>
      </w:r>
      <w:r>
        <w:rPr>
          <w:color w:val="202428"/>
          <w:spacing w:val="-6"/>
          <w:w w:val="110"/>
        </w:rPr>
        <w:t>ESCOLAR</w:t>
      </w:r>
      <w:r>
        <w:rPr>
          <w:color w:val="202428"/>
          <w:spacing w:val="-20"/>
          <w:w w:val="110"/>
        </w:rPr>
        <w:t> </w:t>
      </w:r>
      <w:r>
        <w:rPr>
          <w:color w:val="202428"/>
          <w:spacing w:val="-6"/>
          <w:w w:val="110"/>
        </w:rPr>
        <w:t>–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6"/>
          <w:w w:val="110"/>
        </w:rPr>
        <w:t>PNATE</w:t>
      </w:r>
    </w:p>
    <w:p>
      <w:pPr>
        <w:pStyle w:val="BodyText"/>
        <w:tabs>
          <w:tab w:pos="1138" w:val="left" w:leader="none"/>
          <w:tab w:pos="2086" w:val="left" w:leader="none"/>
          <w:tab w:pos="3034" w:val="left" w:leader="none"/>
        </w:tabs>
        <w:spacing w:before="442"/>
        <w:ind w:left="190"/>
      </w:pPr>
      <w:r>
        <w:rPr/>
        <w:br w:type="column"/>
      </w:r>
      <w:r>
        <w:rPr>
          <w:color w:val="202428"/>
          <w:w w:val="115"/>
        </w:rPr>
        <w:t>89.801,98</w:t>
        <w:tab/>
        <w:t>89.801,98</w:t>
        <w:tab/>
        <w:t>89.801,98</w:t>
        <w:tab/>
        <w:t>89.801,98</w:t>
      </w:r>
    </w:p>
    <w:p>
      <w:pPr>
        <w:spacing w:after="0"/>
        <w:sectPr>
          <w:type w:val="continuous"/>
          <w:pgSz w:w="11920" w:h="16840"/>
          <w:pgMar w:top="1280" w:bottom="800" w:left="440" w:right="460"/>
          <w:cols w:num="2" w:equalWidth="0">
            <w:col w:w="6269" w:space="945"/>
            <w:col w:w="3806"/>
          </w:cols>
        </w:sectPr>
      </w:pPr>
    </w:p>
    <w:p>
      <w:pPr>
        <w:pStyle w:val="BodyText"/>
        <w:tabs>
          <w:tab w:pos="7331" w:val="left" w:leader="none"/>
          <w:tab w:pos="8280" w:val="left" w:leader="none"/>
          <w:tab w:pos="9228" w:val="left" w:leader="none"/>
          <w:tab w:pos="10176" w:val="left" w:leader="none"/>
        </w:tabs>
        <w:spacing w:before="393"/>
        <w:ind w:left="190"/>
      </w:pPr>
      <w:r>
        <w:rPr>
          <w:color w:val="202428"/>
          <w:spacing w:val="-6"/>
          <w:w w:val="110"/>
        </w:rPr>
        <w:t>4.1.7.2.4.51.0.1.01.00.00</w:t>
      </w:r>
      <w:r>
        <w:rPr>
          <w:color w:val="202428"/>
          <w:spacing w:val="76"/>
          <w:w w:val="110"/>
        </w:rPr>
        <w:t> </w:t>
      </w:r>
      <w:r>
        <w:rPr>
          <w:color w:val="202428"/>
          <w:spacing w:val="-6"/>
          <w:w w:val="110"/>
        </w:rPr>
        <w:t>TRANSFERÊNCIAS</w:t>
      </w:r>
      <w:r>
        <w:rPr>
          <w:color w:val="202428"/>
          <w:spacing w:val="-12"/>
          <w:w w:val="110"/>
        </w:rPr>
        <w:t> </w:t>
      </w:r>
      <w:r>
        <w:rPr>
          <w:color w:val="202428"/>
          <w:spacing w:val="-5"/>
          <w:w w:val="110"/>
        </w:rPr>
        <w:t>DE</w:t>
      </w:r>
      <w:r>
        <w:rPr>
          <w:color w:val="202428"/>
          <w:spacing w:val="-11"/>
          <w:w w:val="110"/>
        </w:rPr>
        <w:t> </w:t>
      </w:r>
      <w:r>
        <w:rPr>
          <w:color w:val="202428"/>
          <w:spacing w:val="-5"/>
          <w:w w:val="110"/>
        </w:rPr>
        <w:t>CONVÊNIOS</w:t>
      </w:r>
      <w:r>
        <w:rPr>
          <w:color w:val="202428"/>
          <w:spacing w:val="-12"/>
          <w:w w:val="110"/>
        </w:rPr>
        <w:t> </w:t>
      </w:r>
      <w:r>
        <w:rPr>
          <w:color w:val="202428"/>
          <w:spacing w:val="-5"/>
          <w:w w:val="110"/>
        </w:rPr>
        <w:t>PARA</w:t>
      </w:r>
      <w:r>
        <w:rPr>
          <w:color w:val="202428"/>
          <w:spacing w:val="-11"/>
          <w:w w:val="110"/>
        </w:rPr>
        <w:t> </w:t>
      </w:r>
      <w:r>
        <w:rPr>
          <w:color w:val="202428"/>
          <w:spacing w:val="-5"/>
          <w:w w:val="110"/>
        </w:rPr>
        <w:t>O</w:t>
      </w:r>
      <w:r>
        <w:rPr>
          <w:color w:val="202428"/>
          <w:spacing w:val="-15"/>
          <w:w w:val="110"/>
        </w:rPr>
        <w:t> </w:t>
      </w:r>
      <w:r>
        <w:rPr>
          <w:color w:val="202428"/>
          <w:spacing w:val="-5"/>
          <w:w w:val="110"/>
        </w:rPr>
        <w:t>TRANSPORTE</w:t>
      </w:r>
      <w:r>
        <w:rPr>
          <w:color w:val="202428"/>
          <w:spacing w:val="-11"/>
          <w:w w:val="110"/>
        </w:rPr>
        <w:t> </w:t>
      </w:r>
      <w:r>
        <w:rPr>
          <w:color w:val="202428"/>
          <w:spacing w:val="-5"/>
          <w:w w:val="110"/>
        </w:rPr>
        <w:t>ESCOLAR</w:t>
        <w:tab/>
      </w:r>
      <w:r>
        <w:rPr>
          <w:color w:val="202428"/>
          <w:w w:val="115"/>
        </w:rPr>
        <w:t>538.386,80</w:t>
        <w:tab/>
        <w:t>538.386,80</w:t>
        <w:tab/>
        <w:t>538.386,80</w:t>
        <w:tab/>
        <w:t>538.386,80</w:t>
      </w:r>
    </w:p>
    <w:p>
      <w:pPr>
        <w:pStyle w:val="BodyText"/>
        <w:spacing w:before="7"/>
        <w:rPr>
          <w:sz w:val="5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3"/>
        <w:gridCol w:w="5385"/>
        <w:gridCol w:w="1000"/>
        <w:gridCol w:w="948"/>
        <w:gridCol w:w="948"/>
        <w:gridCol w:w="909"/>
      </w:tblGrid>
      <w:tr>
        <w:trPr>
          <w:trHeight w:val="276" w:hRule="atLeast"/>
        </w:trPr>
        <w:tc>
          <w:tcPr>
            <w:tcW w:w="10753" w:type="dxa"/>
            <w:gridSpan w:val="6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0"/>
                <w:sz w:val="15"/>
              </w:rPr>
              <w:t>600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Transferências</w:t>
            </w:r>
            <w:r>
              <w:rPr>
                <w:color w:val="202428"/>
                <w:spacing w:val="-25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Fundo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Fundo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Recursos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SUS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provenientesdo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Governo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Federal</w:t>
            </w:r>
            <w:r>
              <w:rPr>
                <w:color w:val="202428"/>
                <w:spacing w:val="3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Bloco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de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Manutenção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das</w:t>
            </w:r>
            <w:r>
              <w:rPr>
                <w:color w:val="202428"/>
                <w:spacing w:val="-25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Açõese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Serviços</w:t>
            </w:r>
            <w:r>
              <w:rPr>
                <w:color w:val="202428"/>
                <w:spacing w:val="-25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Públicosde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Saúde</w:t>
            </w:r>
          </w:p>
        </w:tc>
      </w:tr>
      <w:tr>
        <w:trPr>
          <w:trHeight w:val="276" w:hRule="atLeast"/>
        </w:trPr>
        <w:tc>
          <w:tcPr>
            <w:tcW w:w="1563" w:type="dxa"/>
          </w:tcPr>
          <w:p>
            <w:pPr>
              <w:pStyle w:val="TableParagraph"/>
              <w:ind w:left="13" w:right="10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4.1.7.1.3.50.1.1.09.00.00</w:t>
            </w:r>
          </w:p>
        </w:tc>
        <w:tc>
          <w:tcPr>
            <w:tcW w:w="5385" w:type="dxa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PROGRAMA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SAÚDE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NA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ESCOLA</w:t>
            </w:r>
          </w:p>
        </w:tc>
        <w:tc>
          <w:tcPr>
            <w:tcW w:w="100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5.908,00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5.908,00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5.908,00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5.908,00</w:t>
            </w:r>
          </w:p>
        </w:tc>
      </w:tr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13" w:right="10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4.1.7.1.3.50.1.1.12.00.00</w:t>
            </w:r>
          </w:p>
        </w:tc>
        <w:tc>
          <w:tcPr>
            <w:tcW w:w="5385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INCENTIVO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FINANCEIRO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ATENCAO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PRIMÁRIA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EM</w:t>
            </w:r>
            <w:r>
              <w:rPr>
                <w:color w:val="202428"/>
                <w:spacing w:val="-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SAUDE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716.888,64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716.888,64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716.888,64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716.888,64</w:t>
            </w:r>
          </w:p>
        </w:tc>
      </w:tr>
      <w:tr>
        <w:trPr>
          <w:trHeight w:val="276" w:hRule="atLeast"/>
        </w:trPr>
        <w:tc>
          <w:tcPr>
            <w:tcW w:w="1563" w:type="dxa"/>
          </w:tcPr>
          <w:p>
            <w:pPr>
              <w:pStyle w:val="TableParagraph"/>
              <w:ind w:left="13" w:right="10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4.1.7.1.3.50.1.1.13.00.00</w:t>
            </w:r>
          </w:p>
        </w:tc>
        <w:tc>
          <w:tcPr>
            <w:tcW w:w="5385" w:type="dxa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INCENTIVO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FINANCEIRO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ATENÇÃO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SAUDE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BUCAL</w:t>
            </w:r>
          </w:p>
        </w:tc>
        <w:tc>
          <w:tcPr>
            <w:tcW w:w="100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205.209,00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205.209,00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205.209,00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205.209,00</w:t>
            </w:r>
          </w:p>
        </w:tc>
      </w:tr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13" w:right="10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4.1.7.1.3.50.3.1.01.00.00</w:t>
            </w:r>
          </w:p>
        </w:tc>
        <w:tc>
          <w:tcPr>
            <w:tcW w:w="5385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INCENTIVO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FINANCEIRO.</w:t>
            </w:r>
            <w:r>
              <w:rPr>
                <w:color w:val="202428"/>
                <w:spacing w:val="-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VIGILANCIA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EM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SAÚDE-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DESP.</w:t>
            </w:r>
            <w:r>
              <w:rPr>
                <w:color w:val="202428"/>
                <w:spacing w:val="-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DIVERSAS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63.154,92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63.154,92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63.154,92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63.154,92</w:t>
            </w:r>
          </w:p>
        </w:tc>
      </w:tr>
      <w:tr>
        <w:trPr>
          <w:trHeight w:val="276" w:hRule="atLeast"/>
        </w:trPr>
        <w:tc>
          <w:tcPr>
            <w:tcW w:w="1563" w:type="dxa"/>
          </w:tcPr>
          <w:p>
            <w:pPr>
              <w:pStyle w:val="TableParagraph"/>
              <w:ind w:left="13" w:right="10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4.1.7.1.3.50.3.1.02.00.00</w:t>
            </w:r>
          </w:p>
        </w:tc>
        <w:tc>
          <w:tcPr>
            <w:tcW w:w="5385" w:type="dxa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ACOES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BASICAS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VIGILANCIA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SANITARIA</w:t>
            </w:r>
          </w:p>
        </w:tc>
        <w:tc>
          <w:tcPr>
            <w:tcW w:w="100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12.000,00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12.000,00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12.000,00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12.000,00</w:t>
            </w:r>
          </w:p>
        </w:tc>
      </w:tr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13" w:right="10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4.1.7.1.3.50.4.1.01.00.00</w:t>
            </w:r>
          </w:p>
        </w:tc>
        <w:tc>
          <w:tcPr>
            <w:tcW w:w="5385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PROGRAMA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ASSISTENCIA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FARMACEUTICA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BASICA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43.994,28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43.994,28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43.994,28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43.994,28</w:t>
            </w:r>
          </w:p>
        </w:tc>
      </w:tr>
      <w:tr>
        <w:trPr>
          <w:trHeight w:val="276" w:hRule="atLeast"/>
        </w:trPr>
        <w:tc>
          <w:tcPr>
            <w:tcW w:w="1563" w:type="dxa"/>
          </w:tcPr>
          <w:p>
            <w:pPr>
              <w:pStyle w:val="TableParagraph"/>
              <w:ind w:left="13" w:right="10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4.1.7.1.3.50.4.1.02.00.00</w:t>
            </w:r>
          </w:p>
        </w:tc>
        <w:tc>
          <w:tcPr>
            <w:tcW w:w="5385" w:type="dxa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RECURSO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ASSISTENCIA</w:t>
            </w:r>
            <w:r>
              <w:rPr>
                <w:color w:val="202428"/>
                <w:spacing w:val="-9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FARMACEUTICA</w:t>
            </w:r>
            <w:r>
              <w:rPr>
                <w:color w:val="202428"/>
                <w:spacing w:val="-9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QUALIFARSUS</w:t>
            </w:r>
          </w:p>
        </w:tc>
        <w:tc>
          <w:tcPr>
            <w:tcW w:w="100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24.000,00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24.000,00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24.000,00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24.000,00</w:t>
            </w:r>
          </w:p>
        </w:tc>
      </w:tr>
      <w:tr>
        <w:trPr>
          <w:trHeight w:val="276" w:hRule="atLeast"/>
        </w:trPr>
        <w:tc>
          <w:tcPr>
            <w:tcW w:w="10753" w:type="dxa"/>
            <w:gridSpan w:val="6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3"/>
                <w:w w:val="110"/>
                <w:sz w:val="15"/>
              </w:rPr>
              <w:t>604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Transferências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provenientesdo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Governo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Federal</w:t>
            </w:r>
            <w:r>
              <w:rPr>
                <w:color w:val="202428"/>
                <w:spacing w:val="3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destinadas</w:t>
            </w:r>
            <w:r>
              <w:rPr>
                <w:color w:val="202428"/>
                <w:spacing w:val="-25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ao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vencimento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dosagentescomunitáriosde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saúde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dosagentesde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combate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àsendemias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4.1.7.1.3.50.1.1.05.00.00</w:t>
            </w:r>
            <w:r>
              <w:rPr>
                <w:color w:val="202428"/>
                <w:spacing w:val="47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PROGRAMA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AGENTES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COMUNITÁRIOS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SAÚDE-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PACS</w:t>
            </w:r>
          </w:p>
        </w:tc>
        <w:tc>
          <w:tcPr>
            <w:tcW w:w="100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542.208,00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542.208,00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542.208,00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542.208,00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5"/>
                <w:w w:val="110"/>
                <w:sz w:val="15"/>
              </w:rPr>
              <w:t>4.1.7.1.3.50.3.1.03.00.00</w:t>
            </w:r>
            <w:r>
              <w:rPr>
                <w:color w:val="202428"/>
                <w:spacing w:val="4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ASSIST. FIN.</w:t>
            </w:r>
            <w:r>
              <w:rPr>
                <w:color w:val="202428"/>
                <w:spacing w:val="-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COMPL.</w:t>
            </w:r>
            <w:r>
              <w:rPr>
                <w:color w:val="202428"/>
                <w:spacing w:val="-4"/>
                <w:w w:val="110"/>
                <w:sz w:val="15"/>
              </w:rPr>
              <w:t> PARA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AGENTES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COMBATE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ENDEMIAS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67.776,00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67.776,00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67.776,00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67.776,00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3"/>
                <w:w w:val="110"/>
                <w:sz w:val="15"/>
              </w:rPr>
              <w:t>605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A</w:t>
            </w:r>
            <w:r>
              <w:rPr>
                <w:imprint/>
                <w:color w:val="202428"/>
                <w:spacing w:val="-3"/>
                <w:w w:val="110"/>
                <w:sz w:val="15"/>
              </w:rPr>
              <w:t>s</w:t>
            </w:r>
            <w:r>
              <w:rPr>
                <w:shadow w:val="0"/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shadow w:val="0"/>
                <w:color w:val="202428"/>
                <w:spacing w:val="-3"/>
                <w:w w:val="110"/>
                <w:sz w:val="15"/>
              </w:rPr>
              <w:t>istencia</w:t>
            </w:r>
            <w:r>
              <w:rPr>
                <w:shadow w:val="0"/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shadow w:val="0"/>
                <w:color w:val="202428"/>
                <w:spacing w:val="-2"/>
                <w:w w:val="110"/>
                <w:sz w:val="15"/>
              </w:rPr>
              <w:t>financeira</w:t>
            </w:r>
            <w:r>
              <w:rPr>
                <w:shadow w:val="0"/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shadow w:val="0"/>
                <w:color w:val="202428"/>
                <w:spacing w:val="-2"/>
                <w:w w:val="110"/>
                <w:sz w:val="15"/>
              </w:rPr>
              <w:t>da</w:t>
            </w:r>
            <w:r>
              <w:rPr>
                <w:shadow w:val="0"/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shadow w:val="0"/>
                <w:color w:val="202428"/>
                <w:spacing w:val="-2"/>
                <w:w w:val="110"/>
                <w:sz w:val="15"/>
              </w:rPr>
              <w:t>União</w:t>
            </w:r>
            <w:r>
              <w:rPr>
                <w:shadow w:val="0"/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shadow w:val="0"/>
                <w:color w:val="202428"/>
                <w:spacing w:val="-2"/>
                <w:w w:val="110"/>
                <w:sz w:val="15"/>
              </w:rPr>
              <w:t>destinada</w:t>
            </w:r>
            <w:r>
              <w:rPr>
                <w:shadow w:val="0"/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shadow w:val="0"/>
                <w:color w:val="202428"/>
                <w:spacing w:val="-2"/>
                <w:w w:val="110"/>
                <w:sz w:val="15"/>
              </w:rPr>
              <w:t>à</w:t>
            </w:r>
            <w:r>
              <w:rPr>
                <w:shadow w:val="0"/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shadow w:val="0"/>
                <w:color w:val="202428"/>
                <w:spacing w:val="-2"/>
                <w:w w:val="110"/>
                <w:sz w:val="15"/>
              </w:rPr>
              <w:t>comple</w:t>
            </w:r>
          </w:p>
        </w:tc>
        <w:tc>
          <w:tcPr>
            <w:tcW w:w="100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6" w:hRule="atLeast"/>
        </w:trPr>
        <w:tc>
          <w:tcPr>
            <w:tcW w:w="6948" w:type="dxa"/>
            <w:gridSpan w:val="2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4.1.7.1.3.50.5.1.01.00.00</w:t>
            </w:r>
            <w:r>
              <w:rPr>
                <w:color w:val="202428"/>
                <w:spacing w:val="49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ASSISTÊNCIA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FINANCEIRA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COMPLEMENTAR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PAGTO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PISO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ENFERMAGEM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46.954,44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46.954,44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46.954,44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46.954,44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0"/>
                <w:sz w:val="15"/>
              </w:rPr>
              <w:t>621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Transferências</w:t>
            </w:r>
            <w:r>
              <w:rPr>
                <w:color w:val="202428"/>
                <w:spacing w:val="-25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Fundo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Fundo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Recursos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do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SUS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provenientesdo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Governo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Estadual</w:t>
            </w:r>
          </w:p>
        </w:tc>
        <w:tc>
          <w:tcPr>
            <w:tcW w:w="100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32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spacing w:before="111"/>
              <w:ind w:left="13" w:right="10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4.1.7.2.3.50.0.1.01.00.00</w:t>
            </w:r>
          </w:p>
        </w:tc>
        <w:tc>
          <w:tcPr>
            <w:tcW w:w="5385" w:type="dxa"/>
            <w:shd w:val="clear" w:color="auto" w:fill="F9F9F9"/>
          </w:tcPr>
          <w:p>
            <w:pPr>
              <w:pStyle w:val="TableParagraph"/>
              <w:spacing w:line="218" w:lineRule="auto" w:before="52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PROGRAMA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PPV-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PROGRAMA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OFICINAS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TERAPÊUTICAS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REDE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ATENÇÃO</w:t>
            </w:r>
            <w:r>
              <w:rPr>
                <w:color w:val="202428"/>
                <w:spacing w:val="-35"/>
                <w:w w:val="110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PSICOSOCIAL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spacing w:before="111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36.000,00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36.000,00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36.000,00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spacing w:before="111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36.000,00</w:t>
            </w:r>
          </w:p>
        </w:tc>
      </w:tr>
      <w:tr>
        <w:trPr>
          <w:trHeight w:val="276" w:hRule="atLeast"/>
        </w:trPr>
        <w:tc>
          <w:tcPr>
            <w:tcW w:w="1563" w:type="dxa"/>
          </w:tcPr>
          <w:p>
            <w:pPr>
              <w:pStyle w:val="TableParagraph"/>
              <w:ind w:left="13" w:right="10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4.1.7.2.3.50.0.1.02.00.00</w:t>
            </w:r>
          </w:p>
        </w:tc>
        <w:tc>
          <w:tcPr>
            <w:tcW w:w="5385" w:type="dxa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PROGRAMA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SAÚDE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TODOS-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PRÓTESES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DENTÁRIAS</w:t>
            </w:r>
          </w:p>
        </w:tc>
        <w:tc>
          <w:tcPr>
            <w:tcW w:w="100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9.600,00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9.600,00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9.600,00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9.600,00</w:t>
            </w:r>
          </w:p>
        </w:tc>
      </w:tr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13" w:right="10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4.1.7.2.3.50.0.1.03.00.00</w:t>
            </w:r>
          </w:p>
        </w:tc>
        <w:tc>
          <w:tcPr>
            <w:tcW w:w="5385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PROGRAMA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FARMACIA</w:t>
            </w:r>
            <w:r>
              <w:rPr>
                <w:color w:val="202428"/>
                <w:spacing w:val="-9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BASICA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17.449,80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17.449,80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17.449,80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17.449,80</w:t>
            </w:r>
          </w:p>
        </w:tc>
      </w:tr>
      <w:tr>
        <w:trPr>
          <w:trHeight w:val="276" w:hRule="atLeast"/>
        </w:trPr>
        <w:tc>
          <w:tcPr>
            <w:tcW w:w="1563" w:type="dxa"/>
          </w:tcPr>
          <w:p>
            <w:pPr>
              <w:pStyle w:val="TableParagraph"/>
              <w:ind w:left="13" w:right="10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4.1.7.2.3.50.0.1.05.00.00</w:t>
            </w:r>
          </w:p>
        </w:tc>
        <w:tc>
          <w:tcPr>
            <w:tcW w:w="5385" w:type="dxa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TRANSF.</w:t>
            </w:r>
            <w:r>
              <w:rPr>
                <w:color w:val="202428"/>
                <w:spacing w:val="-4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DE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RECURSOS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PIAPS-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COMPONENTE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SOCIODEMOGRAFICO</w:t>
            </w:r>
          </w:p>
        </w:tc>
        <w:tc>
          <w:tcPr>
            <w:tcW w:w="100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192.996,00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192.996,00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192.996,00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192.996,00</w:t>
            </w:r>
          </w:p>
        </w:tc>
      </w:tr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13" w:right="10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4.1.7.2.3.50.0.1.06.00.00</w:t>
            </w:r>
          </w:p>
        </w:tc>
        <w:tc>
          <w:tcPr>
            <w:tcW w:w="5385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TRANSF.</w:t>
            </w:r>
            <w:r>
              <w:rPr>
                <w:color w:val="202428"/>
                <w:spacing w:val="-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RECURSOS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PIAPS-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COMPONENTE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INCENTIVO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APS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113.222,88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113.222,88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113.222,88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113.222,88</w:t>
            </w:r>
          </w:p>
        </w:tc>
      </w:tr>
      <w:tr>
        <w:trPr>
          <w:trHeight w:val="276" w:hRule="atLeast"/>
        </w:trPr>
        <w:tc>
          <w:tcPr>
            <w:tcW w:w="1563" w:type="dxa"/>
          </w:tcPr>
          <w:p>
            <w:pPr>
              <w:pStyle w:val="TableParagraph"/>
              <w:ind w:left="13" w:right="10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4.1.7.2.3.50.0.1.08.00.00</w:t>
            </w:r>
          </w:p>
        </w:tc>
        <w:tc>
          <w:tcPr>
            <w:tcW w:w="5385" w:type="dxa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PROGRAMA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PIAPS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PRIMEIRA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INFÂNCIA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MELHOR</w:t>
            </w:r>
          </w:p>
        </w:tc>
        <w:tc>
          <w:tcPr>
            <w:tcW w:w="100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15.600,00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15.600,00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15.600,00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15.600,00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0"/>
                <w:sz w:val="15"/>
              </w:rPr>
              <w:t>660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Transferência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Recursos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Fundo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Nacional</w:t>
            </w:r>
            <w:r>
              <w:rPr>
                <w:color w:val="202428"/>
                <w:spacing w:val="3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A</w:t>
            </w:r>
            <w:r>
              <w:rPr>
                <w:imprint/>
                <w:color w:val="202428"/>
                <w:spacing w:val="-4"/>
                <w:w w:val="110"/>
                <w:sz w:val="15"/>
              </w:rPr>
              <w:t>s</w:t>
            </w:r>
            <w:r>
              <w:rPr>
                <w:shadow w:val="0"/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shadow w:val="0"/>
                <w:color w:val="202428"/>
                <w:spacing w:val="-4"/>
                <w:w w:val="110"/>
                <w:sz w:val="15"/>
              </w:rPr>
              <w:t>istência</w:t>
            </w:r>
            <w:r>
              <w:rPr>
                <w:shadow w:val="0"/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shadow w:val="0"/>
                <w:color w:val="202428"/>
                <w:spacing w:val="-3"/>
                <w:w w:val="110"/>
                <w:sz w:val="15"/>
              </w:rPr>
              <w:t>Social</w:t>
            </w:r>
            <w:r>
              <w:rPr>
                <w:shadow w:val="0"/>
                <w:color w:val="202428"/>
                <w:spacing w:val="3"/>
                <w:w w:val="110"/>
                <w:sz w:val="15"/>
              </w:rPr>
              <w:t> </w:t>
            </w:r>
            <w:r>
              <w:rPr>
                <w:shadow w:val="0"/>
                <w:color w:val="202428"/>
                <w:spacing w:val="-3"/>
                <w:w w:val="110"/>
                <w:sz w:val="15"/>
              </w:rPr>
              <w:t>-</w:t>
            </w:r>
            <w:r>
              <w:rPr>
                <w:shadow w:val="0"/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shadow w:val="0"/>
                <w:color w:val="202428"/>
                <w:spacing w:val="-3"/>
                <w:w w:val="110"/>
                <w:sz w:val="15"/>
              </w:rPr>
              <w:t>FNAS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6" w:hRule="atLeast"/>
        </w:trPr>
        <w:tc>
          <w:tcPr>
            <w:tcW w:w="6948" w:type="dxa"/>
            <w:gridSpan w:val="2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4.1.7.1.6.50.0.1.02.00.00</w:t>
            </w:r>
            <w:r>
              <w:rPr>
                <w:color w:val="202428"/>
                <w:spacing w:val="46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PROGRAMAS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CRAS/SCFV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UNIFICADOS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PORTARIA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MDS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113/15</w:t>
            </w:r>
          </w:p>
        </w:tc>
        <w:tc>
          <w:tcPr>
            <w:tcW w:w="100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118.693,32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118.693,32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118.693,32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118.693,32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0"/>
                <w:sz w:val="15"/>
              </w:rPr>
              <w:t>4.1.7.1.6.50.0.1.03.00.00</w:t>
            </w:r>
            <w:r>
              <w:rPr>
                <w:color w:val="202428"/>
                <w:spacing w:val="44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PROGRAMA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IGD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BOLSA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FAMILIA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38.400,00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38.400,00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38.400,00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38.400,00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0"/>
                <w:sz w:val="15"/>
              </w:rPr>
              <w:t>661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Transferência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Recursos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dos</w:t>
            </w:r>
            <w:r>
              <w:rPr>
                <w:color w:val="202428"/>
                <w:spacing w:val="-25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Fundos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Estaduais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A</w:t>
            </w:r>
            <w:r>
              <w:rPr>
                <w:imprint/>
                <w:color w:val="202428"/>
                <w:spacing w:val="-3"/>
                <w:w w:val="110"/>
                <w:sz w:val="15"/>
              </w:rPr>
              <w:t>s</w:t>
            </w:r>
            <w:r>
              <w:rPr>
                <w:shadow w:val="0"/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shadow w:val="0"/>
                <w:color w:val="202428"/>
                <w:spacing w:val="-3"/>
                <w:w w:val="110"/>
                <w:sz w:val="15"/>
              </w:rPr>
              <w:t>istência</w:t>
            </w:r>
            <w:r>
              <w:rPr>
                <w:shadow w:val="0"/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shadow w:val="0"/>
                <w:color w:val="202428"/>
                <w:spacing w:val="-3"/>
                <w:w w:val="110"/>
                <w:sz w:val="15"/>
              </w:rPr>
              <w:t>Social</w:t>
            </w:r>
          </w:p>
        </w:tc>
        <w:tc>
          <w:tcPr>
            <w:tcW w:w="100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6" w:hRule="atLeast"/>
        </w:trPr>
        <w:tc>
          <w:tcPr>
            <w:tcW w:w="6948" w:type="dxa"/>
            <w:gridSpan w:val="2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5"/>
                <w:w w:val="110"/>
                <w:sz w:val="15"/>
              </w:rPr>
              <w:t>4.1.7.2.4.99.0.1.07.00.00</w:t>
            </w:r>
            <w:r>
              <w:rPr>
                <w:color w:val="202428"/>
                <w:spacing w:val="4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PROGRAMA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OASF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ORIENTAÇÃO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APOIO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SÓCIO-FAMILIAR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8.500,00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8.500,00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8.500,00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8.500,00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5"/>
                <w:w w:val="110"/>
                <w:sz w:val="15"/>
              </w:rPr>
              <w:t>709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Transferência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União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referente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à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Compensação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Financeira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de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Recursos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Hídricos</w:t>
            </w:r>
          </w:p>
        </w:tc>
        <w:tc>
          <w:tcPr>
            <w:tcW w:w="100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432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spacing w:before="111"/>
              <w:ind w:left="13" w:right="10"/>
              <w:jc w:val="center"/>
              <w:rPr>
                <w:sz w:val="15"/>
              </w:rPr>
            </w:pPr>
            <w:r>
              <w:rPr>
                <w:color w:val="202428"/>
                <w:spacing w:val="-3"/>
                <w:w w:val="115"/>
                <w:sz w:val="15"/>
              </w:rPr>
              <w:t>4.1.7.1.2.50.0.1.00.00.00</w:t>
            </w:r>
          </w:p>
        </w:tc>
        <w:tc>
          <w:tcPr>
            <w:tcW w:w="5385" w:type="dxa"/>
            <w:shd w:val="clear" w:color="auto" w:fill="F9F9F9"/>
          </w:tcPr>
          <w:p>
            <w:pPr>
              <w:pStyle w:val="TableParagraph"/>
              <w:spacing w:line="218" w:lineRule="auto" w:before="52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COTA-PARTE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COMPENSAÇÃO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FINANCEIRA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PELA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EXPLORAÇÃO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RECURSOS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w w:val="115"/>
                <w:sz w:val="15"/>
              </w:rPr>
              <w:t>HÍDRICOS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spacing w:before="111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687.949,48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715.123,48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111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742.369,69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spacing w:before="111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770.282,79</w:t>
            </w:r>
          </w:p>
        </w:tc>
      </w:tr>
      <w:tr>
        <w:trPr>
          <w:trHeight w:val="276" w:hRule="atLeast"/>
        </w:trPr>
        <w:tc>
          <w:tcPr>
            <w:tcW w:w="10753" w:type="dxa"/>
            <w:gridSpan w:val="6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3"/>
                <w:w w:val="110"/>
                <w:sz w:val="15"/>
              </w:rPr>
              <w:t>720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Transferências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União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Referentesàsparticipaçõesna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exploração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Petroleo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Gás</w:t>
            </w:r>
            <w:r>
              <w:rPr>
                <w:color w:val="202428"/>
                <w:spacing w:val="-25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Natural</w:t>
            </w:r>
            <w:r>
              <w:rPr>
                <w:color w:val="202428"/>
                <w:spacing w:val="3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destinados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ao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FEP-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lei</w:t>
            </w:r>
            <w:r>
              <w:rPr>
                <w:color w:val="202428"/>
                <w:spacing w:val="3"/>
                <w:w w:val="110"/>
                <w:sz w:val="15"/>
              </w:rPr>
              <w:t> </w:t>
            </w:r>
            <w:r>
              <w:rPr>
                <w:color w:val="202428"/>
                <w:spacing w:val="-2"/>
                <w:w w:val="110"/>
                <w:sz w:val="15"/>
              </w:rPr>
              <w:t>9478/1997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5"/>
                <w:w w:val="110"/>
                <w:sz w:val="15"/>
              </w:rPr>
              <w:t>4.1.7.1.2.52.4.1.00.00.00</w:t>
            </w:r>
            <w:r>
              <w:rPr>
                <w:color w:val="202428"/>
                <w:spacing w:val="4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COTA-PARTE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FUNDO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ESPECIAL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PETRÓLEO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–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FEP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354.640,55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368.648,85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382.694,37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397.083,68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0"/>
                <w:sz w:val="15"/>
              </w:rPr>
              <w:t>750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Recursos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da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Contribuição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Intervenção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no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Domínio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Econômico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CIDE</w:t>
            </w:r>
          </w:p>
        </w:tc>
        <w:tc>
          <w:tcPr>
            <w:tcW w:w="100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6" w:hRule="atLeast"/>
        </w:trPr>
        <w:tc>
          <w:tcPr>
            <w:tcW w:w="6948" w:type="dxa"/>
            <w:gridSpan w:val="2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4.1.7.2.1.53.0.1.00.00.00</w:t>
            </w:r>
            <w:r>
              <w:rPr>
                <w:color w:val="202428"/>
                <w:spacing w:val="46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COTA-PARTE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CONTRIBUIÇÃO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INTERVENÇÃO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NO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DOMÍNIO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ECONÔMICO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7.656,37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7.958,80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8.262,03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8.572,68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0"/>
                <w:sz w:val="15"/>
              </w:rPr>
              <w:t>751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Recursos</w:t>
            </w:r>
            <w:r>
              <w:rPr>
                <w:color w:val="202428"/>
                <w:spacing w:val="-25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Contribuição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para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Custeio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Serviço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de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Iluminação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Pública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COSIP</w:t>
            </w:r>
          </w:p>
        </w:tc>
        <w:tc>
          <w:tcPr>
            <w:tcW w:w="100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6" w:hRule="atLeast"/>
        </w:trPr>
        <w:tc>
          <w:tcPr>
            <w:tcW w:w="6948" w:type="dxa"/>
            <w:gridSpan w:val="2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4.1.2.4.1.50.0.1.00.00.00</w:t>
            </w:r>
            <w:r>
              <w:rPr>
                <w:color w:val="202428"/>
                <w:spacing w:val="4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CONTRIBUIÇÃO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PARA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CUSTEIO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SERVIÇO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ILUMINAÇÃO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PÚBLICA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PRINCIPAL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633.349,69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658.367,01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683.450,79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709.148,54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0"/>
                <w:sz w:val="15"/>
              </w:rPr>
              <w:t>752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Recursos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Vinculadosao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Trânsito</w:t>
            </w:r>
          </w:p>
        </w:tc>
        <w:tc>
          <w:tcPr>
            <w:tcW w:w="100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6" w:hRule="atLeast"/>
        </w:trPr>
        <w:tc>
          <w:tcPr>
            <w:tcW w:w="6948" w:type="dxa"/>
            <w:gridSpan w:val="2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5"/>
                <w:w w:val="110"/>
                <w:sz w:val="15"/>
              </w:rPr>
              <w:t>4.1.7.2.9.99.0.1.01.00.00</w:t>
            </w:r>
            <w:r>
              <w:rPr>
                <w:color w:val="202428"/>
                <w:spacing w:val="47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COTA-PARTE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TRÂNSITO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PRINCIPAL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1.000,00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1.000,00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1.000,00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0"/>
                <w:sz w:val="15"/>
              </w:rPr>
              <w:t>759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Recursos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Vinculadosa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Fundos</w:t>
            </w:r>
          </w:p>
        </w:tc>
        <w:tc>
          <w:tcPr>
            <w:tcW w:w="1000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9" w:type="dxa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6" w:hRule="atLeast"/>
        </w:trPr>
        <w:tc>
          <w:tcPr>
            <w:tcW w:w="6948" w:type="dxa"/>
            <w:gridSpan w:val="2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5"/>
                <w:w w:val="110"/>
                <w:sz w:val="15"/>
              </w:rPr>
              <w:t>4.1.1.2.1.01.0.1.05.00.00</w:t>
            </w:r>
            <w:r>
              <w:rPr>
                <w:color w:val="202428"/>
                <w:spacing w:val="47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TAXA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CONTROLE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FISCALIZAÇÃO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AMBIENTAL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PRINCIPAL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10.445,00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10.857,58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11.271,25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11.695,05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5"/>
                <w:w w:val="110"/>
                <w:sz w:val="15"/>
              </w:rPr>
              <w:t>4.1.1.2.1.01.0.2.05.00.00</w:t>
            </w:r>
            <w:r>
              <w:rPr>
                <w:color w:val="202428"/>
                <w:spacing w:val="46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CONTROLE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FISCALIZAÇÃO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AMBIENTAL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JUROS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MORA</w:t>
            </w:r>
          </w:p>
        </w:tc>
        <w:tc>
          <w:tcPr>
            <w:tcW w:w="100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52,22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54,29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56,36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58,48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5"/>
                <w:w w:val="110"/>
                <w:sz w:val="15"/>
              </w:rPr>
              <w:t>4.1.1.2.1.01.0.3.05.00.00</w:t>
            </w:r>
            <w:r>
              <w:rPr>
                <w:color w:val="202428"/>
                <w:spacing w:val="4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CONTROLE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FISCALIZAÇÃO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AMBIENTAL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DÍVIDA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ATIVA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104,45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108,58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112,71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116,95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5"/>
                <w:w w:val="110"/>
                <w:sz w:val="15"/>
              </w:rPr>
              <w:t>4.1.1.2.1.01.0.4.05.00.00</w:t>
            </w:r>
            <w:r>
              <w:rPr>
                <w:color w:val="202428"/>
                <w:spacing w:val="4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TAXA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CONTROLE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FISCALIZAÇÃO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AMBIENTAL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DÍVIDA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ATIVA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MULTAS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JUROS</w:t>
            </w:r>
          </w:p>
        </w:tc>
        <w:tc>
          <w:tcPr>
            <w:tcW w:w="100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73,12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76,00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78,90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81,87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3"/>
                <w:w w:val="110"/>
                <w:sz w:val="15"/>
              </w:rPr>
              <w:t>800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Recursos</w:t>
            </w:r>
            <w:r>
              <w:rPr>
                <w:color w:val="202428"/>
                <w:spacing w:val="-24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Vinculadosao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RPPS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Fundo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em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Capitalização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(Plano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3"/>
                <w:w w:val="110"/>
                <w:sz w:val="15"/>
              </w:rPr>
              <w:t>Previdenciário)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spacing w:before="0"/>
              <w:jc w:val="left"/>
              <w:rPr>
                <w:rFonts w:ascii="Times New Roman"/>
                <w:sz w:val="14"/>
              </w:rPr>
            </w:pPr>
          </w:p>
        </w:tc>
      </w:tr>
      <w:tr>
        <w:trPr>
          <w:trHeight w:val="276" w:hRule="atLeast"/>
        </w:trPr>
        <w:tc>
          <w:tcPr>
            <w:tcW w:w="6948" w:type="dxa"/>
            <w:gridSpan w:val="2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5"/>
                <w:w w:val="110"/>
                <w:sz w:val="15"/>
              </w:rPr>
              <w:t>4.1.2.1.5.01.1.1.00.00.00</w:t>
            </w:r>
            <w:r>
              <w:rPr>
                <w:color w:val="202428"/>
                <w:spacing w:val="4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CONTRIBUIÇÃO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SERVIDOR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CIVIL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4"/>
                <w:w w:val="110"/>
                <w:sz w:val="15"/>
              </w:rPr>
              <w:t>PRINCIPAL</w:t>
            </w:r>
          </w:p>
        </w:tc>
        <w:tc>
          <w:tcPr>
            <w:tcW w:w="100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1.322.709,62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1.416.205,35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1.514.267,66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1.618.340,25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5"/>
                <w:w w:val="110"/>
                <w:sz w:val="15"/>
              </w:rPr>
              <w:t>4.1.2.1.5.01.2.1.00.00.00</w:t>
            </w:r>
            <w:r>
              <w:rPr>
                <w:color w:val="202428"/>
                <w:spacing w:val="47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CONTRIBUIÇÃO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SERVIDOR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CIVIL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INATIVO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PRINCIPAL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397.233,12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425.311,54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454.761,39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486.016,23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4.1.2.1.5.01.3.1.00.00.00</w:t>
            </w:r>
            <w:r>
              <w:rPr>
                <w:color w:val="202428"/>
                <w:spacing w:val="5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CONTRIBUIÇÃO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SERVIDOR</w:t>
            </w:r>
            <w:r>
              <w:rPr>
                <w:color w:val="202428"/>
                <w:spacing w:val="-18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CIVIL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PENSIONISTAS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PRINCIPAL</w:t>
            </w:r>
          </w:p>
        </w:tc>
        <w:tc>
          <w:tcPr>
            <w:tcW w:w="1000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10.736,26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11.495,16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12.291,11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13.135,86</w:t>
            </w:r>
          </w:p>
        </w:tc>
      </w:tr>
      <w:tr>
        <w:trPr>
          <w:trHeight w:val="276" w:hRule="atLeast"/>
        </w:trPr>
        <w:tc>
          <w:tcPr>
            <w:tcW w:w="6948" w:type="dxa"/>
            <w:gridSpan w:val="2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4.1.3.2.1.04.0.1.01.00.00</w:t>
            </w:r>
            <w:r>
              <w:rPr>
                <w:color w:val="202428"/>
                <w:spacing w:val="4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RENDIMENTO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APLICAÇÃO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FINANCEIRA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FAPS-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BANCO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DO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BRASIL</w:t>
            </w:r>
          </w:p>
        </w:tc>
        <w:tc>
          <w:tcPr>
            <w:tcW w:w="1000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1.610.465,04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1.674.078,41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1.737.860,80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1.803.204,36</w:t>
            </w:r>
          </w:p>
        </w:tc>
      </w:tr>
    </w:tbl>
    <w:p>
      <w:pPr>
        <w:spacing w:after="0"/>
        <w:rPr>
          <w:sz w:val="15"/>
        </w:rPr>
        <w:sectPr>
          <w:type w:val="continuous"/>
          <w:pgSz w:w="11920" w:h="16840"/>
          <w:pgMar w:top="1280" w:bottom="800" w:left="440" w:right="460"/>
        </w:sectPr>
      </w:pPr>
    </w:p>
    <w:p>
      <w:pPr>
        <w:pStyle w:val="BodyText"/>
        <w:spacing w:before="10"/>
        <w:rPr>
          <w:sz w:val="5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63"/>
        <w:gridCol w:w="5413"/>
        <w:gridCol w:w="972"/>
        <w:gridCol w:w="948"/>
        <w:gridCol w:w="948"/>
        <w:gridCol w:w="909"/>
      </w:tblGrid>
      <w:tr>
        <w:trPr>
          <w:trHeight w:val="199" w:hRule="atLeast"/>
        </w:trPr>
        <w:tc>
          <w:tcPr>
            <w:tcW w:w="1563" w:type="dxa"/>
          </w:tcPr>
          <w:p>
            <w:pPr>
              <w:pStyle w:val="TableParagraph"/>
              <w:spacing w:line="141" w:lineRule="exact" w:before="0"/>
              <w:ind w:left="60"/>
              <w:jc w:val="lef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Receita</w:t>
            </w:r>
          </w:p>
        </w:tc>
        <w:tc>
          <w:tcPr>
            <w:tcW w:w="5413" w:type="dxa"/>
          </w:tcPr>
          <w:p>
            <w:pPr>
              <w:pStyle w:val="TableParagraph"/>
              <w:spacing w:line="141" w:lineRule="exact" w:before="0"/>
              <w:ind w:left="57"/>
              <w:jc w:val="left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color w:val="202428"/>
                <w:sz w:val="14"/>
              </w:rPr>
              <w:t>Descrição</w:t>
            </w:r>
          </w:p>
        </w:tc>
        <w:tc>
          <w:tcPr>
            <w:tcW w:w="972" w:type="dxa"/>
          </w:tcPr>
          <w:p>
            <w:pPr>
              <w:pStyle w:val="TableParagraph"/>
              <w:spacing w:line="141" w:lineRule="exact" w:before="0"/>
              <w:ind w:right="9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2026</w:t>
            </w:r>
          </w:p>
        </w:tc>
        <w:tc>
          <w:tcPr>
            <w:tcW w:w="948" w:type="dxa"/>
          </w:tcPr>
          <w:p>
            <w:pPr>
              <w:pStyle w:val="TableParagraph"/>
              <w:spacing w:line="141" w:lineRule="exact" w:before="0"/>
              <w:ind w:right="9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2027</w:t>
            </w:r>
          </w:p>
        </w:tc>
        <w:tc>
          <w:tcPr>
            <w:tcW w:w="948" w:type="dxa"/>
          </w:tcPr>
          <w:p>
            <w:pPr>
              <w:pStyle w:val="TableParagraph"/>
              <w:spacing w:line="141" w:lineRule="exact" w:before="0"/>
              <w:ind w:right="95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2028</w:t>
            </w:r>
          </w:p>
        </w:tc>
        <w:tc>
          <w:tcPr>
            <w:tcW w:w="909" w:type="dxa"/>
          </w:tcPr>
          <w:p>
            <w:pPr>
              <w:pStyle w:val="TableParagraph"/>
              <w:spacing w:line="141" w:lineRule="exact" w:before="0"/>
              <w:ind w:right="56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color w:val="202428"/>
                <w:sz w:val="14"/>
              </w:rPr>
              <w:t>2029</w:t>
            </w:r>
          </w:p>
        </w:tc>
      </w:tr>
      <w:tr>
        <w:trPr>
          <w:trHeight w:val="272" w:hRule="atLeast"/>
        </w:trPr>
        <w:tc>
          <w:tcPr>
            <w:tcW w:w="1563" w:type="dxa"/>
          </w:tcPr>
          <w:p>
            <w:pPr>
              <w:pStyle w:val="TableParagraph"/>
              <w:spacing w:before="36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4.1.3.2.1.04.0.1.02.00.00</w:t>
            </w:r>
          </w:p>
        </w:tc>
        <w:tc>
          <w:tcPr>
            <w:tcW w:w="5413" w:type="dxa"/>
          </w:tcPr>
          <w:p>
            <w:pPr>
              <w:pStyle w:val="TableParagraph"/>
              <w:spacing w:before="36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RENDIMENTO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APLICAÇÃO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FINANCEIRA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FAPS-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BANRISUL</w:t>
            </w:r>
          </w:p>
        </w:tc>
        <w:tc>
          <w:tcPr>
            <w:tcW w:w="972" w:type="dxa"/>
          </w:tcPr>
          <w:p>
            <w:pPr>
              <w:pStyle w:val="TableParagraph"/>
              <w:spacing w:before="36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874.811,24</w:t>
            </w:r>
          </w:p>
        </w:tc>
        <w:tc>
          <w:tcPr>
            <w:tcW w:w="948" w:type="dxa"/>
          </w:tcPr>
          <w:p>
            <w:pPr>
              <w:pStyle w:val="TableParagraph"/>
              <w:spacing w:before="36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909.366,28</w:t>
            </w:r>
          </w:p>
        </w:tc>
        <w:tc>
          <w:tcPr>
            <w:tcW w:w="948" w:type="dxa"/>
          </w:tcPr>
          <w:p>
            <w:pPr>
              <w:pStyle w:val="TableParagraph"/>
              <w:spacing w:before="36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944.013,14</w:t>
            </w:r>
          </w:p>
        </w:tc>
        <w:tc>
          <w:tcPr>
            <w:tcW w:w="909" w:type="dxa"/>
          </w:tcPr>
          <w:p>
            <w:pPr>
              <w:pStyle w:val="TableParagraph"/>
              <w:spacing w:before="36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979.508,03</w:t>
            </w:r>
          </w:p>
        </w:tc>
      </w:tr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4.1.3.2.1.04.0.1.03.00.00</w:t>
            </w:r>
          </w:p>
        </w:tc>
        <w:tc>
          <w:tcPr>
            <w:tcW w:w="5413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8"/>
                <w:w w:val="110"/>
                <w:sz w:val="15"/>
              </w:rPr>
              <w:t>RENDIMENTO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8"/>
                <w:w w:val="110"/>
                <w:sz w:val="15"/>
              </w:rPr>
              <w:t>APLICAÇÃO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FINANCEIRA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FAPS-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CAIXA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ECONÔMICA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FEDERAL</w:t>
            </w:r>
          </w:p>
        </w:tc>
        <w:tc>
          <w:tcPr>
            <w:tcW w:w="972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711.989,36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740.112,94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768.311,24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797.199,74</w:t>
            </w:r>
          </w:p>
        </w:tc>
      </w:tr>
      <w:tr>
        <w:trPr>
          <w:trHeight w:val="276" w:hRule="atLeast"/>
        </w:trPr>
        <w:tc>
          <w:tcPr>
            <w:tcW w:w="1563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4.1.3.2.1.04.0.1.04.00.00</w:t>
            </w:r>
          </w:p>
        </w:tc>
        <w:tc>
          <w:tcPr>
            <w:tcW w:w="5413" w:type="dxa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REMUNERAÇÃO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INVESTIMENTOS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REGIME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PRÓPRIO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DE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PREVIDÊNCIA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SOCIAL</w:t>
            </w:r>
          </w:p>
        </w:tc>
        <w:tc>
          <w:tcPr>
            <w:tcW w:w="972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20.638,65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21.453,88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22.271,27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23.108,67</w:t>
            </w:r>
          </w:p>
        </w:tc>
      </w:tr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4.1.9.9.9.03.0.1.01.00.00</w:t>
            </w:r>
          </w:p>
        </w:tc>
        <w:tc>
          <w:tcPr>
            <w:tcW w:w="5413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COMPENSAÇÕES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FINANCEIRAS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ENTRE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RGPS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E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RPPS</w:t>
            </w:r>
          </w:p>
        </w:tc>
        <w:tc>
          <w:tcPr>
            <w:tcW w:w="972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381.714,86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396.792,67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411.910,66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427.397,80</w:t>
            </w:r>
          </w:p>
        </w:tc>
      </w:tr>
      <w:tr>
        <w:trPr>
          <w:trHeight w:val="276" w:hRule="atLeast"/>
        </w:trPr>
        <w:tc>
          <w:tcPr>
            <w:tcW w:w="1563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4.7.2.1.5.02.1.1.00.00.00</w:t>
            </w:r>
          </w:p>
        </w:tc>
        <w:tc>
          <w:tcPr>
            <w:tcW w:w="5413" w:type="dxa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CONTRIBUIÇÃO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PATRONAL 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SERVIDOR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CIVIL ATIVO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ALIQUOTA</w:t>
            </w:r>
            <w:r>
              <w:rPr>
                <w:color w:val="202428"/>
                <w:spacing w:val="-10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NORMAL</w:t>
            </w:r>
          </w:p>
        </w:tc>
        <w:tc>
          <w:tcPr>
            <w:tcW w:w="972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1.234.849,82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1.322.135,18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1.413.683,79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1.510.843,45</w:t>
            </w:r>
          </w:p>
        </w:tc>
      </w:tr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4.7.2.1.5.02.1.3.00.00.00</w:t>
            </w:r>
          </w:p>
        </w:tc>
        <w:tc>
          <w:tcPr>
            <w:tcW w:w="5413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CONTRIBUIÇÃO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PATRONAL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SERVIDOR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CIVIL</w:t>
            </w:r>
            <w:r>
              <w:rPr>
                <w:color w:val="202428"/>
                <w:spacing w:val="-8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ATIVO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ALIQUOTA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ESPECIAL</w:t>
            </w:r>
          </w:p>
        </w:tc>
        <w:tc>
          <w:tcPr>
            <w:tcW w:w="972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3.087.679,45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3.305.932,07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3.534.844,72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spacing w:val="-1"/>
                <w:w w:val="115"/>
                <w:sz w:val="15"/>
              </w:rPr>
              <w:t>3.777.787,53</w:t>
            </w:r>
          </w:p>
        </w:tc>
      </w:tr>
      <w:tr>
        <w:trPr>
          <w:trHeight w:val="276" w:hRule="atLeast"/>
        </w:trPr>
        <w:tc>
          <w:tcPr>
            <w:tcW w:w="1563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4.7.2.1.5.50.1.1.00.00.00</w:t>
            </w:r>
          </w:p>
        </w:tc>
        <w:tc>
          <w:tcPr>
            <w:tcW w:w="5413" w:type="dxa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CONTRIBUIÇÃO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PATRONAL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SERVIDOR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CIVIL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INATIVO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3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ALIQUOTA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NORMAL</w:t>
            </w:r>
          </w:p>
        </w:tc>
        <w:tc>
          <w:tcPr>
            <w:tcW w:w="972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397.233,12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425.311,54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454.761,39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486.016,23</w:t>
            </w:r>
          </w:p>
        </w:tc>
      </w:tr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4.7.2.1.5.50.1.2.00.00.00</w:t>
            </w:r>
          </w:p>
        </w:tc>
        <w:tc>
          <w:tcPr>
            <w:tcW w:w="5413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CONTRIBUIÇÃO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PATRONAL-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SERVIDOR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CIVIL INATIVO-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ALIQUOTA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ESPECIAL</w:t>
            </w:r>
          </w:p>
        </w:tc>
        <w:tc>
          <w:tcPr>
            <w:tcW w:w="972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771.965,54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826.531,93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883.763,48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944.502,78</w:t>
            </w:r>
          </w:p>
        </w:tc>
      </w:tr>
      <w:tr>
        <w:trPr>
          <w:trHeight w:val="276" w:hRule="atLeast"/>
        </w:trPr>
        <w:tc>
          <w:tcPr>
            <w:tcW w:w="1563" w:type="dxa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4.7.2.1.5.50.2.1.00.00.00</w:t>
            </w:r>
          </w:p>
        </w:tc>
        <w:tc>
          <w:tcPr>
            <w:tcW w:w="5413" w:type="dxa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CONTRIBUIÇÃO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PATRONAL 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SERVIDOR</w:t>
            </w:r>
            <w:r>
              <w:rPr>
                <w:color w:val="202428"/>
                <w:spacing w:val="-18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CIVIL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PENSIONISTAS-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ALIQUOTA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NORMAL</w:t>
            </w:r>
          </w:p>
        </w:tc>
        <w:tc>
          <w:tcPr>
            <w:tcW w:w="972" w:type="dxa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10.736,26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11.495,16</w:t>
            </w:r>
          </w:p>
        </w:tc>
        <w:tc>
          <w:tcPr>
            <w:tcW w:w="948" w:type="dxa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12.291,11</w:t>
            </w:r>
          </w:p>
        </w:tc>
        <w:tc>
          <w:tcPr>
            <w:tcW w:w="909" w:type="dxa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13.135,86</w:t>
            </w:r>
          </w:p>
        </w:tc>
      </w:tr>
      <w:tr>
        <w:trPr>
          <w:trHeight w:val="276" w:hRule="atLeast"/>
        </w:trPr>
        <w:tc>
          <w:tcPr>
            <w:tcW w:w="1563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4"/>
                <w:w w:val="115"/>
                <w:sz w:val="15"/>
              </w:rPr>
              <w:t>4.7.2.1.5.50.2.2.00.00.00</w:t>
            </w:r>
          </w:p>
        </w:tc>
        <w:tc>
          <w:tcPr>
            <w:tcW w:w="5413" w:type="dxa"/>
            <w:shd w:val="clear" w:color="auto" w:fill="F9F9F9"/>
          </w:tcPr>
          <w:p>
            <w:pPr>
              <w:pStyle w:val="TableParagraph"/>
              <w:ind w:left="57"/>
              <w:jc w:val="left"/>
              <w:rPr>
                <w:sz w:val="15"/>
              </w:rPr>
            </w:pPr>
            <w:r>
              <w:rPr>
                <w:color w:val="202428"/>
                <w:spacing w:val="-7"/>
                <w:w w:val="110"/>
                <w:sz w:val="15"/>
              </w:rPr>
              <w:t>CONTRIBUIÇÃO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PATRONAL-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7"/>
                <w:w w:val="110"/>
                <w:sz w:val="15"/>
              </w:rPr>
              <w:t>SERVIDOR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CIVIL-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PENSIONISTAS-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ALIQUOTA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ESPECIAL</w:t>
            </w:r>
          </w:p>
        </w:tc>
        <w:tc>
          <w:tcPr>
            <w:tcW w:w="972" w:type="dxa"/>
            <w:shd w:val="clear" w:color="auto" w:fill="F9F9F9"/>
          </w:tcPr>
          <w:p>
            <w:pPr>
              <w:pStyle w:val="TableParagraph"/>
              <w:ind w:right="9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20.601,66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22.057,89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89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23.585,24</w:t>
            </w:r>
          </w:p>
        </w:tc>
        <w:tc>
          <w:tcPr>
            <w:tcW w:w="909" w:type="dxa"/>
            <w:shd w:val="clear" w:color="auto" w:fill="F9F9F9"/>
          </w:tcPr>
          <w:p>
            <w:pPr>
              <w:pStyle w:val="TableParagraph"/>
              <w:ind w:right="50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25.206,21</w:t>
            </w:r>
          </w:p>
        </w:tc>
      </w:tr>
    </w:tbl>
    <w:p>
      <w:pPr>
        <w:pStyle w:val="BodyText"/>
        <w:spacing w:before="40"/>
        <w:ind w:left="190"/>
      </w:pPr>
      <w:r>
        <w:rPr>
          <w:color w:val="202428"/>
          <w:spacing w:val="-4"/>
          <w:w w:val="110"/>
        </w:rPr>
        <w:t>802</w:t>
      </w:r>
      <w:r>
        <w:rPr>
          <w:color w:val="202428"/>
          <w:spacing w:val="-8"/>
          <w:w w:val="110"/>
        </w:rPr>
        <w:t> </w:t>
      </w:r>
      <w:r>
        <w:rPr>
          <w:color w:val="202428"/>
          <w:spacing w:val="-4"/>
          <w:w w:val="110"/>
        </w:rPr>
        <w:t>-</w:t>
      </w:r>
      <w:r>
        <w:rPr>
          <w:color w:val="202428"/>
          <w:spacing w:val="-12"/>
          <w:w w:val="110"/>
        </w:rPr>
        <w:t> </w:t>
      </w:r>
      <w:r>
        <w:rPr>
          <w:color w:val="202428"/>
          <w:spacing w:val="-4"/>
          <w:w w:val="110"/>
        </w:rPr>
        <w:t>Recursos</w:t>
      </w:r>
      <w:r>
        <w:rPr>
          <w:color w:val="202428"/>
          <w:spacing w:val="-24"/>
          <w:w w:val="110"/>
        </w:rPr>
        <w:t> </w:t>
      </w:r>
      <w:r>
        <w:rPr>
          <w:color w:val="202428"/>
          <w:spacing w:val="-3"/>
          <w:w w:val="110"/>
        </w:rPr>
        <w:t>Vinculadosao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3"/>
          <w:w w:val="110"/>
        </w:rPr>
        <w:t>RPPS</w:t>
      </w:r>
      <w:r>
        <w:rPr>
          <w:color w:val="202428"/>
          <w:spacing w:val="-11"/>
          <w:w w:val="110"/>
        </w:rPr>
        <w:t> </w:t>
      </w:r>
      <w:r>
        <w:rPr>
          <w:color w:val="202428"/>
          <w:spacing w:val="-3"/>
          <w:w w:val="110"/>
        </w:rPr>
        <w:t>-</w:t>
      </w:r>
      <w:r>
        <w:rPr>
          <w:color w:val="202428"/>
          <w:spacing w:val="-13"/>
          <w:w w:val="110"/>
        </w:rPr>
        <w:t> </w:t>
      </w:r>
      <w:r>
        <w:rPr>
          <w:color w:val="202428"/>
          <w:spacing w:val="-3"/>
          <w:w w:val="110"/>
        </w:rPr>
        <w:t>Taxa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3"/>
          <w:w w:val="110"/>
        </w:rPr>
        <w:t>de</w:t>
      </w:r>
      <w:r>
        <w:rPr>
          <w:color w:val="202428"/>
          <w:spacing w:val="-7"/>
          <w:w w:val="110"/>
        </w:rPr>
        <w:t> </w:t>
      </w:r>
      <w:r>
        <w:rPr>
          <w:color w:val="202428"/>
          <w:spacing w:val="-3"/>
          <w:w w:val="110"/>
        </w:rPr>
        <w:t>Administração</w:t>
      </w:r>
    </w:p>
    <w:p>
      <w:pPr>
        <w:pStyle w:val="BodyText"/>
        <w:spacing w:before="7"/>
        <w:rPr>
          <w:sz w:val="5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88"/>
        <w:gridCol w:w="1251"/>
        <w:gridCol w:w="912"/>
        <w:gridCol w:w="948"/>
        <w:gridCol w:w="855"/>
      </w:tblGrid>
      <w:tr>
        <w:trPr>
          <w:trHeight w:val="276" w:hRule="atLeast"/>
        </w:trPr>
        <w:tc>
          <w:tcPr>
            <w:tcW w:w="6788" w:type="dxa"/>
            <w:shd w:val="clear" w:color="auto" w:fill="F9F9F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6"/>
                <w:w w:val="110"/>
                <w:sz w:val="15"/>
              </w:rPr>
              <w:t>4.1.3.2.1.04.0.1.05.00.00</w:t>
            </w:r>
            <w:r>
              <w:rPr>
                <w:color w:val="202428"/>
                <w:spacing w:val="47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RENDIMENTO</w:t>
            </w:r>
            <w:r>
              <w:rPr>
                <w:color w:val="202428"/>
                <w:spacing w:val="-15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APLICAÇÃO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6"/>
                <w:w w:val="110"/>
                <w:sz w:val="15"/>
              </w:rPr>
              <w:t>FINANCEIRA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TAXA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ADMINISTRAÇÃO-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BANRISUL</w:t>
            </w:r>
          </w:p>
        </w:tc>
        <w:tc>
          <w:tcPr>
            <w:tcW w:w="1251" w:type="dxa"/>
            <w:shd w:val="clear" w:color="auto" w:fill="F9F9F9"/>
          </w:tcPr>
          <w:p>
            <w:pPr>
              <w:pStyle w:val="TableParagraph"/>
              <w:ind w:right="18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2.827,00</w:t>
            </w:r>
          </w:p>
        </w:tc>
        <w:tc>
          <w:tcPr>
            <w:tcW w:w="912" w:type="dxa"/>
            <w:shd w:val="clear" w:color="auto" w:fill="F9F9F9"/>
          </w:tcPr>
          <w:p>
            <w:pPr>
              <w:pStyle w:val="TableParagraph"/>
              <w:ind w:left="139" w:right="31"/>
              <w:jc w:val="center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2.939,00</w:t>
            </w:r>
          </w:p>
        </w:tc>
        <w:tc>
          <w:tcPr>
            <w:tcW w:w="948" w:type="dxa"/>
            <w:shd w:val="clear" w:color="auto" w:fill="F9F9F9"/>
          </w:tcPr>
          <w:p>
            <w:pPr>
              <w:pStyle w:val="TableParagraph"/>
              <w:ind w:right="14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3.051,00</w:t>
            </w:r>
          </w:p>
        </w:tc>
        <w:tc>
          <w:tcPr>
            <w:tcW w:w="855" w:type="dxa"/>
            <w:shd w:val="clear" w:color="auto" w:fill="F9F9F9"/>
          </w:tcPr>
          <w:p>
            <w:pPr>
              <w:pStyle w:val="TableParagraph"/>
              <w:ind w:right="5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3.165,00</w:t>
            </w:r>
          </w:p>
        </w:tc>
      </w:tr>
      <w:tr>
        <w:trPr>
          <w:trHeight w:val="276" w:hRule="atLeast"/>
        </w:trPr>
        <w:tc>
          <w:tcPr>
            <w:tcW w:w="6788" w:type="dxa"/>
            <w:shd w:val="clear" w:color="auto" w:fill="E9E9E9"/>
          </w:tcPr>
          <w:p>
            <w:pPr>
              <w:pStyle w:val="TableParagraph"/>
              <w:ind w:left="60"/>
              <w:jc w:val="left"/>
              <w:rPr>
                <w:sz w:val="15"/>
              </w:rPr>
            </w:pPr>
            <w:r>
              <w:rPr>
                <w:color w:val="202428"/>
                <w:spacing w:val="-5"/>
                <w:w w:val="110"/>
                <w:sz w:val="15"/>
              </w:rPr>
              <w:t>4.7.2.1.5.02.1.2.00.00.00</w:t>
            </w:r>
            <w:r>
              <w:rPr>
                <w:color w:val="202428"/>
                <w:spacing w:val="47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CONTRIBUIÇÃO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PATRONAL</w:t>
            </w:r>
            <w:r>
              <w:rPr>
                <w:color w:val="202428"/>
                <w:spacing w:val="-7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SERVIDOR</w:t>
            </w:r>
            <w:r>
              <w:rPr>
                <w:color w:val="202428"/>
                <w:spacing w:val="-19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CIVIL</w:t>
            </w:r>
            <w:r>
              <w:rPr>
                <w:color w:val="202428"/>
                <w:spacing w:val="-6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ATIVO</w:t>
            </w:r>
            <w:r>
              <w:rPr>
                <w:color w:val="202428"/>
                <w:spacing w:val="-14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-</w:t>
            </w:r>
            <w:r>
              <w:rPr>
                <w:color w:val="202428"/>
                <w:spacing w:val="-12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TAXA</w:t>
            </w:r>
            <w:r>
              <w:rPr>
                <w:color w:val="202428"/>
                <w:spacing w:val="-11"/>
                <w:w w:val="110"/>
                <w:sz w:val="15"/>
              </w:rPr>
              <w:t> </w:t>
            </w:r>
            <w:r>
              <w:rPr>
                <w:color w:val="202428"/>
                <w:spacing w:val="-5"/>
                <w:w w:val="110"/>
                <w:sz w:val="15"/>
              </w:rPr>
              <w:t>ADMINISTRAÇÃO</w:t>
            </w:r>
          </w:p>
        </w:tc>
        <w:tc>
          <w:tcPr>
            <w:tcW w:w="1251" w:type="dxa"/>
            <w:shd w:val="clear" w:color="auto" w:fill="E9E9E9"/>
          </w:tcPr>
          <w:p>
            <w:pPr>
              <w:pStyle w:val="TableParagraph"/>
              <w:ind w:right="18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87.860,00</w:t>
            </w:r>
          </w:p>
        </w:tc>
        <w:tc>
          <w:tcPr>
            <w:tcW w:w="912" w:type="dxa"/>
            <w:shd w:val="clear" w:color="auto" w:fill="E9E9E9"/>
          </w:tcPr>
          <w:p>
            <w:pPr>
              <w:pStyle w:val="TableParagraph"/>
              <w:ind w:left="139" w:right="103"/>
              <w:jc w:val="center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94.070,00</w:t>
            </w:r>
          </w:p>
        </w:tc>
        <w:tc>
          <w:tcPr>
            <w:tcW w:w="948" w:type="dxa"/>
            <w:shd w:val="clear" w:color="auto" w:fill="E9E9E9"/>
          </w:tcPr>
          <w:p>
            <w:pPr>
              <w:pStyle w:val="TableParagraph"/>
              <w:ind w:right="144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100.584,00</w:t>
            </w:r>
          </w:p>
        </w:tc>
        <w:tc>
          <w:tcPr>
            <w:tcW w:w="855" w:type="dxa"/>
            <w:shd w:val="clear" w:color="auto" w:fill="E9E9E9"/>
          </w:tcPr>
          <w:p>
            <w:pPr>
              <w:pStyle w:val="TableParagraph"/>
              <w:ind w:right="51"/>
              <w:rPr>
                <w:sz w:val="15"/>
              </w:rPr>
            </w:pPr>
            <w:r>
              <w:rPr>
                <w:color w:val="202428"/>
                <w:w w:val="115"/>
                <w:sz w:val="15"/>
              </w:rPr>
              <w:t>107.497,00</w:t>
            </w:r>
          </w:p>
        </w:tc>
      </w:tr>
    </w:tbl>
    <w:sectPr>
      <w:pgSz w:w="11920" w:h="16840"/>
      <w:pgMar w:header="375" w:footer="610" w:top="1680" w:bottom="800" w:left="440" w:right="4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Segoe UI">
    <w:altName w:val="Segoe UI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.617188pt;margin-top:800.519775pt;width:329.15pt;height:11pt;mso-position-horizontal-relative:page;mso-position-vertical-relative:page;z-index:-17041920" type="#_x0000_t202" filled="false" stroked="false">
          <v:textbox inset="0,0,0,0">
            <w:txbxContent>
              <w:p>
                <w:pPr>
                  <w:spacing w:line="197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7"/>
                    <w:w w:val="105"/>
                    <w:sz w:val="18"/>
                  </w:rPr>
                  <w:t>Usuário/Matricula:</w:t>
                </w:r>
                <w:r>
                  <w:rPr>
                    <w:spacing w:val="4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VIVIANE</w:t>
                </w:r>
                <w:r>
                  <w:rPr>
                    <w:spacing w:val="-16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MARIA</w:t>
                </w:r>
                <w:r>
                  <w:rPr>
                    <w:spacing w:val="-16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LUFT/616</w:t>
                </w:r>
                <w:r>
                  <w:rPr>
                    <w:spacing w:val="-13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-</w:t>
                </w:r>
                <w:r>
                  <w:rPr>
                    <w:spacing w:val="-5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Sistema</w:t>
                </w:r>
                <w:r>
                  <w:rPr>
                    <w:spacing w:val="-12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de</w:t>
                </w:r>
                <w:r>
                  <w:rPr>
                    <w:spacing w:val="-11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Tributos</w:t>
                </w:r>
                <w:r>
                  <w:rPr>
                    <w:spacing w:val="-4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-</w:t>
                </w:r>
                <w:r>
                  <w:rPr>
                    <w:spacing w:val="-5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Abase</w:t>
                </w:r>
                <w:r>
                  <w:rPr>
                    <w:spacing w:val="-11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Sistemas</w:t>
                </w:r>
                <w:r>
                  <w:rPr>
                    <w:spacing w:val="-4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e</w:t>
                </w:r>
                <w:r>
                  <w:rPr>
                    <w:spacing w:val="-10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Soluções</w:t>
                </w:r>
                <w:r>
                  <w:rPr>
                    <w:spacing w:val="-2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LTDA</w:t>
                </w:r>
              </w:p>
            </w:txbxContent>
          </v:textbox>
          <w10:wrap type="none"/>
        </v:shape>
      </w:pict>
    </w:r>
    <w:r>
      <w:rPr/>
      <w:pict>
        <v:shape style="position:absolute;margin-left:522.617188pt;margin-top:800.519775pt;width:48.4pt;height:11pt;mso-position-horizontal-relative:page;mso-position-vertical-relative:page;z-index:-17041408" type="#_x0000_t202" filled="false" stroked="false">
          <v:textbox inset="0,0,0,0">
            <w:txbxContent>
              <w:p>
                <w:pPr>
                  <w:spacing w:line="197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6"/>
                    <w:w w:val="105"/>
                    <w:sz w:val="18"/>
                  </w:rPr>
                  <w:t>Página</w:t>
                </w:r>
                <w:r>
                  <w:rPr>
                    <w:spacing w:val="-13"/>
                    <w:w w:val="105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pacing w:val="-5"/>
                    <w:w w:val="105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spacing w:val="-13"/>
                    <w:w w:val="105"/>
                    <w:sz w:val="18"/>
                  </w:rPr>
                  <w:t> </w:t>
                </w:r>
                <w:r>
                  <w:rPr>
                    <w:spacing w:val="-5"/>
                    <w:w w:val="105"/>
                    <w:sz w:val="18"/>
                  </w:rPr>
                  <w:t>de</w:t>
                </w:r>
                <w:r>
                  <w:rPr>
                    <w:spacing w:val="-12"/>
                    <w:w w:val="105"/>
                    <w:sz w:val="18"/>
                  </w:rPr>
                  <w:t> </w:t>
                </w:r>
                <w:r>
                  <w:rPr>
                    <w:spacing w:val="-5"/>
                    <w:w w:val="10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.617188pt;margin-top:800.519775pt;width:329.15pt;height:11pt;mso-position-horizontal-relative:page;mso-position-vertical-relative:page;z-index:-17039360" type="#_x0000_t202" filled="false" stroked="false">
          <v:textbox inset="0,0,0,0">
            <w:txbxContent>
              <w:p>
                <w:pPr>
                  <w:spacing w:line="197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7"/>
                    <w:w w:val="105"/>
                    <w:sz w:val="18"/>
                  </w:rPr>
                  <w:t>Usuário/Matricula:</w:t>
                </w:r>
                <w:r>
                  <w:rPr>
                    <w:spacing w:val="4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VIVIANE</w:t>
                </w:r>
                <w:r>
                  <w:rPr>
                    <w:spacing w:val="-16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MARIA</w:t>
                </w:r>
                <w:r>
                  <w:rPr>
                    <w:spacing w:val="-16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LUFT/616</w:t>
                </w:r>
                <w:r>
                  <w:rPr>
                    <w:spacing w:val="-13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-</w:t>
                </w:r>
                <w:r>
                  <w:rPr>
                    <w:spacing w:val="-5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Sistema</w:t>
                </w:r>
                <w:r>
                  <w:rPr>
                    <w:spacing w:val="-12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de</w:t>
                </w:r>
                <w:r>
                  <w:rPr>
                    <w:spacing w:val="-11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Tributos</w:t>
                </w:r>
                <w:r>
                  <w:rPr>
                    <w:spacing w:val="-4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-</w:t>
                </w:r>
                <w:r>
                  <w:rPr>
                    <w:spacing w:val="-5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Abase</w:t>
                </w:r>
                <w:r>
                  <w:rPr>
                    <w:spacing w:val="-11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Sistemas</w:t>
                </w:r>
                <w:r>
                  <w:rPr>
                    <w:spacing w:val="-4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e</w:t>
                </w:r>
                <w:r>
                  <w:rPr>
                    <w:spacing w:val="-10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Soluções</w:t>
                </w:r>
                <w:r>
                  <w:rPr>
                    <w:spacing w:val="-2"/>
                    <w:w w:val="105"/>
                    <w:sz w:val="18"/>
                  </w:rPr>
                  <w:t> </w:t>
                </w:r>
                <w:r>
                  <w:rPr>
                    <w:spacing w:val="-7"/>
                    <w:w w:val="105"/>
                    <w:sz w:val="18"/>
                  </w:rPr>
                  <w:t>LTDA</w:t>
                </w:r>
              </w:p>
            </w:txbxContent>
          </v:textbox>
          <w10:wrap type="none"/>
        </v:shape>
      </w:pict>
    </w:r>
    <w:r>
      <w:rPr/>
      <w:pict>
        <v:shape style="position:absolute;margin-left:522.617188pt;margin-top:800.519775pt;width:48.4pt;height:11pt;mso-position-horizontal-relative:page;mso-position-vertical-relative:page;z-index:-17038848" type="#_x0000_t202" filled="false" stroked="false">
          <v:textbox inset="0,0,0,0">
            <w:txbxContent>
              <w:p>
                <w:pPr>
                  <w:spacing w:line="197" w:lineRule="exact" w:before="0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spacing w:val="-6"/>
                    <w:w w:val="105"/>
                    <w:sz w:val="18"/>
                  </w:rPr>
                  <w:t>Página</w:t>
                </w:r>
                <w:r>
                  <w:rPr>
                    <w:spacing w:val="-13"/>
                    <w:w w:val="105"/>
                    <w:sz w:val="18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pacing w:val="-5"/>
                    <w:w w:val="105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spacing w:val="-13"/>
                    <w:w w:val="105"/>
                    <w:sz w:val="18"/>
                  </w:rPr>
                  <w:t> </w:t>
                </w:r>
                <w:r>
                  <w:rPr>
                    <w:spacing w:val="-5"/>
                    <w:w w:val="105"/>
                    <w:sz w:val="18"/>
                  </w:rPr>
                  <w:t>de</w:t>
                </w:r>
                <w:r>
                  <w:rPr>
                    <w:spacing w:val="-12"/>
                    <w:w w:val="105"/>
                    <w:sz w:val="18"/>
                  </w:rPr>
                  <w:t> </w:t>
                </w:r>
                <w:r>
                  <w:rPr>
                    <w:spacing w:val="-5"/>
                    <w:w w:val="105"/>
                    <w:sz w:val="18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98.919922pt;margin-top:18.643417pt;width:203.35pt;height:46.45pt;mso-position-horizontal-relative:page;mso-position-vertical-relative:page;z-index:-17042944" type="#_x0000_t202" filled="false" stroked="false">
          <v:textbox inset="0,0,0,0">
            <w:txbxContent>
              <w:p>
                <w:pPr>
                  <w:spacing w:line="266" w:lineRule="exact" w:before="0"/>
                  <w:ind w:left="20" w:right="0" w:firstLine="0"/>
                  <w:jc w:val="left"/>
                  <w:rPr>
                    <w:rFonts w:ascii="Segoe UI" w:hAnsi="Segoe UI"/>
                    <w:b/>
                    <w:sz w:val="24"/>
                  </w:rPr>
                </w:pP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MUNICÍPIO</w:t>
                </w:r>
                <w:r>
                  <w:rPr>
                    <w:rFonts w:ascii="Segoe UI" w:hAnsi="Segoe UI"/>
                    <w:b/>
                    <w:spacing w:val="-7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DE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PREF</w:t>
                </w:r>
                <w:r>
                  <w:rPr>
                    <w:rFonts w:ascii="Segoe UI" w:hAnsi="Segoe UI"/>
                    <w:b/>
                    <w:spacing w:val="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MUNIC</w:t>
                </w:r>
                <w:r>
                  <w:rPr>
                    <w:rFonts w:ascii="Segoe UI" w:hAnsi="Segoe UI"/>
                    <w:b/>
                    <w:spacing w:val="-5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ROQUE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GONZALES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/>
                    <w:b/>
                    <w:sz w:val="24"/>
                  </w:rPr>
                </w:pPr>
                <w:r>
                  <w:rPr>
                    <w:rFonts w:ascii="Segoe UI"/>
                    <w:b/>
                    <w:w w:val="75"/>
                    <w:sz w:val="24"/>
                  </w:rPr>
                  <w:t>PLANO</w:t>
                </w:r>
                <w:r>
                  <w:rPr>
                    <w:rFonts w:ascii="Segoe UI"/>
                    <w:b/>
                    <w:spacing w:val="2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PLURIANUAL</w:t>
                </w:r>
              </w:p>
              <w:p>
                <w:pPr>
                  <w:spacing w:before="4"/>
                  <w:ind w:left="20" w:right="0" w:firstLine="0"/>
                  <w:jc w:val="left"/>
                  <w:rPr>
                    <w:rFonts w:ascii="Segoe UI"/>
                    <w:b/>
                    <w:sz w:val="24"/>
                  </w:rPr>
                </w:pPr>
                <w:r>
                  <w:rPr>
                    <w:rFonts w:ascii="Segoe UI"/>
                    <w:b/>
                    <w:spacing w:val="-2"/>
                    <w:w w:val="75"/>
                    <w:sz w:val="24"/>
                  </w:rPr>
                  <w:t>Receitas</w:t>
                </w:r>
                <w:r>
                  <w:rPr>
                    <w:rFonts w:ascii="Segoe UI"/>
                    <w:b/>
                    <w:spacing w:val="3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spacing w:val="-1"/>
                    <w:w w:val="75"/>
                    <w:sz w:val="24"/>
                  </w:rPr>
                  <w:t>Por</w:t>
                </w:r>
                <w:r>
                  <w:rPr>
                    <w:rFonts w:asci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spacing w:val="-1"/>
                    <w:w w:val="75"/>
                    <w:sz w:val="24"/>
                  </w:rPr>
                  <w:t>Recurso</w:t>
                </w:r>
                <w:r>
                  <w:rPr>
                    <w:rFonts w:ascii="Segoe UI"/>
                    <w:b/>
                    <w:spacing w:val="-4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spacing w:val="-1"/>
                    <w:w w:val="75"/>
                    <w:sz w:val="24"/>
                  </w:rPr>
                  <w:t>Vinculado</w:t>
                </w:r>
              </w:p>
            </w:txbxContent>
          </v:textbox>
          <w10:wrap type="none"/>
        </v:shape>
      </w:pict>
    </w:r>
    <w:r>
      <w:rPr/>
      <w:pict>
        <v:shape style="position:absolute;margin-left:502.232422pt;margin-top:18.570732pt;width:60.55pt;height:21.85pt;mso-position-horizontal-relative:page;mso-position-vertical-relative:page;z-index:-17042432" type="#_x0000_t202" filled="false" stroked="false">
          <v:textbox inset="0,0,0,0">
            <w:txbxContent>
              <w:p>
                <w:pPr>
                  <w:spacing w:line="193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Data:</w:t>
                </w:r>
                <w:r>
                  <w:rPr>
                    <w:rFonts w:ascii="Segoe UI"/>
                    <w:b/>
                    <w:color w:val="202428"/>
                    <w:spacing w:val="40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30/07/2025</w:t>
                </w:r>
              </w:p>
              <w:p>
                <w:pPr>
                  <w:spacing w:line="228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Hora:</w:t>
                </w:r>
                <w:r>
                  <w:rPr>
                    <w:rFonts w:ascii="Segoe UI"/>
                    <w:b/>
                    <w:color w:val="202428"/>
                    <w:spacing w:val="25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08:23:43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6275584">
          <wp:simplePos x="0" y="0"/>
          <wp:positionH relativeFrom="page">
            <wp:posOffset>361950</wp:posOffset>
          </wp:positionH>
          <wp:positionV relativeFrom="page">
            <wp:posOffset>238156</wp:posOffset>
          </wp:positionV>
          <wp:extent cx="838433" cy="838433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433" cy="8384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98.919922pt;margin-top:18.643417pt;width:203.35pt;height:46.45pt;mso-position-horizontal-relative:page;mso-position-vertical-relative:page;z-index:-17040384" type="#_x0000_t202" filled="false" stroked="false">
          <v:textbox inset="0,0,0,0">
            <w:txbxContent>
              <w:p>
                <w:pPr>
                  <w:spacing w:line="266" w:lineRule="exact" w:before="0"/>
                  <w:ind w:left="20" w:right="0" w:firstLine="0"/>
                  <w:jc w:val="left"/>
                  <w:rPr>
                    <w:rFonts w:ascii="Segoe UI" w:hAnsi="Segoe UI"/>
                    <w:b/>
                    <w:sz w:val="24"/>
                  </w:rPr>
                </w:pP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MUNICÍPIO</w:t>
                </w:r>
                <w:r>
                  <w:rPr>
                    <w:rFonts w:ascii="Segoe UI" w:hAnsi="Segoe UI"/>
                    <w:b/>
                    <w:spacing w:val="-7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DE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PREF</w:t>
                </w:r>
                <w:r>
                  <w:rPr>
                    <w:rFonts w:ascii="Segoe UI" w:hAnsi="Segoe UI"/>
                    <w:b/>
                    <w:spacing w:val="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MUNIC</w:t>
                </w:r>
                <w:r>
                  <w:rPr>
                    <w:rFonts w:ascii="Segoe UI" w:hAnsi="Segoe UI"/>
                    <w:b/>
                    <w:spacing w:val="-5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ROQUE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GONZALES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/>
                    <w:b/>
                    <w:sz w:val="24"/>
                  </w:rPr>
                </w:pPr>
                <w:r>
                  <w:rPr>
                    <w:rFonts w:ascii="Segoe UI"/>
                    <w:b/>
                    <w:w w:val="75"/>
                    <w:sz w:val="24"/>
                  </w:rPr>
                  <w:t>PLANO</w:t>
                </w:r>
                <w:r>
                  <w:rPr>
                    <w:rFonts w:ascii="Segoe UI"/>
                    <w:b/>
                    <w:spacing w:val="2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PLURIANUAL</w:t>
                </w:r>
              </w:p>
              <w:p>
                <w:pPr>
                  <w:spacing w:before="4"/>
                  <w:ind w:left="20" w:right="0" w:firstLine="0"/>
                  <w:jc w:val="left"/>
                  <w:rPr>
                    <w:rFonts w:ascii="Segoe UI"/>
                    <w:b/>
                    <w:sz w:val="24"/>
                  </w:rPr>
                </w:pPr>
                <w:r>
                  <w:rPr>
                    <w:rFonts w:ascii="Segoe UI"/>
                    <w:b/>
                    <w:spacing w:val="-2"/>
                    <w:w w:val="75"/>
                    <w:sz w:val="24"/>
                  </w:rPr>
                  <w:t>Receitas</w:t>
                </w:r>
                <w:r>
                  <w:rPr>
                    <w:rFonts w:ascii="Segoe UI"/>
                    <w:b/>
                    <w:spacing w:val="3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spacing w:val="-1"/>
                    <w:w w:val="75"/>
                    <w:sz w:val="24"/>
                  </w:rPr>
                  <w:t>Por</w:t>
                </w:r>
                <w:r>
                  <w:rPr>
                    <w:rFonts w:ascii="Segoe UI"/>
                    <w:b/>
                    <w:spacing w:val="-2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spacing w:val="-1"/>
                    <w:w w:val="75"/>
                    <w:sz w:val="24"/>
                  </w:rPr>
                  <w:t>Recurso</w:t>
                </w:r>
                <w:r>
                  <w:rPr>
                    <w:rFonts w:ascii="Segoe UI"/>
                    <w:b/>
                    <w:spacing w:val="-4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spacing w:val="-1"/>
                    <w:w w:val="75"/>
                    <w:sz w:val="24"/>
                  </w:rPr>
                  <w:t>Vinculado</w:t>
                </w:r>
              </w:p>
            </w:txbxContent>
          </v:textbox>
          <w10:wrap type="none"/>
        </v:shape>
      </w:pict>
    </w:r>
    <w:r>
      <w:rPr/>
      <w:pict>
        <v:shape style="position:absolute;margin-left:502.232422pt;margin-top:18.570732pt;width:60.55pt;height:21.85pt;mso-position-horizontal-relative:page;mso-position-vertical-relative:page;z-index:-17039872" type="#_x0000_t202" filled="false" stroked="false">
          <v:textbox inset="0,0,0,0">
            <w:txbxContent>
              <w:p>
                <w:pPr>
                  <w:spacing w:line="193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Data:</w:t>
                </w:r>
                <w:r>
                  <w:rPr>
                    <w:rFonts w:ascii="Segoe UI"/>
                    <w:b/>
                    <w:color w:val="202428"/>
                    <w:spacing w:val="40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30/07/2025</w:t>
                </w:r>
              </w:p>
              <w:p>
                <w:pPr>
                  <w:spacing w:line="228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Hora:</w:t>
                </w:r>
                <w:r>
                  <w:rPr>
                    <w:rFonts w:ascii="Segoe UI"/>
                    <w:b/>
                    <w:color w:val="202428"/>
                    <w:spacing w:val="25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08:23:43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Narrow" w:hAnsi="Arial Narrow" w:eastAsia="Arial Narrow" w:cs="Arial Narrow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15"/>
      <w:szCs w:val="15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9"/>
      <w:jc w:val="right"/>
    </w:pPr>
    <w:rPr>
      <w:rFonts w:ascii="Arial Narrow" w:hAnsi="Arial Narrow" w:eastAsia="Arial Narrow" w:cs="Arial Narrow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header" Target="header2.xml"/><Relationship Id="rId9" Type="http://schemas.openxmlformats.org/officeDocument/2006/relationships/footer" Target="footer2.xml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Relatorio_8af3c238-dd15-4898-a817-6a5c33b8fadf.pdf</dc:title>
  <dcterms:created xsi:type="dcterms:W3CDTF">2025-10-06T14:12:58Z</dcterms:created>
  <dcterms:modified xsi:type="dcterms:W3CDTF">2025-10-06T14:12:58Z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2025-07-30T00:00:00Z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2025-07-30T00:00:00Z</vt:filetime>
  </property>
</Properties>
</file>