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4" w:lineRule="auto"/>
        <w:ind w:left="2187" w:right="7943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361950</wp:posOffset>
            </wp:positionH>
            <wp:positionV relativeFrom="paragraph">
              <wp:posOffset>34840</wp:posOffset>
            </wp:positionV>
            <wp:extent cx="838680" cy="83868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680" cy="83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75"/>
        </w:rPr>
        <w:t>MUNICÍPIO </w:t>
      </w:r>
      <w:r>
        <w:rPr>
          <w:w w:val="75"/>
        </w:rPr>
        <w:t>DE ROQUE GONZALES</w:t>
      </w:r>
      <w:r>
        <w:rPr>
          <w:spacing w:val="-47"/>
          <w:w w:val="75"/>
        </w:rPr>
        <w:t> </w:t>
      </w:r>
      <w:r>
        <w:rPr>
          <w:w w:val="75"/>
        </w:rPr>
        <w:t>PPA</w:t>
      </w:r>
      <w:r>
        <w:rPr>
          <w:spacing w:val="3"/>
          <w:w w:val="75"/>
        </w:rPr>
        <w:t> </w:t>
      </w:r>
      <w:r>
        <w:rPr>
          <w:w w:val="75"/>
        </w:rPr>
        <w:t>2026</w:t>
      </w:r>
      <w:r>
        <w:rPr>
          <w:spacing w:val="3"/>
          <w:w w:val="75"/>
        </w:rPr>
        <w:t> </w:t>
      </w:r>
      <w:r>
        <w:rPr>
          <w:w w:val="75"/>
        </w:rPr>
        <w:t>A</w:t>
      </w:r>
      <w:r>
        <w:rPr>
          <w:spacing w:val="3"/>
          <w:w w:val="75"/>
        </w:rPr>
        <w:t> </w:t>
      </w:r>
      <w:r>
        <w:rPr>
          <w:w w:val="75"/>
        </w:rPr>
        <w:t>2029</w:t>
      </w:r>
    </w:p>
    <w:p>
      <w:pPr>
        <w:pStyle w:val="BodyText"/>
        <w:spacing w:line="316" w:lineRule="exact"/>
        <w:ind w:left="2187"/>
      </w:pPr>
      <w:r>
        <w:rPr>
          <w:spacing w:val="-2"/>
          <w:w w:val="75"/>
        </w:rPr>
        <w:t>Tabela</w:t>
      </w:r>
      <w:r>
        <w:rPr>
          <w:spacing w:val="-4"/>
          <w:w w:val="75"/>
        </w:rPr>
        <w:t> </w:t>
      </w:r>
      <w:r>
        <w:rPr>
          <w:spacing w:val="-2"/>
          <w:w w:val="75"/>
        </w:rPr>
        <w:t>VIII</w:t>
      </w:r>
      <w:r>
        <w:rPr>
          <w:spacing w:val="1"/>
          <w:w w:val="75"/>
        </w:rPr>
        <w:t> </w:t>
      </w:r>
      <w:r>
        <w:rPr>
          <w:spacing w:val="-1"/>
          <w:w w:val="75"/>
        </w:rPr>
        <w:t>-</w:t>
      </w:r>
      <w:r>
        <w:rPr>
          <w:spacing w:val="-4"/>
          <w:w w:val="75"/>
        </w:rPr>
        <w:t> </w:t>
      </w:r>
      <w:r>
        <w:rPr>
          <w:spacing w:val="-1"/>
          <w:w w:val="75"/>
        </w:rPr>
        <w:t>Estimativa</w:t>
      </w:r>
      <w:r>
        <w:rPr>
          <w:spacing w:val="-3"/>
          <w:w w:val="75"/>
        </w:rPr>
        <w:t> </w:t>
      </w:r>
      <w:r>
        <w:rPr>
          <w:spacing w:val="-1"/>
          <w:w w:val="75"/>
        </w:rPr>
        <w:t>De</w:t>
      </w:r>
      <w:r>
        <w:rPr>
          <w:spacing w:val="-3"/>
          <w:w w:val="75"/>
        </w:rPr>
        <w:t> </w:t>
      </w:r>
      <w:r>
        <w:rPr>
          <w:spacing w:val="-1"/>
          <w:w w:val="75"/>
        </w:rPr>
        <w:t>Valores</w:t>
      </w:r>
      <w:r>
        <w:rPr>
          <w:spacing w:val="2"/>
          <w:w w:val="75"/>
        </w:rPr>
        <w:t> </w:t>
      </w:r>
      <w:r>
        <w:rPr>
          <w:spacing w:val="-1"/>
          <w:w w:val="75"/>
        </w:rPr>
        <w:t>Disponíveis</w:t>
      </w:r>
      <w:r>
        <w:rPr>
          <w:spacing w:val="3"/>
          <w:w w:val="75"/>
        </w:rPr>
        <w:t> </w:t>
      </w:r>
      <w:r>
        <w:rPr>
          <w:spacing w:val="-1"/>
          <w:w w:val="75"/>
        </w:rPr>
        <w:t>Para</w:t>
      </w:r>
      <w:r>
        <w:rPr>
          <w:spacing w:val="-3"/>
          <w:w w:val="75"/>
        </w:rPr>
        <w:t> </w:t>
      </w:r>
      <w:r>
        <w:rPr>
          <w:spacing w:val="-1"/>
          <w:w w:val="75"/>
        </w:rPr>
        <w:t>As</w:t>
      </w:r>
      <w:r>
        <w:rPr>
          <w:spacing w:val="2"/>
          <w:w w:val="75"/>
        </w:rPr>
        <w:t> </w:t>
      </w:r>
      <w:r>
        <w:rPr>
          <w:spacing w:val="-1"/>
          <w:w w:val="75"/>
        </w:rPr>
        <w:t>Diretrizes,</w:t>
      </w:r>
      <w:r>
        <w:rPr>
          <w:spacing w:val="-3"/>
          <w:w w:val="75"/>
        </w:rPr>
        <w:t> </w:t>
      </w:r>
      <w:r>
        <w:rPr>
          <w:spacing w:val="-1"/>
          <w:w w:val="75"/>
        </w:rPr>
        <w:t>Objetivos</w:t>
      </w:r>
      <w:r>
        <w:rPr>
          <w:spacing w:val="3"/>
          <w:w w:val="75"/>
        </w:rPr>
        <w:t> </w:t>
      </w:r>
      <w:r>
        <w:rPr>
          <w:spacing w:val="-1"/>
          <w:w w:val="75"/>
        </w:rPr>
        <w:t>E</w:t>
      </w:r>
      <w:r>
        <w:rPr>
          <w:spacing w:val="-3"/>
          <w:w w:val="75"/>
        </w:rPr>
        <w:t> </w:t>
      </w:r>
      <w:r>
        <w:rPr>
          <w:spacing w:val="-1"/>
          <w:w w:val="75"/>
        </w:rPr>
        <w:t>Metas</w:t>
      </w:r>
      <w:r>
        <w:rPr>
          <w:spacing w:val="3"/>
          <w:w w:val="75"/>
        </w:rPr>
        <w:t> </w:t>
      </w:r>
      <w:r>
        <w:rPr>
          <w:spacing w:val="-1"/>
          <w:w w:val="75"/>
        </w:rPr>
        <w:t>A</w:t>
      </w:r>
      <w:r>
        <w:rPr>
          <w:spacing w:val="3"/>
          <w:w w:val="75"/>
        </w:rPr>
        <w:t> </w:t>
      </w:r>
      <w:r>
        <w:rPr>
          <w:spacing w:val="-1"/>
          <w:w w:val="75"/>
        </w:rPr>
        <w:t>Serem</w:t>
      </w:r>
      <w:r>
        <w:rPr>
          <w:w w:val="75"/>
        </w:rPr>
        <w:t> </w:t>
      </w:r>
      <w:r>
        <w:rPr>
          <w:spacing w:val="-1"/>
          <w:w w:val="75"/>
        </w:rPr>
        <w:t>Financiados</w:t>
      </w:r>
      <w:r>
        <w:rPr>
          <w:spacing w:val="3"/>
          <w:w w:val="75"/>
        </w:rPr>
        <w:t> </w:t>
      </w:r>
      <w:r>
        <w:rPr>
          <w:spacing w:val="-1"/>
          <w:w w:val="75"/>
        </w:rPr>
        <w:t>Com</w:t>
      </w:r>
      <w:r>
        <w:rPr>
          <w:spacing w:val="1"/>
          <w:w w:val="75"/>
        </w:rPr>
        <w:t> </w:t>
      </w:r>
      <w:r>
        <w:rPr>
          <w:spacing w:val="-1"/>
          <w:w w:val="75"/>
        </w:rPr>
        <w:t>Recursos</w:t>
      </w:r>
      <w:r>
        <w:rPr>
          <w:spacing w:val="2"/>
          <w:w w:val="75"/>
        </w:rPr>
        <w:t> </w:t>
      </w:r>
      <w:r>
        <w:rPr>
          <w:spacing w:val="-1"/>
          <w:w w:val="75"/>
        </w:rPr>
        <w:t>Do</w:t>
      </w:r>
      <w:r>
        <w:rPr>
          <w:spacing w:val="-4"/>
          <w:w w:val="75"/>
        </w:rPr>
        <w:t> </w:t>
      </w:r>
      <w:r>
        <w:rPr>
          <w:spacing w:val="-1"/>
          <w:w w:val="75"/>
        </w:rPr>
        <w:t>Rpps</w:t>
      </w:r>
    </w:p>
    <w:p>
      <w:pPr>
        <w:spacing w:line="216" w:lineRule="auto" w:before="36"/>
        <w:ind w:left="314" w:right="0" w:hanging="205"/>
        <w:jc w:val="left"/>
        <w:rPr>
          <w:rFonts w:ascii="Segoe UI"/>
          <w:b/>
          <w:sz w:val="18"/>
        </w:rPr>
      </w:pPr>
      <w:r>
        <w:rPr/>
        <w:br w:type="column"/>
      </w:r>
      <w:r>
        <w:rPr>
          <w:rFonts w:ascii="Segoe UI"/>
          <w:b/>
          <w:color w:val="202428"/>
          <w:w w:val="75"/>
          <w:sz w:val="18"/>
        </w:rPr>
        <w:t>Data:</w:t>
      </w:r>
      <w:r>
        <w:rPr>
          <w:rFonts w:ascii="Segoe UI"/>
          <w:b/>
          <w:color w:val="202428"/>
          <w:spacing w:val="1"/>
          <w:w w:val="75"/>
          <w:sz w:val="18"/>
        </w:rPr>
        <w:t> </w:t>
      </w:r>
      <w:r>
        <w:rPr>
          <w:rFonts w:ascii="Segoe UI"/>
          <w:b/>
          <w:color w:val="202428"/>
          <w:w w:val="75"/>
          <w:sz w:val="18"/>
        </w:rPr>
        <w:t>30/07/2025</w:t>
      </w:r>
      <w:r>
        <w:rPr>
          <w:rFonts w:ascii="Segoe UI"/>
          <w:b/>
          <w:color w:val="202428"/>
          <w:spacing w:val="-35"/>
          <w:w w:val="75"/>
          <w:sz w:val="18"/>
        </w:rPr>
        <w:t> </w:t>
      </w:r>
      <w:r>
        <w:rPr>
          <w:rFonts w:ascii="Segoe UI"/>
          <w:b/>
          <w:color w:val="202428"/>
          <w:w w:val="75"/>
          <w:sz w:val="18"/>
        </w:rPr>
        <w:t>Hora:</w:t>
      </w:r>
      <w:r>
        <w:rPr>
          <w:rFonts w:ascii="Segoe UI"/>
          <w:b/>
          <w:color w:val="202428"/>
          <w:spacing w:val="13"/>
          <w:w w:val="75"/>
          <w:sz w:val="18"/>
        </w:rPr>
        <w:t> </w:t>
      </w:r>
      <w:r>
        <w:rPr>
          <w:rFonts w:ascii="Segoe UI"/>
          <w:b/>
          <w:color w:val="202428"/>
          <w:w w:val="75"/>
          <w:sz w:val="18"/>
        </w:rPr>
        <w:t>09:57:39</w:t>
      </w:r>
    </w:p>
    <w:p>
      <w:pPr>
        <w:spacing w:after="0" w:line="216" w:lineRule="auto"/>
        <w:jc w:val="left"/>
        <w:rPr>
          <w:rFonts w:ascii="Segoe UI"/>
          <w:sz w:val="18"/>
        </w:rPr>
        <w:sectPr>
          <w:type w:val="continuous"/>
          <w:pgSz w:w="16840" w:h="11920" w:orient="landscape"/>
          <w:pgMar w:top="320" w:bottom="280" w:left="460" w:right="440"/>
          <w:cols w:num="2" w:equalWidth="0">
            <w:col w:w="13041" w:space="1355"/>
            <w:col w:w="154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0"/>
        </w:r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14"/>
        <w:gridCol w:w="1188"/>
        <w:gridCol w:w="1188"/>
        <w:gridCol w:w="1200"/>
        <w:gridCol w:w="1200"/>
      </w:tblGrid>
      <w:tr>
        <w:trPr>
          <w:trHeight w:val="286" w:hRule="atLeast"/>
        </w:trPr>
        <w:tc>
          <w:tcPr>
            <w:tcW w:w="15690" w:type="dxa"/>
            <w:gridSpan w:val="5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933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DISCRIMINAÇÃO</w:t>
            </w:r>
          </w:p>
        </w:tc>
      </w:tr>
      <w:tr>
        <w:trPr>
          <w:trHeight w:val="286" w:hRule="atLeast"/>
        </w:trPr>
        <w:tc>
          <w:tcPr>
            <w:tcW w:w="10914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ind w:left="66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RECEITA</w:t>
            </w:r>
          </w:p>
        </w:tc>
        <w:tc>
          <w:tcPr>
            <w:tcW w:w="1188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ind w:right="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2026</w:t>
            </w:r>
          </w:p>
        </w:tc>
        <w:tc>
          <w:tcPr>
            <w:tcW w:w="1188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ind w:right="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2027</w:t>
            </w:r>
          </w:p>
        </w:tc>
        <w:tc>
          <w:tcPr>
            <w:tcW w:w="120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ind w:right="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2028</w:t>
            </w:r>
          </w:p>
        </w:tc>
        <w:tc>
          <w:tcPr>
            <w:tcW w:w="120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ind w:right="3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5" w:hRule="atLeast"/>
        </w:trPr>
        <w:tc>
          <w:tcPr>
            <w:tcW w:w="10914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Contribuições</w:t>
            </w:r>
            <w:r>
              <w:rPr>
                <w:color w:val="202428"/>
                <w:spacing w:val="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dos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Servidores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para</w:t>
            </w:r>
            <w:r>
              <w:rPr>
                <w:color w:val="202428"/>
                <w:spacing w:val="-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o</w:t>
            </w:r>
            <w:r>
              <w:rPr>
                <w:color w:val="202428"/>
                <w:spacing w:val="-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RPPS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1.730.679,00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1.853.012,05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1.981.320,16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2.117.492,34</w:t>
            </w:r>
          </w:p>
        </w:tc>
      </w:tr>
      <w:tr>
        <w:trPr>
          <w:trHeight w:val="285" w:hRule="atLeast"/>
        </w:trPr>
        <w:tc>
          <w:tcPr>
            <w:tcW w:w="10914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Contribuições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Patronais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5.610.925,85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6.007.533,77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6.423.513,73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6.864.989,06</w:t>
            </w:r>
          </w:p>
        </w:tc>
      </w:tr>
      <w:tr>
        <w:trPr>
          <w:trHeight w:val="285" w:hRule="atLeast"/>
        </w:trPr>
        <w:tc>
          <w:tcPr>
            <w:tcW w:w="10914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Rendimentos</w:t>
            </w:r>
            <w:r>
              <w:rPr>
                <w:color w:val="202428"/>
                <w:spacing w:val="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das</w:t>
            </w:r>
            <w:r>
              <w:rPr>
                <w:color w:val="202428"/>
                <w:spacing w:val="-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Aplicações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Financeiras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3.220.731,29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3.347.950,51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3.475.507,45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3.606.185,80</w:t>
            </w:r>
          </w:p>
        </w:tc>
      </w:tr>
      <w:tr>
        <w:trPr>
          <w:trHeight w:val="285" w:hRule="atLeast"/>
        </w:trPr>
        <w:tc>
          <w:tcPr>
            <w:tcW w:w="10914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Receita</w:t>
            </w:r>
            <w:r>
              <w:rPr>
                <w:color w:val="202428"/>
                <w:spacing w:val="-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</w:t>
            </w:r>
            <w:r>
              <w:rPr>
                <w:color w:val="202428"/>
                <w:spacing w:val="-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Compensação</w:t>
            </w:r>
            <w:r>
              <w:rPr>
                <w:color w:val="202428"/>
                <w:spacing w:val="-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Financeira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381.714,86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396.792,67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411.910,66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427.397,80</w:t>
            </w:r>
          </w:p>
        </w:tc>
      </w:tr>
      <w:tr>
        <w:trPr>
          <w:trHeight w:val="285" w:hRule="atLeast"/>
        </w:trPr>
        <w:tc>
          <w:tcPr>
            <w:tcW w:w="10914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/>
              <w:jc w:val="left"/>
              <w:rPr>
                <w:sz w:val="17"/>
              </w:rPr>
            </w:pPr>
            <w:r>
              <w:rPr>
                <w:color w:val="202428"/>
                <w:spacing w:val="-1"/>
                <w:w w:val="110"/>
                <w:sz w:val="17"/>
              </w:rPr>
              <w:t>Receitas</w:t>
            </w:r>
            <w:r>
              <w:rPr>
                <w:color w:val="202428"/>
                <w:spacing w:val="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</w:t>
            </w:r>
            <w:r>
              <w:rPr>
                <w:color w:val="202428"/>
                <w:spacing w:val="-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Capital</w:t>
            </w:r>
            <w:r>
              <w:rPr>
                <w:color w:val="202428"/>
                <w:spacing w:val="-10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Arrecadadas</w:t>
            </w:r>
            <w:r>
              <w:rPr>
                <w:color w:val="202428"/>
                <w:spacing w:val="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pelo</w:t>
            </w:r>
            <w:r>
              <w:rPr>
                <w:color w:val="202428"/>
                <w:spacing w:val="-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RPPS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98" w:hRule="atLeast"/>
        </w:trPr>
        <w:tc>
          <w:tcPr>
            <w:tcW w:w="10914" w:type="dxa"/>
            <w:tcBorders>
              <w:top w:val="single" w:sz="6" w:space="0" w:color="A8A8A8"/>
              <w:bottom w:val="nil"/>
            </w:tcBorders>
          </w:tcPr>
          <w:p>
            <w:pPr>
              <w:pStyle w:val="TableParagraph"/>
              <w:ind w:left="66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w w:val="90"/>
                <w:sz w:val="17"/>
              </w:rPr>
              <w:t>Total</w:t>
            </w:r>
            <w:r>
              <w:rPr>
                <w:rFonts w:ascii="Arial"/>
                <w:b/>
                <w:color w:val="202428"/>
                <w:spacing w:val="14"/>
                <w:w w:val="90"/>
                <w:sz w:val="17"/>
              </w:rPr>
              <w:t> </w:t>
            </w:r>
            <w:r>
              <w:rPr>
                <w:rFonts w:ascii="Arial"/>
                <w:b/>
                <w:color w:val="202428"/>
                <w:w w:val="90"/>
                <w:sz w:val="17"/>
              </w:rPr>
              <w:t>de</w:t>
            </w:r>
            <w:r>
              <w:rPr>
                <w:rFonts w:ascii="Arial"/>
                <w:b/>
                <w:color w:val="202428"/>
                <w:spacing w:val="23"/>
                <w:w w:val="90"/>
                <w:sz w:val="17"/>
              </w:rPr>
              <w:t> </w:t>
            </w:r>
            <w:r>
              <w:rPr>
                <w:rFonts w:ascii="Arial"/>
                <w:b/>
                <w:color w:val="202428"/>
                <w:w w:val="90"/>
                <w:sz w:val="17"/>
              </w:rPr>
              <w:t>Recursos</w:t>
            </w:r>
            <w:r>
              <w:rPr>
                <w:rFonts w:ascii="Arial"/>
                <w:b/>
                <w:color w:val="202428"/>
                <w:spacing w:val="23"/>
                <w:w w:val="90"/>
                <w:sz w:val="17"/>
              </w:rPr>
              <w:t> </w:t>
            </w:r>
            <w:r>
              <w:rPr>
                <w:rFonts w:ascii="Arial"/>
                <w:b/>
                <w:color w:val="202428"/>
                <w:w w:val="90"/>
                <w:sz w:val="17"/>
              </w:rPr>
              <w:t>Estimados</w:t>
            </w:r>
            <w:r>
              <w:rPr>
                <w:rFonts w:ascii="Arial"/>
                <w:b/>
                <w:color w:val="202428"/>
                <w:spacing w:val="21"/>
                <w:w w:val="90"/>
                <w:sz w:val="17"/>
              </w:rPr>
              <w:t> </w:t>
            </w:r>
            <w:r>
              <w:rPr>
                <w:rFonts w:ascii="Arial"/>
                <w:b/>
                <w:color w:val="202428"/>
                <w:w w:val="90"/>
                <w:sz w:val="17"/>
              </w:rPr>
              <w:t>vinculados</w:t>
            </w:r>
            <w:r>
              <w:rPr>
                <w:rFonts w:ascii="Arial"/>
                <w:b/>
                <w:color w:val="202428"/>
                <w:spacing w:val="21"/>
                <w:w w:val="90"/>
                <w:sz w:val="17"/>
              </w:rPr>
              <w:t> </w:t>
            </w:r>
            <w:r>
              <w:rPr>
                <w:rFonts w:ascii="Arial"/>
                <w:b/>
                <w:color w:val="202428"/>
                <w:w w:val="90"/>
                <w:sz w:val="17"/>
              </w:rPr>
              <w:t>ao</w:t>
            </w:r>
            <w:r>
              <w:rPr>
                <w:rFonts w:ascii="Arial"/>
                <w:b/>
                <w:color w:val="202428"/>
                <w:spacing w:val="15"/>
                <w:w w:val="90"/>
                <w:sz w:val="17"/>
              </w:rPr>
              <w:t> </w:t>
            </w:r>
            <w:r>
              <w:rPr>
                <w:rFonts w:ascii="Arial"/>
                <w:b/>
                <w:color w:val="202428"/>
                <w:w w:val="90"/>
                <w:sz w:val="17"/>
              </w:rPr>
              <w:t>RPPS</w:t>
            </w:r>
          </w:p>
        </w:tc>
        <w:tc>
          <w:tcPr>
            <w:tcW w:w="1188" w:type="dxa"/>
            <w:tcBorders>
              <w:top w:val="single" w:sz="6" w:space="0" w:color="A8A8A8"/>
              <w:bottom w:val="nil"/>
            </w:tcBorders>
          </w:tcPr>
          <w:p>
            <w:pPr>
              <w:pStyle w:val="TableParagraph"/>
              <w:ind w:right="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4"/>
                <w:sz w:val="17"/>
              </w:rPr>
              <w:t>10.944.051,00</w:t>
            </w:r>
          </w:p>
        </w:tc>
        <w:tc>
          <w:tcPr>
            <w:tcW w:w="1188" w:type="dxa"/>
            <w:tcBorders>
              <w:top w:val="single" w:sz="6" w:space="0" w:color="A8A8A8"/>
              <w:bottom w:val="nil"/>
            </w:tcBorders>
          </w:tcPr>
          <w:p>
            <w:pPr>
              <w:pStyle w:val="TableParagraph"/>
              <w:ind w:right="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4"/>
                <w:sz w:val="17"/>
              </w:rPr>
              <w:t>11.605.289,00</w:t>
            </w:r>
          </w:p>
        </w:tc>
        <w:tc>
          <w:tcPr>
            <w:tcW w:w="1200" w:type="dxa"/>
            <w:tcBorders>
              <w:top w:val="single" w:sz="6" w:space="0" w:color="A8A8A8"/>
              <w:bottom w:val="nil"/>
            </w:tcBorders>
          </w:tcPr>
          <w:p>
            <w:pPr>
              <w:pStyle w:val="TableParagraph"/>
              <w:ind w:right="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4"/>
                <w:sz w:val="17"/>
              </w:rPr>
              <w:t>12.292.252,00</w:t>
            </w:r>
          </w:p>
        </w:tc>
        <w:tc>
          <w:tcPr>
            <w:tcW w:w="1200" w:type="dxa"/>
            <w:tcBorders>
              <w:top w:val="single" w:sz="6" w:space="0" w:color="A8A8A8"/>
              <w:bottom w:val="nil"/>
            </w:tcBorders>
          </w:tcPr>
          <w:p>
            <w:pPr>
              <w:pStyle w:val="TableParagraph"/>
              <w:ind w:right="3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4"/>
                <w:sz w:val="17"/>
              </w:rPr>
              <w:t>13.016.065,00</w:t>
            </w:r>
          </w:p>
        </w:tc>
      </w:tr>
      <w:tr>
        <w:trPr>
          <w:trHeight w:val="418" w:hRule="atLeast"/>
        </w:trPr>
        <w:tc>
          <w:tcPr>
            <w:tcW w:w="10914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5"/>
              <w:jc w:val="left"/>
              <w:rPr>
                <w:rFonts w:ascii="Segoe UI"/>
                <w:b/>
                <w:sz w:val="12"/>
              </w:rPr>
            </w:pPr>
          </w:p>
          <w:p>
            <w:pPr>
              <w:pStyle w:val="TableParagraph"/>
              <w:spacing w:before="0"/>
              <w:ind w:left="66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w w:val="90"/>
                <w:sz w:val="17"/>
              </w:rPr>
              <w:t>Estimativas</w:t>
            </w:r>
            <w:r>
              <w:rPr>
                <w:rFonts w:ascii="Arial" w:hAnsi="Arial"/>
                <w:b/>
                <w:color w:val="202428"/>
                <w:spacing w:val="26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de</w:t>
            </w:r>
            <w:r>
              <w:rPr>
                <w:rFonts w:ascii="Arial" w:hAnsi="Arial"/>
                <w:b/>
                <w:color w:val="202428"/>
                <w:spacing w:val="28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Gastos</w:t>
            </w:r>
            <w:r>
              <w:rPr>
                <w:rFonts w:ascii="Arial" w:hAnsi="Arial"/>
                <w:b/>
                <w:color w:val="202428"/>
                <w:spacing w:val="29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Fixos</w:t>
            </w:r>
            <w:r>
              <w:rPr>
                <w:rFonts w:ascii="Arial" w:hAnsi="Arial"/>
                <w:b/>
                <w:color w:val="202428"/>
                <w:spacing w:val="26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/</w:t>
            </w:r>
            <w:r>
              <w:rPr>
                <w:rFonts w:ascii="Arial" w:hAnsi="Arial"/>
                <w:b/>
                <w:color w:val="202428"/>
                <w:spacing w:val="22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Obrigatórios</w:t>
            </w:r>
          </w:p>
        </w:tc>
        <w:tc>
          <w:tcPr>
            <w:tcW w:w="1188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5"/>
              <w:jc w:val="left"/>
              <w:rPr>
                <w:rFonts w:ascii="Segoe UI"/>
                <w:b/>
                <w:sz w:val="12"/>
              </w:rPr>
            </w:pPr>
          </w:p>
          <w:p>
            <w:pPr>
              <w:pStyle w:val="TableParagraph"/>
              <w:spacing w:before="0"/>
              <w:ind w:right="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2026</w:t>
            </w:r>
          </w:p>
        </w:tc>
        <w:tc>
          <w:tcPr>
            <w:tcW w:w="1188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5"/>
              <w:jc w:val="left"/>
              <w:rPr>
                <w:rFonts w:ascii="Segoe UI"/>
                <w:b/>
                <w:sz w:val="12"/>
              </w:rPr>
            </w:pPr>
          </w:p>
          <w:p>
            <w:pPr>
              <w:pStyle w:val="TableParagraph"/>
              <w:spacing w:before="0"/>
              <w:ind w:right="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2027</w:t>
            </w:r>
          </w:p>
        </w:tc>
        <w:tc>
          <w:tcPr>
            <w:tcW w:w="120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5"/>
              <w:jc w:val="left"/>
              <w:rPr>
                <w:rFonts w:ascii="Segoe UI"/>
                <w:b/>
                <w:sz w:val="12"/>
              </w:rPr>
            </w:pPr>
          </w:p>
          <w:p>
            <w:pPr>
              <w:pStyle w:val="TableParagraph"/>
              <w:spacing w:before="0"/>
              <w:ind w:right="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2028</w:t>
            </w:r>
          </w:p>
        </w:tc>
        <w:tc>
          <w:tcPr>
            <w:tcW w:w="120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5"/>
              <w:jc w:val="left"/>
              <w:rPr>
                <w:rFonts w:ascii="Segoe UI"/>
                <w:b/>
                <w:sz w:val="12"/>
              </w:rPr>
            </w:pPr>
          </w:p>
          <w:p>
            <w:pPr>
              <w:pStyle w:val="TableParagraph"/>
              <w:spacing w:before="0"/>
              <w:ind w:right="3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5" w:hRule="atLeast"/>
        </w:trPr>
        <w:tc>
          <w:tcPr>
            <w:tcW w:w="10914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Pessoal</w:t>
            </w:r>
            <w:r>
              <w:rPr>
                <w:color w:val="202428"/>
                <w:spacing w:val="-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-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Encargos Sociais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RPPS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8.815.952,00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9.393.027,00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9.997.777,00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10.638.970,00</w:t>
            </w:r>
          </w:p>
        </w:tc>
      </w:tr>
      <w:tr>
        <w:trPr>
          <w:trHeight w:val="285" w:hRule="atLeast"/>
        </w:trPr>
        <w:tc>
          <w:tcPr>
            <w:tcW w:w="10914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Juros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-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Encargos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da</w:t>
            </w:r>
            <w:r>
              <w:rPr>
                <w:color w:val="202428"/>
                <w:spacing w:val="-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Dívida</w:t>
            </w:r>
            <w:r>
              <w:rPr>
                <w:color w:val="202428"/>
                <w:spacing w:val="-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RPPS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0914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Outros</w:t>
            </w:r>
            <w:r>
              <w:rPr>
                <w:color w:val="202428"/>
                <w:spacing w:val="10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Benefícios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Assistênciais</w:t>
            </w:r>
            <w:r>
              <w:rPr>
                <w:color w:val="202428"/>
                <w:spacing w:val="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1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RPPS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0914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/>
              <w:jc w:val="left"/>
              <w:rPr>
                <w:sz w:val="17"/>
              </w:rPr>
            </w:pPr>
            <w:r>
              <w:rPr>
                <w:color w:val="202428"/>
                <w:spacing w:val="-2"/>
                <w:w w:val="110"/>
                <w:sz w:val="17"/>
              </w:rPr>
              <w:t>Auxílio</w:t>
            </w:r>
            <w:r>
              <w:rPr>
                <w:color w:val="202428"/>
                <w:spacing w:val="-9"/>
                <w:w w:val="110"/>
                <w:sz w:val="17"/>
              </w:rPr>
              <w:t> </w:t>
            </w:r>
            <w:r>
              <w:rPr>
                <w:color w:val="202428"/>
                <w:spacing w:val="-2"/>
                <w:w w:val="110"/>
                <w:sz w:val="17"/>
              </w:rPr>
              <w:t>Alimentação</w:t>
            </w:r>
            <w:r>
              <w:rPr>
                <w:color w:val="202428"/>
                <w:spacing w:val="1"/>
                <w:w w:val="110"/>
                <w:sz w:val="17"/>
              </w:rPr>
              <w:t> </w:t>
            </w:r>
            <w:r>
              <w:rPr>
                <w:color w:val="202428"/>
                <w:spacing w:val="-2"/>
                <w:w w:val="110"/>
                <w:sz w:val="17"/>
              </w:rPr>
              <w:t>-</w:t>
            </w:r>
            <w:r>
              <w:rPr>
                <w:color w:val="202428"/>
                <w:spacing w:val="11"/>
                <w:w w:val="110"/>
                <w:sz w:val="17"/>
              </w:rPr>
              <w:t> </w:t>
            </w:r>
            <w:r>
              <w:rPr>
                <w:color w:val="202428"/>
                <w:spacing w:val="-2"/>
                <w:w w:val="110"/>
                <w:sz w:val="17"/>
              </w:rPr>
              <w:t>RPPS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0914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Obrigações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Tributárias</w:t>
            </w:r>
            <w:r>
              <w:rPr>
                <w:color w:val="202428"/>
                <w:spacing w:val="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-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Contributivas</w:t>
            </w:r>
            <w:r>
              <w:rPr>
                <w:color w:val="202428"/>
                <w:spacing w:val="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RPPS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0914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Sentenças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Judiciais</w:t>
            </w:r>
            <w:r>
              <w:rPr>
                <w:color w:val="202428"/>
                <w:spacing w:val="-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 RPPS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0914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Indenizações</w:t>
            </w:r>
            <w:r>
              <w:rPr>
                <w:color w:val="202428"/>
                <w:spacing w:val="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-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Restituições</w:t>
            </w:r>
            <w:r>
              <w:rPr>
                <w:color w:val="202428"/>
                <w:spacing w:val="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RPPS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0914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Amortização</w:t>
            </w:r>
            <w:r>
              <w:rPr>
                <w:color w:val="202428"/>
                <w:spacing w:val="-9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da</w:t>
            </w:r>
            <w:r>
              <w:rPr>
                <w:color w:val="202428"/>
                <w:spacing w:val="-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Dívida</w:t>
            </w:r>
            <w:r>
              <w:rPr>
                <w:color w:val="202428"/>
                <w:spacing w:val="-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 RPPS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0914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w w:val="90"/>
                <w:sz w:val="17"/>
              </w:rPr>
              <w:t>Subtotal</w:t>
            </w:r>
            <w:r>
              <w:rPr>
                <w:rFonts w:ascii="Arial" w:hAnsi="Arial"/>
                <w:b/>
                <w:color w:val="202428"/>
                <w:spacing w:val="18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-</w:t>
            </w:r>
            <w:r>
              <w:rPr>
                <w:rFonts w:ascii="Arial" w:hAnsi="Arial"/>
                <w:b/>
                <w:color w:val="202428"/>
                <w:spacing w:val="25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Gastos</w:t>
            </w:r>
            <w:r>
              <w:rPr>
                <w:rFonts w:ascii="Arial" w:hAnsi="Arial"/>
                <w:b/>
                <w:color w:val="202428"/>
                <w:spacing w:val="28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Fixos</w:t>
            </w:r>
            <w:r>
              <w:rPr>
                <w:rFonts w:ascii="Arial" w:hAnsi="Arial"/>
                <w:b/>
                <w:color w:val="202428"/>
                <w:spacing w:val="25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/</w:t>
            </w:r>
            <w:r>
              <w:rPr>
                <w:rFonts w:ascii="Arial" w:hAnsi="Arial"/>
                <w:b/>
                <w:color w:val="202428"/>
                <w:spacing w:val="20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Obrigatórios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8.815.952,00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9.393.027,00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9.997.777,00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pacing w:val="-4"/>
                <w:sz w:val="17"/>
              </w:rPr>
              <w:t>10.638.970,00</w:t>
            </w:r>
          </w:p>
        </w:tc>
      </w:tr>
      <w:tr>
        <w:trPr>
          <w:trHeight w:val="285" w:hRule="atLeast"/>
        </w:trPr>
        <w:tc>
          <w:tcPr>
            <w:tcW w:w="10914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w w:val="85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57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passível</w:t>
            </w:r>
            <w:r>
              <w:rPr>
                <w:rFonts w:ascii="Arial" w:hAnsi="Arial"/>
                <w:b/>
                <w:color w:val="202428"/>
                <w:spacing w:val="4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de</w:t>
            </w:r>
            <w:r>
              <w:rPr>
                <w:rFonts w:ascii="Arial" w:hAnsi="Arial"/>
                <w:b/>
                <w:color w:val="202428"/>
                <w:spacing w:val="5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alocação</w:t>
            </w:r>
            <w:r>
              <w:rPr>
                <w:rFonts w:ascii="Arial" w:hAnsi="Arial"/>
                <w:b/>
                <w:color w:val="202428"/>
                <w:spacing w:val="4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para</w:t>
            </w:r>
            <w:r>
              <w:rPr>
                <w:rFonts w:ascii="Arial" w:hAnsi="Arial"/>
                <w:b/>
                <w:color w:val="202428"/>
                <w:spacing w:val="3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demais</w:t>
            </w:r>
            <w:r>
              <w:rPr>
                <w:rFonts w:ascii="Arial" w:hAnsi="Arial"/>
                <w:b/>
                <w:color w:val="202428"/>
                <w:spacing w:val="56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diretrizes,</w:t>
            </w:r>
            <w:r>
              <w:rPr>
                <w:rFonts w:ascii="Arial" w:hAnsi="Arial"/>
                <w:b/>
                <w:color w:val="202428"/>
                <w:spacing w:val="4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objetivos</w:t>
            </w:r>
            <w:r>
              <w:rPr>
                <w:rFonts w:ascii="Arial" w:hAnsi="Arial"/>
                <w:b/>
                <w:color w:val="202428"/>
                <w:spacing w:val="5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e</w:t>
            </w:r>
            <w:r>
              <w:rPr>
                <w:rFonts w:ascii="Arial" w:hAnsi="Arial"/>
                <w:b/>
                <w:color w:val="202428"/>
                <w:spacing w:val="56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metas</w:t>
            </w:r>
            <w:r>
              <w:rPr>
                <w:rFonts w:ascii="Arial" w:hAnsi="Arial"/>
                <w:b/>
                <w:color w:val="202428"/>
                <w:spacing w:val="5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do</w:t>
            </w:r>
            <w:r>
              <w:rPr>
                <w:rFonts w:ascii="Arial" w:hAnsi="Arial"/>
                <w:b/>
                <w:color w:val="202428"/>
                <w:spacing w:val="4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RPPS</w:t>
            </w:r>
            <w:r>
              <w:rPr>
                <w:rFonts w:ascii="Arial" w:hAnsi="Arial"/>
                <w:b/>
                <w:color w:val="202428"/>
                <w:spacing w:val="31"/>
                <w:w w:val="8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ou</w:t>
            </w:r>
            <w:r>
              <w:rPr>
                <w:rFonts w:ascii="Arial" w:hAnsi="Arial"/>
                <w:b/>
                <w:color w:val="202428"/>
                <w:spacing w:val="4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para</w:t>
            </w:r>
            <w:r>
              <w:rPr>
                <w:rFonts w:ascii="Arial" w:hAnsi="Arial"/>
                <w:b/>
                <w:color w:val="202428"/>
                <w:spacing w:val="3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a</w:t>
            </w:r>
            <w:r>
              <w:rPr>
                <w:rFonts w:ascii="Arial" w:hAnsi="Arial"/>
                <w:b/>
                <w:color w:val="202428"/>
                <w:spacing w:val="38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Resereva</w:t>
            </w:r>
            <w:r>
              <w:rPr>
                <w:rFonts w:ascii="Arial" w:hAnsi="Arial"/>
                <w:b/>
                <w:color w:val="202428"/>
                <w:spacing w:val="35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de</w:t>
            </w:r>
            <w:r>
              <w:rPr>
                <w:rFonts w:ascii="Arial" w:hAnsi="Arial"/>
                <w:b/>
                <w:color w:val="202428"/>
                <w:spacing w:val="59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85"/>
                <w:sz w:val="17"/>
              </w:rPr>
              <w:t>Contingência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2.128.099,00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2.212.262,00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2.294.475,00</w:t>
            </w:r>
          </w:p>
        </w:tc>
        <w:tc>
          <w:tcPr>
            <w:tcW w:w="120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2.377.095,00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8"/>
        </w:rPr>
      </w:pPr>
      <w:r>
        <w:rPr/>
        <w:pict>
          <v:rect style="position:absolute;margin-left:84.332001pt;margin-top:14.542542pt;width:150.086015pt;height:.600344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346.082001pt;margin-top:14.542542pt;width:150.086015pt;height:.600344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607.832031pt;margin-top:14.542542pt;width:150.086015pt;height:.600344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3"/>
        <w:rPr>
          <w:sz w:val="5"/>
        </w:rPr>
      </w:pPr>
    </w:p>
    <w:p>
      <w:pPr>
        <w:spacing w:after="0"/>
        <w:rPr>
          <w:sz w:val="5"/>
        </w:rPr>
        <w:sectPr>
          <w:type w:val="continuous"/>
          <w:pgSz w:w="16840" w:h="11920" w:orient="landscape"/>
          <w:pgMar w:top="320" w:bottom="280" w:left="460" w:right="440"/>
        </w:sectPr>
      </w:pPr>
    </w:p>
    <w:p>
      <w:pPr>
        <w:spacing w:line="343" w:lineRule="auto" w:before="23"/>
        <w:ind w:left="1863" w:right="30" w:hanging="325"/>
        <w:jc w:val="left"/>
        <w:rPr>
          <w:sz w:val="19"/>
        </w:rPr>
      </w:pPr>
      <w:r>
        <w:rPr>
          <w:color w:val="202428"/>
          <w:spacing w:val="-6"/>
          <w:w w:val="110"/>
          <w:sz w:val="19"/>
        </w:rPr>
        <w:t>FERNANDO</w:t>
      </w:r>
      <w:r>
        <w:rPr>
          <w:color w:val="202428"/>
          <w:spacing w:val="-1"/>
          <w:w w:val="110"/>
          <w:sz w:val="19"/>
        </w:rPr>
        <w:t> </w:t>
      </w:r>
      <w:r>
        <w:rPr>
          <w:color w:val="202428"/>
          <w:spacing w:val="-6"/>
          <w:w w:val="110"/>
          <w:sz w:val="19"/>
        </w:rPr>
        <w:t>MATTES</w:t>
      </w:r>
      <w:r>
        <w:rPr>
          <w:color w:val="202428"/>
          <w:spacing w:val="-5"/>
          <w:w w:val="110"/>
          <w:sz w:val="19"/>
        </w:rPr>
        <w:t> MACHRY</w:t>
      </w:r>
      <w:r>
        <w:rPr>
          <w:color w:val="202428"/>
          <w:spacing w:val="-45"/>
          <w:w w:val="110"/>
          <w:sz w:val="19"/>
        </w:rPr>
        <w:t> </w:t>
      </w:r>
      <w:r>
        <w:rPr>
          <w:color w:val="202428"/>
          <w:spacing w:val="-4"/>
          <w:w w:val="110"/>
          <w:sz w:val="19"/>
        </w:rPr>
        <w:t>PREFEITO</w:t>
      </w:r>
      <w:r>
        <w:rPr>
          <w:color w:val="202428"/>
          <w:spacing w:val="-7"/>
          <w:w w:val="110"/>
          <w:sz w:val="19"/>
        </w:rPr>
        <w:t> </w:t>
      </w:r>
      <w:r>
        <w:rPr>
          <w:color w:val="202428"/>
          <w:spacing w:val="-4"/>
          <w:w w:val="110"/>
          <w:sz w:val="19"/>
        </w:rPr>
        <w:t>MUNICIPAL</w:t>
      </w:r>
    </w:p>
    <w:p>
      <w:pPr>
        <w:spacing w:line="343" w:lineRule="auto" w:before="23"/>
        <w:ind w:left="110" w:right="29" w:firstLine="138"/>
        <w:jc w:val="left"/>
        <w:rPr>
          <w:sz w:val="19"/>
        </w:rPr>
      </w:pPr>
      <w:r>
        <w:rPr/>
        <w:br w:type="column"/>
      </w:r>
      <w:r>
        <w:rPr>
          <w:color w:val="202428"/>
          <w:spacing w:val="-6"/>
          <w:w w:val="110"/>
          <w:sz w:val="19"/>
        </w:rPr>
        <w:t>LUIS CARLOS</w:t>
      </w:r>
      <w:r>
        <w:rPr>
          <w:color w:val="202428"/>
          <w:spacing w:val="-5"/>
          <w:w w:val="110"/>
          <w:sz w:val="19"/>
        </w:rPr>
        <w:t> </w:t>
      </w:r>
      <w:r>
        <w:rPr>
          <w:color w:val="202428"/>
          <w:spacing w:val="-6"/>
          <w:w w:val="110"/>
          <w:sz w:val="19"/>
        </w:rPr>
        <w:t>MALMANN</w:t>
      </w:r>
      <w:r>
        <w:rPr>
          <w:color w:val="202428"/>
          <w:spacing w:val="-5"/>
          <w:w w:val="110"/>
          <w:sz w:val="19"/>
        </w:rPr>
        <w:t> </w:t>
      </w:r>
      <w:r>
        <w:rPr>
          <w:color w:val="202428"/>
          <w:spacing w:val="-6"/>
          <w:w w:val="110"/>
          <w:sz w:val="19"/>
        </w:rPr>
        <w:t>SECRETÁRIO</w:t>
      </w:r>
      <w:r>
        <w:rPr>
          <w:color w:val="202428"/>
          <w:spacing w:val="-2"/>
          <w:w w:val="110"/>
          <w:sz w:val="19"/>
        </w:rPr>
        <w:t> </w:t>
      </w:r>
      <w:r>
        <w:rPr>
          <w:color w:val="202428"/>
          <w:spacing w:val="-5"/>
          <w:w w:val="110"/>
          <w:sz w:val="19"/>
        </w:rPr>
        <w:t>DE</w:t>
      </w:r>
      <w:r>
        <w:rPr>
          <w:color w:val="202428"/>
          <w:spacing w:val="-7"/>
          <w:w w:val="110"/>
          <w:sz w:val="19"/>
        </w:rPr>
        <w:t> </w:t>
      </w:r>
      <w:r>
        <w:rPr>
          <w:color w:val="202428"/>
          <w:spacing w:val="-5"/>
          <w:w w:val="110"/>
          <w:sz w:val="19"/>
        </w:rPr>
        <w:t>FINANÇAS</w:t>
      </w:r>
    </w:p>
    <w:p>
      <w:pPr>
        <w:spacing w:before="23"/>
        <w:ind w:left="92" w:right="1500" w:firstLine="0"/>
        <w:jc w:val="center"/>
        <w:rPr>
          <w:sz w:val="19"/>
        </w:rPr>
      </w:pPr>
      <w:r>
        <w:rPr/>
        <w:br w:type="column"/>
      </w:r>
      <w:r>
        <w:rPr>
          <w:color w:val="202428"/>
          <w:spacing w:val="-7"/>
          <w:w w:val="110"/>
          <w:sz w:val="19"/>
        </w:rPr>
        <w:t>VIVIANE</w:t>
      </w:r>
      <w:r>
        <w:rPr>
          <w:color w:val="202428"/>
          <w:spacing w:val="-6"/>
          <w:w w:val="110"/>
          <w:sz w:val="19"/>
        </w:rPr>
        <w:t> </w:t>
      </w:r>
      <w:r>
        <w:rPr>
          <w:color w:val="202428"/>
          <w:spacing w:val="-7"/>
          <w:w w:val="110"/>
          <w:sz w:val="19"/>
        </w:rPr>
        <w:t>MARIA</w:t>
      </w:r>
      <w:r>
        <w:rPr>
          <w:color w:val="202428"/>
          <w:spacing w:val="-5"/>
          <w:w w:val="110"/>
          <w:sz w:val="19"/>
        </w:rPr>
        <w:t> </w:t>
      </w:r>
      <w:r>
        <w:rPr>
          <w:color w:val="202428"/>
          <w:spacing w:val="-6"/>
          <w:w w:val="110"/>
          <w:sz w:val="19"/>
        </w:rPr>
        <w:t>LUFT</w:t>
      </w:r>
    </w:p>
    <w:p>
      <w:pPr>
        <w:spacing w:before="94"/>
        <w:ind w:left="94" w:right="1500" w:firstLine="0"/>
        <w:jc w:val="center"/>
        <w:rPr>
          <w:sz w:val="19"/>
        </w:rPr>
      </w:pPr>
      <w:r>
        <w:rPr>
          <w:color w:val="202428"/>
          <w:w w:val="110"/>
          <w:sz w:val="19"/>
        </w:rPr>
        <w:t>Contadora</w:t>
      </w:r>
      <w:r>
        <w:rPr>
          <w:color w:val="202428"/>
          <w:spacing w:val="-5"/>
          <w:w w:val="110"/>
          <w:sz w:val="19"/>
        </w:rPr>
        <w:t> </w:t>
      </w:r>
      <w:r>
        <w:rPr>
          <w:color w:val="202428"/>
          <w:w w:val="110"/>
          <w:sz w:val="19"/>
        </w:rPr>
        <w:t>CRC/RS</w:t>
      </w:r>
      <w:r>
        <w:rPr>
          <w:color w:val="202428"/>
          <w:spacing w:val="-10"/>
          <w:w w:val="110"/>
          <w:sz w:val="19"/>
        </w:rPr>
        <w:t> </w:t>
      </w:r>
      <w:r>
        <w:rPr>
          <w:color w:val="202428"/>
          <w:w w:val="110"/>
          <w:sz w:val="19"/>
        </w:rPr>
        <w:t>070921/O-4</w:t>
      </w:r>
    </w:p>
    <w:p>
      <w:pPr>
        <w:spacing w:after="0"/>
        <w:jc w:val="center"/>
        <w:rPr>
          <w:sz w:val="19"/>
        </w:rPr>
        <w:sectPr>
          <w:type w:val="continuous"/>
          <w:pgSz w:w="16840" w:h="11920" w:orient="landscape"/>
          <w:pgMar w:top="320" w:bottom="280" w:left="460" w:right="440"/>
          <w:cols w:num="3" w:equalWidth="0">
            <w:col w:w="3963" w:space="2791"/>
            <w:col w:w="2354" w:space="2754"/>
            <w:col w:w="4078"/>
          </w:cols>
        </w:sectPr>
      </w:pPr>
    </w:p>
    <w:p>
      <w:pPr>
        <w:spacing w:line="240" w:lineRule="auto" w:before="0"/>
        <w:rPr>
          <w:sz w:val="20"/>
        </w:rPr>
      </w:pPr>
      <w:r>
        <w:rPr/>
        <w:pict>
          <v:group style="position:absolute;margin-left:28.5pt;margin-top:204.218475pt;width:785.25pt;height:7.25pt;mso-position-horizontal-relative:page;mso-position-vertical-relative:page;z-index:-15904768" coordorigin="570,4084" coordsize="15705,145">
            <v:rect style="position:absolute;left:570;top:4084;width:15693;height:133" filled="true" fillcolor="#f4f4f4" stroked="false">
              <v:fill type="solid"/>
            </v:rect>
            <v:shape style="position:absolute;left:570;top:4084;width:15705;height:145" coordorigin="570,4084" coordsize="15705,145" path="m16275,4216l15074,4216,15062,4216,13874,4216,13862,4216,12685,4216,12673,4216,11496,4216,11484,4216,570,4216,570,4228,11484,4228,11496,4228,12673,4228,12685,4228,13862,4228,13874,4228,15062,4228,15074,4228,16275,4228,16275,4216xm16275,4084l15074,4084,15062,4084,13874,4084,13862,4084,12685,4084,12673,4084,11496,4084,11484,4084,570,4084,570,4096,11484,4096,11496,4096,12673,4096,12685,4096,13862,4096,13874,4096,15062,4096,15074,4096,16275,4096,16275,4084xe" filled="true" fillcolor="#a8a8a8" stroked="false">
              <v:path arrowok="t"/>
              <v:fill type="solid"/>
            </v:shape>
            <w10:wrap type="none"/>
          </v:group>
        </w:pic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7"/>
        <w:rPr>
          <w:sz w:val="19"/>
        </w:rPr>
      </w:pPr>
    </w:p>
    <w:p>
      <w:pPr>
        <w:tabs>
          <w:tab w:pos="14962" w:val="left" w:leader="none"/>
        </w:tabs>
        <w:spacing w:before="0"/>
        <w:ind w:left="112" w:right="0" w:firstLine="0"/>
        <w:jc w:val="left"/>
        <w:rPr>
          <w:sz w:val="18"/>
        </w:rPr>
      </w:pPr>
      <w:r>
        <w:rPr>
          <w:spacing w:val="-7"/>
          <w:w w:val="105"/>
          <w:sz w:val="18"/>
        </w:rPr>
        <w:t>Usuário/Matrícula:</w:t>
      </w:r>
      <w:r>
        <w:rPr>
          <w:spacing w:val="4"/>
          <w:w w:val="105"/>
          <w:sz w:val="18"/>
        </w:rPr>
        <w:t> </w:t>
      </w:r>
      <w:r>
        <w:rPr>
          <w:spacing w:val="-7"/>
          <w:w w:val="105"/>
          <w:sz w:val="18"/>
        </w:rPr>
        <w:t>VIVIANE</w:t>
      </w:r>
      <w:r>
        <w:rPr>
          <w:spacing w:val="-16"/>
          <w:w w:val="105"/>
          <w:sz w:val="18"/>
        </w:rPr>
        <w:t> </w:t>
      </w:r>
      <w:r>
        <w:rPr>
          <w:spacing w:val="-7"/>
          <w:w w:val="105"/>
          <w:sz w:val="18"/>
        </w:rPr>
        <w:t>MARIA</w:t>
      </w:r>
      <w:r>
        <w:rPr>
          <w:spacing w:val="-16"/>
          <w:w w:val="105"/>
          <w:sz w:val="18"/>
        </w:rPr>
        <w:t> </w:t>
      </w:r>
      <w:r>
        <w:rPr>
          <w:spacing w:val="-7"/>
          <w:w w:val="105"/>
          <w:sz w:val="18"/>
        </w:rPr>
        <w:t>LUFT</w:t>
      </w:r>
      <w:r>
        <w:rPr>
          <w:spacing w:val="-24"/>
          <w:w w:val="105"/>
          <w:sz w:val="18"/>
        </w:rPr>
        <w:t> </w:t>
      </w:r>
      <w:r>
        <w:rPr>
          <w:spacing w:val="-7"/>
          <w:w w:val="105"/>
          <w:sz w:val="18"/>
        </w:rPr>
        <w:t>/</w:t>
      </w:r>
      <w:r>
        <w:rPr>
          <w:spacing w:val="3"/>
          <w:w w:val="105"/>
          <w:sz w:val="18"/>
        </w:rPr>
        <w:t> </w:t>
      </w:r>
      <w:r>
        <w:rPr>
          <w:spacing w:val="-7"/>
          <w:w w:val="105"/>
          <w:sz w:val="18"/>
        </w:rPr>
        <w:t>616</w:t>
      </w:r>
      <w:r>
        <w:rPr>
          <w:spacing w:val="-13"/>
          <w:w w:val="105"/>
          <w:sz w:val="18"/>
        </w:rPr>
        <w:t> </w:t>
      </w:r>
      <w:r>
        <w:rPr>
          <w:spacing w:val="-7"/>
          <w:w w:val="105"/>
          <w:sz w:val="18"/>
        </w:rPr>
        <w:t>-</w:t>
      </w:r>
      <w:r>
        <w:rPr>
          <w:spacing w:val="-5"/>
          <w:w w:val="105"/>
          <w:sz w:val="18"/>
        </w:rPr>
        <w:t> </w:t>
      </w:r>
      <w:r>
        <w:rPr>
          <w:spacing w:val="-7"/>
          <w:w w:val="105"/>
          <w:sz w:val="18"/>
        </w:rPr>
        <w:t>Sistema</w:t>
      </w:r>
      <w:r>
        <w:rPr>
          <w:spacing w:val="-10"/>
          <w:w w:val="105"/>
          <w:sz w:val="18"/>
        </w:rPr>
        <w:t> </w:t>
      </w:r>
      <w:r>
        <w:rPr>
          <w:spacing w:val="-6"/>
          <w:w w:val="105"/>
          <w:sz w:val="18"/>
        </w:rPr>
        <w:t>PPA</w:t>
      </w:r>
      <w:r>
        <w:rPr>
          <w:spacing w:val="-18"/>
          <w:w w:val="105"/>
          <w:sz w:val="18"/>
        </w:rPr>
        <w:t> </w:t>
      </w:r>
      <w:r>
        <w:rPr>
          <w:spacing w:val="-6"/>
          <w:w w:val="105"/>
          <w:sz w:val="18"/>
        </w:rPr>
        <w:t>-</w:t>
      </w:r>
      <w:r>
        <w:rPr>
          <w:spacing w:val="-5"/>
          <w:w w:val="105"/>
          <w:sz w:val="18"/>
        </w:rPr>
        <w:t> </w:t>
      </w:r>
      <w:r>
        <w:rPr>
          <w:spacing w:val="-6"/>
          <w:w w:val="105"/>
          <w:sz w:val="18"/>
        </w:rPr>
        <w:t>Abase</w:t>
      </w:r>
      <w:r>
        <w:rPr>
          <w:spacing w:val="-11"/>
          <w:w w:val="105"/>
          <w:sz w:val="18"/>
        </w:rPr>
        <w:t> </w:t>
      </w:r>
      <w:r>
        <w:rPr>
          <w:spacing w:val="-6"/>
          <w:w w:val="105"/>
          <w:sz w:val="18"/>
        </w:rPr>
        <w:t>Sistemas</w:t>
      </w:r>
      <w:r>
        <w:rPr>
          <w:spacing w:val="-3"/>
          <w:w w:val="105"/>
          <w:sz w:val="18"/>
        </w:rPr>
        <w:t> </w:t>
      </w:r>
      <w:r>
        <w:rPr>
          <w:spacing w:val="-6"/>
          <w:w w:val="105"/>
          <w:sz w:val="18"/>
        </w:rPr>
        <w:t>e</w:t>
      </w:r>
      <w:r>
        <w:rPr>
          <w:spacing w:val="-11"/>
          <w:w w:val="105"/>
          <w:sz w:val="18"/>
        </w:rPr>
        <w:t> </w:t>
      </w:r>
      <w:r>
        <w:rPr>
          <w:spacing w:val="-6"/>
          <w:w w:val="105"/>
          <w:sz w:val="18"/>
        </w:rPr>
        <w:t>Soluções</w:t>
      </w:r>
      <w:r>
        <w:rPr>
          <w:spacing w:val="-2"/>
          <w:w w:val="105"/>
          <w:sz w:val="18"/>
        </w:rPr>
        <w:t> </w:t>
      </w:r>
      <w:r>
        <w:rPr>
          <w:spacing w:val="-6"/>
          <w:w w:val="105"/>
          <w:sz w:val="18"/>
        </w:rPr>
        <w:t>LTDA</w:t>
        <w:tab/>
        <w:t>Página</w:t>
      </w:r>
      <w:r>
        <w:rPr>
          <w:spacing w:val="-12"/>
          <w:w w:val="105"/>
          <w:sz w:val="18"/>
        </w:rPr>
        <w:t> </w:t>
      </w:r>
      <w:r>
        <w:rPr>
          <w:spacing w:val="-5"/>
          <w:w w:val="105"/>
          <w:sz w:val="18"/>
        </w:rPr>
        <w:t>1</w:t>
      </w:r>
      <w:r>
        <w:rPr>
          <w:spacing w:val="-13"/>
          <w:w w:val="105"/>
          <w:sz w:val="18"/>
        </w:rPr>
        <w:t> </w:t>
      </w:r>
      <w:r>
        <w:rPr>
          <w:spacing w:val="-5"/>
          <w:w w:val="105"/>
          <w:sz w:val="18"/>
        </w:rPr>
        <w:t>de</w:t>
      </w:r>
      <w:r>
        <w:rPr>
          <w:spacing w:val="-13"/>
          <w:w w:val="105"/>
          <w:sz w:val="18"/>
        </w:rPr>
        <w:t> </w:t>
      </w:r>
      <w:r>
        <w:rPr>
          <w:spacing w:val="-5"/>
          <w:w w:val="105"/>
          <w:sz w:val="18"/>
        </w:rPr>
        <w:t>1</w:t>
      </w:r>
    </w:p>
    <w:sectPr>
      <w:type w:val="continuous"/>
      <w:pgSz w:w="16840" w:h="11920" w:orient="landscape"/>
      <w:pgMar w:top="320" w:bottom="280" w:left="46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Segoe UI">
    <w:altName w:val="Segoe U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Segoe UI" w:hAnsi="Segoe UI" w:eastAsia="Segoe UI" w:cs="Segoe UI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31"/>
      <w:jc w:val="right"/>
    </w:pPr>
    <w:rPr>
      <w:rFonts w:ascii="Arial Narrow" w:hAnsi="Arial Narrow" w:eastAsia="Arial Narrow" w:cs="Arial Narrow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Relatorio_e24a288f-e52b-4f8c-abe1-e510988773fb.pdf</dc:title>
  <dcterms:created xsi:type="dcterms:W3CDTF">2025-10-06T14:12:52Z</dcterms:created>
  <dcterms:modified xsi:type="dcterms:W3CDTF">2025-10-06T14:12:52Z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Creator">
    <vt:lpwstr>wkhtmltopdf 0.12.4</vt:lpwstr>
  </property>
  <property fmtid="{D5CDD505-2E9C-101B-9397-08002B2CF9AE}" pid="4" name="LastSaved">
    <vt:filetime>2025-07-30T00:00:00Z</vt:filetime>
  </property>
</Properties>
</file>