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4044256a9475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17ffc7c2ea1409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000013/2025       </w:t>
      </w:r>
      <w:r>
        <w:rPr>
          <w:b/>
        </w:rPr>
        <w:t xml:space="preserve">Data Emissão: </w:t>
      </w:r>
      <w:r>
        <w:t xml:space="preserve"> 27/01/2025</w:t>
      </w:r>
    </w:p>
    <w:p>
      <w:pPr>
        <w:jc w:val="left"/>
      </w:pPr>
      <w:r>
        <w:rPr>
          <w:b/>
        </w:rPr>
        <w:t xml:space="preserve">Secretaria: </w:t>
      </w:r>
      <w:r>
        <w:t xml:space="preserve"> SECRETARIA DE OBRAS</w:t>
      </w:r>
    </w:p>
    <w:p>
      <w:pPr>
        <w:jc w:val="left"/>
      </w:pPr>
      <w:r>
        <w:rPr>
          <w:b/>
        </w:rPr>
        <w:t xml:space="preserve">Objeto: </w:t>
      </w:r>
      <w:r>
        <w:t xml:space="preserve"> Contratação de empresa para prestação de serviço de renovação de Licenças Ambientais LP, LI e LO e também elaboração de projeto para futuras  atividades de extração lavra de saibro.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SER   00011929 RENOVAÇÃO DE LICENCIAMENTO AMBIENTAL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Renovação de Licenças Ambientais LP (Licença Prévia), LI (Licença de Instalação) e LO (Licença de Operação). Serviço profissional técnico-especializado na área ambiental (profissional de arquitetura ou engenharia com registro ativo).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SER   00018735 PROJETO PARA EXPLORAÇÃO DE LAVRA DE SAIBRO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A lavra encontra-se nomunicípio de Roque Gonzales/RS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833a62cdb847d9" /><Relationship Type="http://schemas.openxmlformats.org/officeDocument/2006/relationships/image" Target="/media/image.png" Id="Rf17ffc7c2ea1409e" /></Relationships>
</file>