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8260A4" w14:textId="77777777" w:rsidR="008170C8" w:rsidRDefault="008170C8" w:rsidP="008170C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8C24DF0" w14:textId="77777777" w:rsidR="0088458E" w:rsidRDefault="0088458E" w:rsidP="008170C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134F2A3" w14:textId="77777777" w:rsidR="0088458E" w:rsidRDefault="0088458E" w:rsidP="008170C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74D3A31" w14:textId="34392338" w:rsidR="008170C8" w:rsidRPr="009D5013" w:rsidRDefault="008170C8" w:rsidP="008170C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D5013">
        <w:rPr>
          <w:rFonts w:ascii="Times New Roman" w:hAnsi="Times New Roman"/>
          <w:b/>
          <w:sz w:val="24"/>
          <w:szCs w:val="24"/>
        </w:rPr>
        <w:t xml:space="preserve">ATA </w:t>
      </w:r>
      <w:r w:rsidR="00651279">
        <w:rPr>
          <w:rFonts w:ascii="Times New Roman" w:hAnsi="Times New Roman"/>
          <w:b/>
          <w:sz w:val="24"/>
          <w:szCs w:val="24"/>
        </w:rPr>
        <w:t>0</w:t>
      </w:r>
      <w:r w:rsidR="00A63DE6">
        <w:rPr>
          <w:rFonts w:ascii="Times New Roman" w:hAnsi="Times New Roman"/>
          <w:b/>
          <w:sz w:val="24"/>
          <w:szCs w:val="24"/>
        </w:rPr>
        <w:t>1</w:t>
      </w:r>
      <w:r w:rsidR="00C17A0D">
        <w:rPr>
          <w:rFonts w:ascii="Times New Roman" w:hAnsi="Times New Roman"/>
          <w:b/>
          <w:sz w:val="24"/>
          <w:szCs w:val="24"/>
        </w:rPr>
        <w:t>6</w:t>
      </w:r>
      <w:r w:rsidRPr="009D5013">
        <w:rPr>
          <w:rFonts w:ascii="Times New Roman" w:hAnsi="Times New Roman"/>
          <w:b/>
          <w:sz w:val="24"/>
          <w:szCs w:val="24"/>
        </w:rPr>
        <w:t>/2025.</w:t>
      </w:r>
    </w:p>
    <w:p w14:paraId="68BE67FA" w14:textId="77777777" w:rsidR="008170C8" w:rsidRPr="009D5013" w:rsidRDefault="008170C8" w:rsidP="008170C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BA7DD86" w14:textId="0EEAA151" w:rsidR="008170C8" w:rsidRPr="00A63DE6" w:rsidRDefault="008170C8" w:rsidP="008170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9D5013">
        <w:rPr>
          <w:rFonts w:ascii="Times New Roman" w:hAnsi="Times New Roman"/>
          <w:sz w:val="24"/>
          <w:szCs w:val="24"/>
        </w:rPr>
        <w:t xml:space="preserve">Aos </w:t>
      </w:r>
      <w:r w:rsidR="00C17A0D">
        <w:rPr>
          <w:rFonts w:ascii="Times New Roman" w:hAnsi="Times New Roman"/>
          <w:sz w:val="24"/>
          <w:szCs w:val="24"/>
        </w:rPr>
        <w:t>dois</w:t>
      </w:r>
      <w:r w:rsidRPr="009D5013">
        <w:rPr>
          <w:rFonts w:ascii="Times New Roman" w:hAnsi="Times New Roman"/>
          <w:sz w:val="24"/>
          <w:szCs w:val="24"/>
        </w:rPr>
        <w:t xml:space="preserve"> dias do mês de</w:t>
      </w:r>
      <w:r w:rsidR="00C17A0D">
        <w:rPr>
          <w:rFonts w:ascii="Times New Roman" w:hAnsi="Times New Roman"/>
          <w:sz w:val="24"/>
          <w:szCs w:val="24"/>
        </w:rPr>
        <w:t xml:space="preserve"> junho</w:t>
      </w:r>
      <w:r w:rsidRPr="009D5013">
        <w:rPr>
          <w:rFonts w:ascii="Times New Roman" w:hAnsi="Times New Roman"/>
          <w:sz w:val="24"/>
          <w:szCs w:val="24"/>
        </w:rPr>
        <w:t xml:space="preserve"> do ano de dois mil e vinte e cinco (</w:t>
      </w:r>
      <w:r w:rsidR="00C17A0D">
        <w:rPr>
          <w:rFonts w:ascii="Times New Roman" w:hAnsi="Times New Roman"/>
          <w:sz w:val="24"/>
          <w:szCs w:val="24"/>
        </w:rPr>
        <w:t>02</w:t>
      </w:r>
      <w:r w:rsidRPr="009D5013">
        <w:rPr>
          <w:rFonts w:ascii="Times New Roman" w:hAnsi="Times New Roman"/>
          <w:sz w:val="24"/>
          <w:szCs w:val="24"/>
        </w:rPr>
        <w:t>/0</w:t>
      </w:r>
      <w:r w:rsidR="00C17A0D">
        <w:rPr>
          <w:rFonts w:ascii="Times New Roman" w:hAnsi="Times New Roman"/>
          <w:sz w:val="24"/>
          <w:szCs w:val="24"/>
        </w:rPr>
        <w:t>6</w:t>
      </w:r>
      <w:r w:rsidRPr="009D5013">
        <w:rPr>
          <w:rFonts w:ascii="Times New Roman" w:hAnsi="Times New Roman"/>
          <w:sz w:val="24"/>
          <w:szCs w:val="24"/>
        </w:rPr>
        <w:t xml:space="preserve">/2025) reuniu-se a Câmara de Vereadores de Dezesseis de Novembro, em Sessão Ordinária, com início </w:t>
      </w:r>
      <w:r w:rsidR="00FD2E63" w:rsidRPr="009D5013">
        <w:rPr>
          <w:rFonts w:ascii="Times New Roman" w:hAnsi="Times New Roman"/>
          <w:sz w:val="24"/>
          <w:szCs w:val="24"/>
        </w:rPr>
        <w:t>às</w:t>
      </w:r>
      <w:r w:rsidRPr="009D5013">
        <w:rPr>
          <w:rFonts w:ascii="Times New Roman" w:hAnsi="Times New Roman"/>
          <w:sz w:val="24"/>
          <w:szCs w:val="24"/>
        </w:rPr>
        <w:t xml:space="preserve"> 18,00 horas, dirigida pelo Presidente da Mesa, vereador Odair</w:t>
      </w:r>
      <w:r w:rsidR="00AB58C4">
        <w:rPr>
          <w:rFonts w:ascii="Times New Roman" w:hAnsi="Times New Roman"/>
          <w:sz w:val="24"/>
          <w:szCs w:val="24"/>
        </w:rPr>
        <w:t xml:space="preserve"> Saran</w:t>
      </w:r>
      <w:r w:rsidRPr="009D5013">
        <w:rPr>
          <w:rFonts w:ascii="Times New Roman" w:hAnsi="Times New Roman"/>
          <w:sz w:val="24"/>
          <w:szCs w:val="24"/>
        </w:rPr>
        <w:t xml:space="preserve"> Kempa. No Espaço da </w:t>
      </w:r>
      <w:r w:rsidRPr="009D5013">
        <w:rPr>
          <w:rFonts w:ascii="Times New Roman" w:hAnsi="Times New Roman"/>
          <w:b/>
          <w:bCs/>
          <w:sz w:val="24"/>
          <w:szCs w:val="24"/>
        </w:rPr>
        <w:t>TRIBUBA POPULAR</w:t>
      </w:r>
      <w:r>
        <w:rPr>
          <w:rFonts w:ascii="Times New Roman" w:hAnsi="Times New Roman"/>
          <w:sz w:val="24"/>
          <w:szCs w:val="24"/>
        </w:rPr>
        <w:t xml:space="preserve"> </w:t>
      </w:r>
      <w:r w:rsidR="00C17A0D">
        <w:rPr>
          <w:rFonts w:ascii="Times New Roman" w:hAnsi="Times New Roman"/>
          <w:sz w:val="24"/>
          <w:szCs w:val="24"/>
        </w:rPr>
        <w:t xml:space="preserve">fez uso da palavra o Sr. Eder Douglas </w:t>
      </w:r>
      <w:proofErr w:type="spellStart"/>
      <w:r w:rsidR="00C17A0D">
        <w:rPr>
          <w:rFonts w:ascii="Times New Roman" w:hAnsi="Times New Roman"/>
          <w:sz w:val="24"/>
          <w:szCs w:val="24"/>
        </w:rPr>
        <w:t>Stallbaum</w:t>
      </w:r>
      <w:proofErr w:type="spellEnd"/>
      <w:r w:rsidR="00C17A0D">
        <w:rPr>
          <w:rFonts w:ascii="Times New Roman" w:hAnsi="Times New Roman"/>
          <w:sz w:val="24"/>
          <w:szCs w:val="24"/>
        </w:rPr>
        <w:t>, que falou sobre a securitização das dívidas rurais, e fez o convite para a festa na comunidade Católica Santo Antônio</w:t>
      </w:r>
      <w:r w:rsidR="007E03A7">
        <w:rPr>
          <w:rFonts w:ascii="Times New Roman" w:hAnsi="Times New Roman"/>
          <w:sz w:val="24"/>
          <w:szCs w:val="24"/>
        </w:rPr>
        <w:t>, dia oito de junho de 2025 (08/06/2025)</w:t>
      </w:r>
      <w:r w:rsidRPr="009D5013">
        <w:rPr>
          <w:rFonts w:ascii="Times New Roman" w:hAnsi="Times New Roman"/>
          <w:sz w:val="24"/>
          <w:szCs w:val="24"/>
        </w:rPr>
        <w:t xml:space="preserve">. No Espaço do </w:t>
      </w:r>
      <w:r w:rsidRPr="009D5013">
        <w:rPr>
          <w:rFonts w:ascii="Times New Roman" w:hAnsi="Times New Roman"/>
          <w:b/>
          <w:bCs/>
          <w:sz w:val="24"/>
          <w:szCs w:val="24"/>
        </w:rPr>
        <w:t>GRANDE EXPEDIENTE</w:t>
      </w:r>
      <w:r>
        <w:rPr>
          <w:rFonts w:ascii="Times New Roman" w:hAnsi="Times New Roman"/>
          <w:sz w:val="24"/>
          <w:szCs w:val="24"/>
        </w:rPr>
        <w:t xml:space="preserve"> fez uso da</w:t>
      </w:r>
      <w:r w:rsidRPr="009D5013">
        <w:rPr>
          <w:rFonts w:ascii="Times New Roman" w:hAnsi="Times New Roman"/>
          <w:sz w:val="24"/>
          <w:szCs w:val="24"/>
        </w:rPr>
        <w:t xml:space="preserve"> palavra </w:t>
      </w:r>
      <w:r w:rsidR="00D23756">
        <w:rPr>
          <w:rFonts w:ascii="Times New Roman" w:hAnsi="Times New Roman"/>
          <w:sz w:val="24"/>
          <w:szCs w:val="24"/>
        </w:rPr>
        <w:t>o vereador</w:t>
      </w:r>
      <w:r>
        <w:rPr>
          <w:rFonts w:ascii="Times New Roman" w:hAnsi="Times New Roman"/>
          <w:sz w:val="24"/>
          <w:szCs w:val="24"/>
        </w:rPr>
        <w:t xml:space="preserve"> </w:t>
      </w:r>
      <w:r w:rsidRPr="009D5013">
        <w:rPr>
          <w:rFonts w:ascii="Times New Roman" w:hAnsi="Times New Roman"/>
          <w:sz w:val="24"/>
          <w:szCs w:val="24"/>
        </w:rPr>
        <w:t>Odair</w:t>
      </w:r>
      <w:r w:rsidR="00BE25F0">
        <w:rPr>
          <w:rFonts w:ascii="Times New Roman" w:hAnsi="Times New Roman"/>
          <w:sz w:val="24"/>
          <w:szCs w:val="24"/>
        </w:rPr>
        <w:t xml:space="preserve"> </w:t>
      </w:r>
      <w:r w:rsidR="00AB58C4">
        <w:rPr>
          <w:rFonts w:ascii="Times New Roman" w:hAnsi="Times New Roman"/>
          <w:sz w:val="24"/>
          <w:szCs w:val="24"/>
        </w:rPr>
        <w:t xml:space="preserve">Saran </w:t>
      </w:r>
      <w:r w:rsidRPr="009D5013">
        <w:rPr>
          <w:rFonts w:ascii="Times New Roman" w:hAnsi="Times New Roman"/>
          <w:sz w:val="24"/>
          <w:szCs w:val="24"/>
        </w:rPr>
        <w:t>Kempa</w:t>
      </w:r>
      <w:r w:rsidR="00651279">
        <w:rPr>
          <w:rFonts w:ascii="Times New Roman" w:hAnsi="Times New Roman"/>
          <w:sz w:val="24"/>
          <w:szCs w:val="24"/>
        </w:rPr>
        <w:t xml:space="preserve"> e a vereadora Maria Eliza Bocacio</w:t>
      </w:r>
      <w:r w:rsidRPr="009D5013">
        <w:rPr>
          <w:rFonts w:ascii="Times New Roman" w:hAnsi="Times New Roman"/>
          <w:sz w:val="24"/>
          <w:szCs w:val="24"/>
        </w:rPr>
        <w:t xml:space="preserve">. O teor do pronunciamento está gravado </w:t>
      </w:r>
      <w:r w:rsidR="00F24858">
        <w:rPr>
          <w:rFonts w:ascii="Times New Roman" w:hAnsi="Times New Roman"/>
          <w:sz w:val="24"/>
          <w:szCs w:val="24"/>
        </w:rPr>
        <w:t>em</w:t>
      </w:r>
      <w:r w:rsidRPr="009D5013">
        <w:rPr>
          <w:rFonts w:ascii="Times New Roman" w:hAnsi="Times New Roman"/>
          <w:sz w:val="24"/>
          <w:szCs w:val="24"/>
        </w:rPr>
        <w:t xml:space="preserve"> computador da Câmara. No </w:t>
      </w:r>
      <w:r w:rsidRPr="009D5013">
        <w:rPr>
          <w:rFonts w:ascii="Times New Roman" w:hAnsi="Times New Roman"/>
          <w:b/>
          <w:bCs/>
          <w:sz w:val="24"/>
          <w:szCs w:val="24"/>
        </w:rPr>
        <w:t>ESPAÇO DE LIDERANÇAS</w:t>
      </w:r>
      <w:r w:rsidR="00C17A0D">
        <w:rPr>
          <w:rFonts w:ascii="Times New Roman" w:hAnsi="Times New Roman"/>
          <w:sz w:val="24"/>
          <w:szCs w:val="24"/>
        </w:rPr>
        <w:t>, pela ordem o Lider do PP vereador Paulo Moisinho fez uso da palavra, o Lider do PT vereador Roni Bolter, fez uso da palavra, o Lider do MDB vereador Luiz Carlo</w:t>
      </w:r>
      <w:r w:rsidR="007E03A7">
        <w:rPr>
          <w:rFonts w:ascii="Times New Roman" w:hAnsi="Times New Roman"/>
          <w:sz w:val="24"/>
          <w:szCs w:val="24"/>
        </w:rPr>
        <w:t>s</w:t>
      </w:r>
      <w:r w:rsidR="00C17A0D">
        <w:rPr>
          <w:rFonts w:ascii="Times New Roman" w:hAnsi="Times New Roman"/>
          <w:sz w:val="24"/>
          <w:szCs w:val="24"/>
        </w:rPr>
        <w:t xml:space="preserve"> Medeiros fez uso da palavra</w:t>
      </w:r>
      <w:r>
        <w:rPr>
          <w:rFonts w:ascii="Times New Roman" w:hAnsi="Times New Roman"/>
          <w:sz w:val="24"/>
          <w:szCs w:val="24"/>
        </w:rPr>
        <w:t xml:space="preserve">. </w:t>
      </w:r>
      <w:r w:rsidRPr="009D5013">
        <w:rPr>
          <w:rFonts w:ascii="Times New Roman" w:hAnsi="Times New Roman"/>
          <w:sz w:val="24"/>
          <w:szCs w:val="24"/>
        </w:rPr>
        <w:t xml:space="preserve">O teor do pronunciamento está gravado em computador da Câmara. No espaço de </w:t>
      </w:r>
      <w:r w:rsidRPr="009D5013">
        <w:rPr>
          <w:rFonts w:ascii="Times New Roman" w:hAnsi="Times New Roman"/>
          <w:b/>
          <w:sz w:val="24"/>
          <w:szCs w:val="24"/>
        </w:rPr>
        <w:t>MENSAGENS DO EXECUTIVO</w:t>
      </w:r>
      <w:r w:rsidR="00651279">
        <w:rPr>
          <w:rFonts w:ascii="Times New Roman" w:hAnsi="Times New Roman"/>
          <w:sz w:val="24"/>
          <w:szCs w:val="24"/>
          <w:lang w:eastAsia="pt-BR"/>
        </w:rPr>
        <w:t xml:space="preserve"> </w:t>
      </w:r>
      <w:r w:rsidR="00C17A0D">
        <w:rPr>
          <w:rFonts w:ascii="Times New Roman" w:hAnsi="Times New Roman"/>
          <w:sz w:val="24"/>
          <w:szCs w:val="24"/>
          <w:lang w:eastAsia="pt-BR"/>
        </w:rPr>
        <w:t xml:space="preserve">foi votada a seguinte: </w:t>
      </w:r>
      <w:r w:rsidR="00C17A0D">
        <w:rPr>
          <w:rFonts w:ascii="Times New Roman" w:hAnsi="Times New Roman"/>
          <w:b/>
          <w:bCs/>
          <w:sz w:val="24"/>
          <w:szCs w:val="24"/>
          <w:lang w:eastAsia="pt-BR"/>
        </w:rPr>
        <w:t xml:space="preserve">Mensagem n°046/2025 – </w:t>
      </w:r>
      <w:r w:rsidR="00C17A0D">
        <w:rPr>
          <w:rFonts w:ascii="Times New Roman" w:hAnsi="Times New Roman"/>
          <w:sz w:val="24"/>
          <w:szCs w:val="24"/>
          <w:lang w:eastAsia="pt-BR"/>
        </w:rPr>
        <w:t>Autoriza a contratação temporária por excepcional interesse público de um (01) Agente Comunitário de Saúde (ACS), e dá outras providências</w:t>
      </w:r>
      <w:r w:rsidR="00F80A96">
        <w:rPr>
          <w:rFonts w:ascii="Times New Roman" w:hAnsi="Times New Roman"/>
          <w:sz w:val="24"/>
          <w:szCs w:val="24"/>
          <w:lang w:eastAsia="pt-BR"/>
        </w:rPr>
        <w:t>.</w:t>
      </w:r>
      <w:r w:rsidR="00C17A0D">
        <w:rPr>
          <w:rFonts w:ascii="Times New Roman" w:hAnsi="Times New Roman"/>
          <w:sz w:val="24"/>
          <w:szCs w:val="24"/>
          <w:lang w:eastAsia="pt-BR"/>
        </w:rPr>
        <w:t xml:space="preserve"> Após lido, o projeto foi aprovado por unanimidade.</w:t>
      </w:r>
      <w:r w:rsidR="00F80A96">
        <w:rPr>
          <w:rFonts w:ascii="Times New Roman" w:hAnsi="Times New Roman"/>
          <w:sz w:val="24"/>
          <w:szCs w:val="24"/>
          <w:lang w:eastAsia="pt-BR"/>
        </w:rPr>
        <w:t xml:space="preserve"> </w:t>
      </w:r>
      <w:r w:rsidRPr="009D5013">
        <w:rPr>
          <w:rFonts w:ascii="Times New Roman" w:hAnsi="Times New Roman"/>
          <w:sz w:val="24"/>
          <w:szCs w:val="24"/>
        </w:rPr>
        <w:t xml:space="preserve">No Espaço </w:t>
      </w:r>
      <w:r w:rsidRPr="00A34BB0">
        <w:rPr>
          <w:rFonts w:ascii="Times New Roman" w:hAnsi="Times New Roman" w:cs="Times New Roman"/>
          <w:sz w:val="24"/>
          <w:szCs w:val="24"/>
        </w:rPr>
        <w:t xml:space="preserve">de </w:t>
      </w:r>
      <w:r w:rsidRPr="00A34BB0">
        <w:rPr>
          <w:rFonts w:ascii="Times New Roman" w:hAnsi="Times New Roman" w:cs="Times New Roman"/>
          <w:b/>
          <w:sz w:val="24"/>
          <w:szCs w:val="24"/>
        </w:rPr>
        <w:t>MENSAGENS DO LEGISLATIVO</w:t>
      </w:r>
      <w:r w:rsidR="007E03A7">
        <w:rPr>
          <w:rFonts w:ascii="Times New Roman" w:hAnsi="Times New Roman" w:cs="Times New Roman"/>
          <w:sz w:val="24"/>
          <w:szCs w:val="24"/>
        </w:rPr>
        <w:t xml:space="preserve"> foram votadas as seguintes: </w:t>
      </w:r>
      <w:r w:rsidR="007E03A7">
        <w:rPr>
          <w:rFonts w:ascii="Times New Roman" w:hAnsi="Times New Roman" w:cs="Times New Roman"/>
          <w:b/>
          <w:bCs/>
          <w:sz w:val="24"/>
          <w:szCs w:val="24"/>
        </w:rPr>
        <w:t xml:space="preserve">Proposição do Vereador Roni Carlos </w:t>
      </w:r>
      <w:proofErr w:type="spellStart"/>
      <w:r w:rsidR="007E03A7">
        <w:rPr>
          <w:rFonts w:ascii="Times New Roman" w:hAnsi="Times New Roman" w:cs="Times New Roman"/>
          <w:b/>
          <w:bCs/>
          <w:sz w:val="24"/>
          <w:szCs w:val="24"/>
        </w:rPr>
        <w:t>Genz</w:t>
      </w:r>
      <w:proofErr w:type="spellEnd"/>
      <w:r w:rsidR="007E03A7">
        <w:rPr>
          <w:rFonts w:ascii="Times New Roman" w:hAnsi="Times New Roman" w:cs="Times New Roman"/>
          <w:b/>
          <w:bCs/>
          <w:sz w:val="24"/>
          <w:szCs w:val="24"/>
        </w:rPr>
        <w:t xml:space="preserve"> Bolter </w:t>
      </w:r>
      <w:r w:rsidR="007E03A7">
        <w:rPr>
          <w:rFonts w:ascii="Times New Roman" w:hAnsi="Times New Roman" w:cs="Times New Roman"/>
          <w:sz w:val="24"/>
          <w:szCs w:val="24"/>
        </w:rPr>
        <w:t xml:space="preserve">– O vereador que a está subscreve propõe, após ouvir o colendo plenário, que o Executivo Municipal providencie de um redutor de velocidade na Rua Santo Antônio, próximo ao acesso da VRS 832, bem como na instalação de placas de advertência no local: </w:t>
      </w:r>
      <w:r w:rsidR="007E03A7">
        <w:rPr>
          <w:rFonts w:ascii="Times New Roman" w:hAnsi="Times New Roman" w:cs="Times New Roman"/>
          <w:b/>
          <w:bCs/>
          <w:sz w:val="24"/>
          <w:szCs w:val="24"/>
        </w:rPr>
        <w:t xml:space="preserve">Moção de Felicitações </w:t>
      </w:r>
      <w:r w:rsidR="007E03A7">
        <w:rPr>
          <w:rFonts w:ascii="Times New Roman" w:hAnsi="Times New Roman" w:cs="Times New Roman"/>
          <w:sz w:val="24"/>
          <w:szCs w:val="24"/>
        </w:rPr>
        <w:t>– À ASCAR – Associação Sulina de Crédito e Assistência Rural, pela comemoração dos 70 anos de relevantes serviços prestados à agricultura familiar e ao desenvolvimento rural sustentável do Rio Grande do Sul, a serem celebrados no dia 02 de junho de 2025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  <w:r w:rsidR="007E03A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Após lidos, os projetos foram aprovados por unanimidade.</w:t>
      </w:r>
      <w:r w:rsidRPr="00A34BB0">
        <w:rPr>
          <w:rFonts w:ascii="Times New Roman" w:hAnsi="Times New Roman" w:cs="Times New Roman"/>
          <w:sz w:val="24"/>
          <w:szCs w:val="24"/>
        </w:rPr>
        <w:t xml:space="preserve"> No Espaço de </w:t>
      </w:r>
      <w:r w:rsidRPr="00A34BB0">
        <w:rPr>
          <w:rFonts w:ascii="Times New Roman" w:hAnsi="Times New Roman" w:cs="Times New Roman"/>
          <w:b/>
          <w:sz w:val="24"/>
          <w:szCs w:val="24"/>
        </w:rPr>
        <w:t>PUBLICIDADE DE MENSAGENS</w:t>
      </w:r>
      <w:r w:rsidRPr="00A34BB0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  <w:r w:rsidR="0043192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7E03A7">
        <w:rPr>
          <w:rFonts w:ascii="Times New Roman" w:eastAsia="Times New Roman" w:hAnsi="Times New Roman" w:cs="Times New Roman"/>
          <w:sz w:val="24"/>
          <w:szCs w:val="24"/>
          <w:lang w:eastAsia="pt-BR"/>
        </w:rPr>
        <w:t>Não houveram matérias</w:t>
      </w:r>
      <w:r w:rsidR="004C2B7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.</w:t>
      </w:r>
      <w:r w:rsidR="00A63DE6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r w:rsidRPr="00A34BB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Leitura de Correspondências</w:t>
      </w:r>
      <w:r w:rsidRPr="00A34BB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: não houve correspondências. </w:t>
      </w:r>
      <w:r w:rsidRPr="00A34BB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t-BR"/>
        </w:rPr>
        <w:t>No espaço de Comunicações</w:t>
      </w:r>
      <w:r w:rsidRPr="00A34BB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 O presidente informou a data da próxima sessão, dia </w:t>
      </w:r>
      <w:r w:rsidR="007E03A7">
        <w:rPr>
          <w:rFonts w:ascii="Times New Roman" w:eastAsia="Times New Roman" w:hAnsi="Times New Roman" w:cs="Times New Roman"/>
          <w:sz w:val="24"/>
          <w:szCs w:val="24"/>
          <w:lang w:eastAsia="pt-BR"/>
        </w:rPr>
        <w:t>16</w:t>
      </w:r>
      <w:r w:rsidRPr="00A34BB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gramStart"/>
      <w:r w:rsidR="00651279">
        <w:rPr>
          <w:rFonts w:ascii="Times New Roman" w:eastAsia="Times New Roman" w:hAnsi="Times New Roman" w:cs="Times New Roman"/>
          <w:sz w:val="24"/>
          <w:szCs w:val="24"/>
          <w:lang w:eastAsia="pt-BR"/>
        </w:rPr>
        <w:t>Junho</w:t>
      </w:r>
      <w:proofErr w:type="gramEnd"/>
      <w:r w:rsidRPr="00A34BB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 </w:t>
      </w:r>
      <w:r w:rsidRPr="00A34BB0">
        <w:rPr>
          <w:rFonts w:ascii="Times New Roman" w:hAnsi="Times New Roman" w:cs="Times New Roman"/>
          <w:sz w:val="24"/>
          <w:szCs w:val="24"/>
          <w:lang w:eastAsia="pt-BR"/>
        </w:rPr>
        <w:t>Nada mais havendo a tratar, a reunião foi encerrada, determinando o sr. Presidente a lavratura da presente ata, que após lida e aprovada vai devidamente assinada.</w:t>
      </w:r>
    </w:p>
    <w:p w14:paraId="21EA599D" w14:textId="77777777" w:rsidR="008170C8" w:rsidRPr="009D5013" w:rsidRDefault="008170C8" w:rsidP="008170C8">
      <w:pPr>
        <w:rPr>
          <w:sz w:val="24"/>
          <w:szCs w:val="24"/>
        </w:rPr>
      </w:pPr>
    </w:p>
    <w:p w14:paraId="367CA04C" w14:textId="77777777" w:rsidR="008170C8" w:rsidRDefault="008170C8" w:rsidP="008170C8"/>
    <w:p w14:paraId="661E494A" w14:textId="77777777" w:rsidR="008170C8" w:rsidRDefault="008170C8" w:rsidP="008170C8"/>
    <w:p w14:paraId="32EE993D" w14:textId="77777777" w:rsidR="008170C8" w:rsidRDefault="008170C8" w:rsidP="008170C8"/>
    <w:p w14:paraId="06798E95" w14:textId="77777777" w:rsidR="00194656" w:rsidRDefault="00194656"/>
    <w:sectPr w:rsidR="0019465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0C8"/>
    <w:rsid w:val="00036E1E"/>
    <w:rsid w:val="001737A0"/>
    <w:rsid w:val="00194656"/>
    <w:rsid w:val="002B494A"/>
    <w:rsid w:val="002C20C2"/>
    <w:rsid w:val="002D2B83"/>
    <w:rsid w:val="002E1E60"/>
    <w:rsid w:val="0033332E"/>
    <w:rsid w:val="00354B99"/>
    <w:rsid w:val="004053B4"/>
    <w:rsid w:val="0043192E"/>
    <w:rsid w:val="004C2B7D"/>
    <w:rsid w:val="00651279"/>
    <w:rsid w:val="00710A38"/>
    <w:rsid w:val="00781666"/>
    <w:rsid w:val="007C76BB"/>
    <w:rsid w:val="007E03A7"/>
    <w:rsid w:val="008170C8"/>
    <w:rsid w:val="0088458E"/>
    <w:rsid w:val="00910C4F"/>
    <w:rsid w:val="009A21CE"/>
    <w:rsid w:val="009D59FE"/>
    <w:rsid w:val="00A2439A"/>
    <w:rsid w:val="00A63DE6"/>
    <w:rsid w:val="00AB3E4B"/>
    <w:rsid w:val="00AB58C4"/>
    <w:rsid w:val="00BA7D3F"/>
    <w:rsid w:val="00BE25F0"/>
    <w:rsid w:val="00C17A0D"/>
    <w:rsid w:val="00CA0345"/>
    <w:rsid w:val="00D02BB1"/>
    <w:rsid w:val="00D23756"/>
    <w:rsid w:val="00DE5AEF"/>
    <w:rsid w:val="00DF4B73"/>
    <w:rsid w:val="00E02696"/>
    <w:rsid w:val="00F048D7"/>
    <w:rsid w:val="00F24858"/>
    <w:rsid w:val="00F80A96"/>
    <w:rsid w:val="00FB7F87"/>
    <w:rsid w:val="00FD2E63"/>
    <w:rsid w:val="00FF3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59052"/>
  <w15:chartTrackingRefBased/>
  <w15:docId w15:val="{C3A6637E-BD2B-4F16-A33C-9AA59EEA0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70C8"/>
    <w:pPr>
      <w:spacing w:line="259" w:lineRule="auto"/>
    </w:pPr>
    <w:rPr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8170C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170C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170C8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170C8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170C8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170C8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170C8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170C8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170C8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170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170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170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170C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170C8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170C8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170C8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170C8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170C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170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8170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170C8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8170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170C8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8170C8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170C8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8170C8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170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170C8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170C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360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2</cp:revision>
  <cp:lastPrinted>2025-05-12T18:49:00Z</cp:lastPrinted>
  <dcterms:created xsi:type="dcterms:W3CDTF">2025-06-03T12:01:00Z</dcterms:created>
  <dcterms:modified xsi:type="dcterms:W3CDTF">2025-06-03T12:01:00Z</dcterms:modified>
</cp:coreProperties>
</file>