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75C8" w14:textId="77777777" w:rsidR="00E91921" w:rsidRDefault="00E91921" w:rsidP="00E91921">
      <w:pPr>
        <w:pStyle w:val="NormalWeb"/>
      </w:pPr>
      <w:r>
        <w:t>PRESTADORES DE SERVIÇOS TERCERIZADOS</w:t>
      </w:r>
    </w:p>
    <w:p w14:paraId="75C25344" w14:textId="77777777" w:rsidR="00E91921" w:rsidRDefault="00E91921" w:rsidP="00E91921">
      <w:pPr>
        <w:pStyle w:val="NormalWeb"/>
      </w:pPr>
      <w:r>
        <w:t>STELLA MARJANA KAVITZ ERD - ASSESSORIA DE IMPRENSA</w:t>
      </w:r>
    </w:p>
    <w:p w14:paraId="3B016132" w14:textId="532E6824" w:rsidR="00E91921" w:rsidRDefault="00E91921" w:rsidP="00E91921">
      <w:pPr>
        <w:pStyle w:val="NormalWeb"/>
      </w:pPr>
      <w:r>
        <w:t xml:space="preserve">Realização de serviços de Assessoria de Imprensa em todas as segundas-feiras, de forma presencial, com início </w:t>
      </w:r>
      <w:r>
        <w:t>às</w:t>
      </w:r>
      <w:r>
        <w:t xml:space="preserve"> 16h00, até o final das sessões legislativas.</w:t>
      </w:r>
    </w:p>
    <w:p w14:paraId="3EFAA0FE" w14:textId="77777777" w:rsidR="00E91921" w:rsidRDefault="00E91921" w:rsidP="00E91921">
      <w:pPr>
        <w:pStyle w:val="NormalWeb"/>
      </w:pPr>
      <w:r>
        <w:t>Quando não houver sessão nas segundas-feiras, o horário a ser cumprido de forma presencial será das 8h às 11h30. E na parte da tarde das 13h30 às 16h30.</w:t>
      </w:r>
    </w:p>
    <w:p w14:paraId="2FFF0458" w14:textId="73BC1CD7" w:rsidR="00E91921" w:rsidRDefault="00E91921" w:rsidP="00E91921">
      <w:pPr>
        <w:pStyle w:val="NormalWeb"/>
      </w:pPr>
      <w:r>
        <w:t xml:space="preserve">Realizar o informativo do Poder Legislativo nas redes sociais Facebook, Instagram, bem como nas rádios contratadas pela Contratante, compreendendo: </w:t>
      </w:r>
      <w:r>
        <w:t>publicações</w:t>
      </w:r>
      <w:r>
        <w:t xml:space="preserve"> de matérias aprovadas: resoluções e notícias da Mesa Diretora: proposições e pedidos de informação requeridos pelos Vereadores: comunicação de datas das sessões ordinárias e extraordinárias dentre outros eventos realizados pelo Poder Legislativo.</w:t>
      </w:r>
    </w:p>
    <w:p w14:paraId="646AFF42" w14:textId="77777777" w:rsidR="00E80F2E" w:rsidRDefault="00E80F2E"/>
    <w:sectPr w:rsidR="00E80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21"/>
    <w:rsid w:val="00E80F2E"/>
    <w:rsid w:val="00E9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2C0F"/>
  <w15:chartTrackingRefBased/>
  <w15:docId w15:val="{0EA3523D-5BA4-4616-813C-EBBD72E2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2025-05-23T17:12:00Z</dcterms:created>
  <dcterms:modified xsi:type="dcterms:W3CDTF">2025-05-23T17:13:00Z</dcterms:modified>
</cp:coreProperties>
</file>